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 w:val="off"/>
        <w:rPr>
          <w:rFonts w:ascii="Courier New" w:hAnsi="Courier New"/>
          <w:sz w:val="32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04800" cy="380873"/>
                <wp:effectExtent l="0" t="0" r="0" b="0"/>
                <wp:docPr id="1" name="Picture 1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hidden="0"/>
                        <pic:cNvPicPr/>
                        <pic:nvPr/>
                      </pic:nvPicPr>
                      <pic:blipFill>
                        <a:blip r:embed="rId10"/>
                        <a:srcRect l="0" t="0" r="0" b="0"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4.00pt;height:29.99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Courier New" w:hAnsi="Courier New"/>
          <w:sz w:val="32"/>
        </w:rPr>
      </w:r>
      <w:r>
        <w:rPr>
          <w:rFonts w:ascii="Courier New" w:hAnsi="Courier New"/>
          <w:sz w:val="32"/>
        </w:rPr>
      </w:r>
    </w:p>
    <w:p>
      <w:pPr>
        <w:rPr>
          <w:rFonts w:ascii="Courier New" w:hAnsi="Courier New"/>
          <w:sz w:val="16"/>
        </w:rPr>
      </w:pPr>
      <w:r>
        <w:rPr>
          <w:rFonts w:ascii="Courier New" w:hAnsi="Courier New"/>
          <w:sz w:val="16"/>
        </w:rPr>
      </w:r>
      <w:r>
        <w:rPr>
          <w:rFonts w:ascii="Courier New" w:hAnsi="Courier New"/>
          <w:sz w:val="16"/>
        </w:rPr>
      </w:r>
      <w:r>
        <w:rPr>
          <w:rFonts w:ascii="Courier New" w:hAnsi="Courier New"/>
          <w:sz w:val="16"/>
        </w:rPr>
      </w:r>
    </w:p>
    <w:p>
      <w:pPr>
        <w:jc w:val="center"/>
        <w:widowControl w:val="off"/>
        <w:rPr>
          <w:sz w:val="28"/>
        </w:rPr>
      </w:pPr>
      <w:r>
        <w:rPr>
          <w:sz w:val="28"/>
        </w:rPr>
        <w:t xml:space="preserve">АДМИНИСТРАЦИЯ  КИРИЛЛОВСКОГО</w:t>
      </w:r>
      <w:r>
        <w:rPr>
          <w:sz w:val="28"/>
        </w:rPr>
        <w:t xml:space="preserve">  МУНИЦИПАЛЬНОГО  ОКРУГА</w:t>
      </w:r>
      <w:r>
        <w:rPr>
          <w:sz w:val="28"/>
        </w:rPr>
      </w:r>
      <w:r>
        <w:rPr>
          <w:sz w:val="28"/>
        </w:rPr>
      </w:r>
    </w:p>
    <w:p>
      <w:pPr>
        <w:jc w:val="center"/>
        <w:widowControl w:val="off"/>
        <w:rPr>
          <w:sz w:val="32"/>
        </w:rPr>
      </w:pPr>
      <w:r>
        <w:rPr>
          <w:sz w:val="32"/>
        </w:rPr>
        <w:t xml:space="preserve">Вологодской области</w:t>
      </w:r>
      <w:r>
        <w:rPr>
          <w:sz w:val="32"/>
        </w:rPr>
      </w:r>
      <w:r>
        <w:rPr>
          <w:sz w:val="32"/>
        </w:rPr>
      </w:r>
    </w:p>
    <w:p>
      <w:pPr>
        <w:rPr>
          <w:sz w:val="32"/>
        </w:rPr>
      </w:pPr>
      <w:r>
        <w:rPr>
          <w:sz w:val="32"/>
        </w:rPr>
        <w:t xml:space="preserve">                              </w:t>
      </w:r>
      <w:r>
        <w:rPr>
          <w:sz w:val="32"/>
        </w:rPr>
      </w:r>
      <w:r>
        <w:rPr>
          <w:sz w:val="32"/>
        </w:rPr>
      </w:r>
    </w:p>
    <w:p>
      <w:pPr>
        <w:rPr>
          <w:sz w:val="32"/>
        </w:rPr>
      </w:pPr>
      <w:r>
        <w:rPr>
          <w:sz w:val="32"/>
        </w:rPr>
      </w:r>
      <w:r>
        <w:rPr>
          <w:sz w:val="32"/>
        </w:rPr>
      </w:r>
      <w:r>
        <w:rPr>
          <w:sz w:val="32"/>
        </w:rPr>
      </w:r>
    </w:p>
    <w:p>
      <w:pPr>
        <w:jc w:val="center"/>
        <w:widowControl w:val="off"/>
        <w:rPr>
          <w:sz w:val="32"/>
        </w:rPr>
      </w:pPr>
      <w:r>
        <w:rPr>
          <w:sz w:val="32"/>
        </w:rPr>
        <w:t xml:space="preserve">П О С Т А Н О В Л Е Н И Е </w:t>
      </w:r>
      <w:r>
        <w:rPr>
          <w:sz w:val="32"/>
        </w:rPr>
        <w:t xml:space="preserve">   (</w:t>
      </w:r>
      <w:r>
        <w:rPr>
          <w:sz w:val="32"/>
        </w:rPr>
        <w:t xml:space="preserve">проект)       </w:t>
      </w:r>
      <w:r>
        <w:rPr>
          <w:sz w:val="32"/>
        </w:rPr>
      </w:r>
      <w:r>
        <w:rPr>
          <w:sz w:val="32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r/>
      <w:r/>
    </w:p>
    <w:tbl>
      <w:tblPr>
        <w:tblStyle w:val="982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548"/>
        <w:gridCol w:w="869"/>
      </w:tblGrid>
      <w:tr>
        <w:tblPrEx/>
        <w:trPr/>
        <w:tc>
          <w:tcPr>
            <w:shd w:val="clear" w:color="auto" w:fill="auto"/>
            <w:tcW w:w="534" w:type="dxa"/>
            <w:textDirection w:val="lrTb"/>
            <w:noWrap w:val="false"/>
          </w:tcPr>
          <w:p>
            <w:pPr>
              <w:rPr>
                <w:sz w:val="26"/>
              </w:rPr>
            </w:pPr>
            <w:r>
              <w:rPr>
                <w:sz w:val="26"/>
              </w:rPr>
              <w:t xml:space="preserve">от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shd w:val="clear" w:color="auto" w:fill="auto"/>
            <w:tcW w:w="548" w:type="dxa"/>
            <w:textDirection w:val="lrTb"/>
            <w:noWrap w:val="false"/>
          </w:tcPr>
          <w:p>
            <w:pPr>
              <w:rPr>
                <w:sz w:val="26"/>
              </w:rPr>
            </w:pPr>
            <w:r>
              <w:rPr>
                <w:sz w:val="26"/>
              </w:rPr>
              <w:t xml:space="preserve">№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6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</w:tbl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tbl>
      <w:tblPr>
        <w:tblStyle w:val="982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503"/>
      </w:tblGrid>
      <w:tr>
        <w:tblPrEx/>
        <w:trPr/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0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О внесении изменений в постановление администрации Кирилловского муниципального округа от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11.06.2026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№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983</w:t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</w:tbl>
    <w:p>
      <w:pPr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jc w:val="both"/>
        <w:widowControl w:val="off"/>
        <w:rPr>
          <w:rFonts w:ascii="Tinos" w:hAnsi="Tinos" w:cs="Tinos"/>
          <w:color w:val="ff0000"/>
          <w:sz w:val="26"/>
          <w:szCs w:val="26"/>
        </w:rPr>
      </w:pPr>
      <w:r>
        <w:rPr>
          <w:rFonts w:ascii="Tinos" w:hAnsi="Tinos" w:eastAsia="Tinos" w:cs="Tinos"/>
          <w:color w:val="ff0000"/>
          <w:sz w:val="26"/>
          <w:szCs w:val="26"/>
        </w:rPr>
      </w:r>
      <w:r>
        <w:rPr>
          <w:rFonts w:ascii="Tinos" w:hAnsi="Tinos" w:cs="Tinos"/>
          <w:color w:val="ff0000"/>
          <w:sz w:val="26"/>
          <w:szCs w:val="26"/>
        </w:rPr>
      </w:r>
      <w:r>
        <w:rPr>
          <w:rFonts w:ascii="Tinos" w:hAnsi="Tinos" w:cs="Tinos"/>
          <w:color w:val="ff0000"/>
          <w:sz w:val="26"/>
          <w:szCs w:val="26"/>
        </w:rPr>
      </w:r>
    </w:p>
    <w:p>
      <w:pPr>
        <w:ind w:left="0" w:firstLine="709"/>
        <w:jc w:val="both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На основании Федерального закона от 27.07.2010 № 210-ФЗ «Об организации предоставления государс</w:t>
      </w:r>
      <w:r>
        <w:rPr>
          <w:rFonts w:ascii="Tinos" w:hAnsi="Tinos" w:eastAsia="Tinos" w:cs="Tinos"/>
          <w:sz w:val="26"/>
          <w:szCs w:val="26"/>
        </w:rPr>
        <w:t xml:space="preserve">твенных и муниципальных услуг», постановления администрации Кирилловского муниципального округа Вологодской области от 09.01.2024 № 2 «О порядке разработки и утверждения административных регламентов предоставления муниципальных услуг администрацией округа»</w:t>
      </w:r>
      <w:r>
        <w:rPr>
          <w:rFonts w:ascii="Tinos" w:hAnsi="Tinos" w:eastAsia="Tinos" w:cs="Tinos"/>
          <w:sz w:val="26"/>
          <w:szCs w:val="26"/>
        </w:rPr>
        <w:t xml:space="preserve">,</w:t>
      </w:r>
      <w:r>
        <w:rPr>
          <w:rFonts w:ascii="Tinos" w:hAnsi="Tinos" w:eastAsia="Tinos" w:cs="Tinos"/>
          <w:sz w:val="26"/>
          <w:szCs w:val="26"/>
        </w:rPr>
        <w:t xml:space="preserve"> администрация округа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rPr>
          <w:rFonts w:ascii="Tinos" w:hAnsi="Tinos" w:cs="Tinos"/>
          <w:b/>
          <w:sz w:val="26"/>
          <w:szCs w:val="26"/>
        </w:rPr>
      </w:pPr>
      <w:r>
        <w:rPr>
          <w:rFonts w:ascii="Tinos" w:hAnsi="Tinos" w:eastAsia="Tinos" w:cs="Tinos"/>
          <w:b/>
          <w:sz w:val="26"/>
          <w:szCs w:val="26"/>
        </w:rPr>
        <w:t xml:space="preserve">ПОСТАНОВЛЯЕТ:</w:t>
      </w:r>
      <w:r>
        <w:rPr>
          <w:rFonts w:ascii="Tinos" w:hAnsi="Tinos" w:cs="Tinos"/>
          <w:b/>
          <w:sz w:val="26"/>
          <w:szCs w:val="26"/>
        </w:rPr>
      </w:r>
      <w:r>
        <w:rPr>
          <w:rFonts w:ascii="Tinos" w:hAnsi="Tinos" w:cs="Tinos"/>
          <w:b/>
          <w:sz w:val="26"/>
          <w:szCs w:val="26"/>
        </w:rPr>
      </w:r>
    </w:p>
    <w:p>
      <w:pPr>
        <w:rPr>
          <w:rFonts w:ascii="Tinos" w:hAnsi="Tinos" w:cs="Tinos"/>
          <w:b/>
          <w:sz w:val="26"/>
          <w:szCs w:val="26"/>
        </w:rPr>
      </w:pPr>
      <w:r>
        <w:rPr>
          <w:rFonts w:ascii="Tinos" w:hAnsi="Tinos" w:eastAsia="Tinos" w:cs="Tinos"/>
          <w:b/>
          <w:sz w:val="26"/>
          <w:szCs w:val="26"/>
        </w:rPr>
      </w:r>
      <w:r>
        <w:rPr>
          <w:rFonts w:ascii="Tinos" w:hAnsi="Tinos" w:cs="Tinos"/>
          <w:b/>
          <w:sz w:val="26"/>
          <w:szCs w:val="26"/>
        </w:rPr>
      </w:r>
      <w:r>
        <w:rPr>
          <w:rFonts w:ascii="Tinos" w:hAnsi="Tinos" w:cs="Tinos"/>
          <w:b/>
          <w:sz w:val="26"/>
          <w:szCs w:val="26"/>
        </w:rPr>
      </w:r>
    </w:p>
    <w:p>
      <w:pPr>
        <w:numPr>
          <w:ilvl w:val="0"/>
          <w:numId w:val="1"/>
        </w:numPr>
        <w:ind w:left="0" w:firstLine="567"/>
        <w:jc w:val="both"/>
        <w:widowControl w:val="off"/>
        <w:tabs>
          <w:tab w:val="left" w:pos="851" w:leader="none"/>
        </w:tabs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Внести в административный регламент предоставления муниципальной услуги по</w:t>
      </w:r>
      <w:r>
        <w:rPr>
          <w:rFonts w:ascii="Tinos" w:hAnsi="Tinos" w:eastAsia="Tinos" w:cs="Tinos"/>
          <w:sz w:val="26"/>
          <w:szCs w:val="26"/>
        </w:rPr>
        <w:t xml:space="preserve"> </w:t>
      </w:r>
      <w:r>
        <w:rPr>
          <w:rFonts w:ascii="Tinos" w:hAnsi="Tinos" w:eastAsia="Tinos" w:cs="Tinos"/>
          <w:sz w:val="26"/>
          <w:szCs w:val="26"/>
        </w:rPr>
        <w:t xml:space="preserve">заключению соглашения об установлении сервитута в отношении земельных участков, находящихся в муниципальной собственности, либо государственная собственность на которые не разграничена</w:t>
      </w:r>
      <w:r>
        <w:rPr>
          <w:rFonts w:ascii="Tinos" w:hAnsi="Tinos" w:eastAsia="Tinos" w:cs="Tinos"/>
          <w:sz w:val="26"/>
          <w:szCs w:val="26"/>
        </w:rPr>
        <w:t xml:space="preserve"> </w:t>
      </w:r>
      <w:r>
        <w:rPr>
          <w:rFonts w:ascii="Tinos" w:hAnsi="Tinos" w:eastAsia="Tinos" w:cs="Tinos"/>
          <w:sz w:val="26"/>
          <w:szCs w:val="26"/>
        </w:rPr>
        <w:t xml:space="preserve">(далее – регламент)</w:t>
      </w:r>
      <w:r>
        <w:rPr>
          <w:rFonts w:ascii="Tinos" w:hAnsi="Tinos" w:eastAsia="Tinos" w:cs="Tinos"/>
          <w:sz w:val="26"/>
          <w:szCs w:val="26"/>
        </w:rPr>
        <w:t xml:space="preserve">, утвержденный постановлением администрации Кирилловского муниципального округа от </w:t>
      </w:r>
      <w:r>
        <w:rPr>
          <w:rFonts w:ascii="Tinos" w:hAnsi="Tinos" w:eastAsia="Tinos" w:cs="Tinos"/>
          <w:sz w:val="26"/>
          <w:szCs w:val="26"/>
        </w:rPr>
        <w:t xml:space="preserve">11.06.2026</w:t>
      </w:r>
      <w:r>
        <w:rPr>
          <w:rFonts w:ascii="Tinos" w:hAnsi="Tinos" w:eastAsia="Tinos" w:cs="Tinos"/>
          <w:sz w:val="26"/>
          <w:szCs w:val="26"/>
        </w:rPr>
        <w:t xml:space="preserve"> № </w:t>
      </w:r>
      <w:r>
        <w:rPr>
          <w:rFonts w:ascii="Tinos" w:hAnsi="Tinos" w:eastAsia="Tinos" w:cs="Tinos"/>
          <w:sz w:val="26"/>
          <w:szCs w:val="26"/>
        </w:rPr>
        <w:t xml:space="preserve">983</w:t>
      </w:r>
      <w:r>
        <w:rPr>
          <w:rFonts w:ascii="Tinos" w:hAnsi="Tinos" w:eastAsia="Tinos" w:cs="Tinos"/>
          <w:sz w:val="26"/>
          <w:szCs w:val="26"/>
        </w:rPr>
        <w:t xml:space="preserve">, </w:t>
      </w:r>
      <w:r>
        <w:rPr>
          <w:rFonts w:ascii="Tinos" w:hAnsi="Tinos" w:eastAsia="Tinos" w:cs="Tinos"/>
          <w:sz w:val="26"/>
          <w:szCs w:val="26"/>
        </w:rPr>
        <w:t xml:space="preserve">следующее изменение: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20"/>
        <w:jc w:val="both"/>
        <w:widowControl w:val="off"/>
        <w:tabs>
          <w:tab w:val="left" w:pos="851" w:leader="none"/>
        </w:tabs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дополнить административный регламент пунктом 2.10.2 следующего содержания:</w:t>
      </w:r>
      <w:r>
        <w:rPr>
          <w:rFonts w:ascii="Tinos" w:hAnsi="Tinos" w:eastAsia="Tinos" w:cs="Tinos"/>
          <w:sz w:val="26"/>
          <w:szCs w:val="26"/>
        </w:rPr>
      </w:r>
      <w:bookmarkStart w:id="1" w:name="_GoBack"/>
      <w:r>
        <w:rPr>
          <w:rFonts w:ascii="Tinos" w:hAnsi="Tinos" w:eastAsia="Tinos" w:cs="Tinos"/>
          <w:sz w:val="26"/>
          <w:szCs w:val="26"/>
        </w:rPr>
      </w:r>
      <w:bookmarkEnd w:id="1"/>
      <w:r>
        <w:rPr>
          <w:rFonts w:ascii="Tinos" w:hAnsi="Tinos" w:eastAsia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b w:val="0"/>
          <w:sz w:val="28"/>
        </w:rPr>
      </w:pPr>
      <w:r>
        <w:rPr>
          <w:rFonts w:ascii="Tinos" w:hAnsi="Tinos" w:eastAsia="Tinos" w:cs="Tinos"/>
          <w:sz w:val="26"/>
          <w:szCs w:val="26"/>
          <w:highlight w:val="none"/>
        </w:rPr>
        <w:t xml:space="preserve"> “2.10.2. </w:t>
      </w:r>
      <w:r>
        <w:rPr>
          <w:rFonts w:ascii="Tinos" w:hAnsi="Tinos" w:eastAsia="Tinos" w:cs="Tinos"/>
          <w:i w:val="0"/>
          <w:iCs w:val="0"/>
          <w:sz w:val="26"/>
          <w:szCs w:val="26"/>
          <w:shd w:val="clear" w:color="auto" w:fill="ffffff"/>
        </w:rPr>
        <w:t xml:space="preserve">При предоставлении муниципальной услуги используются пр</w:t>
      </w:r>
      <w:r>
        <w:rPr>
          <w:rFonts w:ascii="Tinos" w:hAnsi="Tinos" w:eastAsia="Tinos" w:cs="Tinos"/>
          <w:i w:val="0"/>
          <w:iCs w:val="0"/>
          <w:sz w:val="26"/>
          <w:szCs w:val="26"/>
          <w:shd w:val="clear" w:color="auto" w:fill="ffffff"/>
        </w:rPr>
        <w:t xml:space="preserve">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r>
        <w:rPr>
          <w:rFonts w:ascii="Tinos" w:hAnsi="Tinos" w:eastAsia="Tinos" w:cs="Tinos"/>
          <w:i w:val="0"/>
          <w:iCs w:val="0"/>
          <w:sz w:val="26"/>
          <w:szCs w:val="26"/>
        </w:rPr>
        <w:t xml:space="preserve">.”</w:t>
      </w:r>
      <w:r>
        <w:rPr>
          <w:rFonts w:ascii="Tinos" w:hAnsi="Tinos" w:eastAsia="Tinos" w:cs="Tinos"/>
          <w:i w:val="0"/>
          <w:iCs w:val="0"/>
          <w:sz w:val="26"/>
          <w:szCs w:val="26"/>
        </w:rPr>
      </w:r>
      <w:r>
        <w:rPr>
          <w:rFonts w:ascii="Tinos" w:hAnsi="Tinos" w:cs="Tinos"/>
          <w:bCs w:val="0"/>
          <w:i w:val="0"/>
          <w:sz w:val="26"/>
          <w:szCs w:val="26"/>
        </w:rPr>
      </w:r>
      <w:r>
        <w:rPr>
          <w:rFonts w:ascii="Tinos" w:hAnsi="Tinos" w:cs="Tinos"/>
          <w:b w:val="0"/>
          <w:sz w:val="28"/>
        </w:rPr>
      </w:r>
    </w:p>
    <w:p>
      <w:pPr>
        <w:ind w:left="720" w:firstLine="0"/>
        <w:jc w:val="both"/>
        <w:widowControl w:val="off"/>
        <w:tabs>
          <w:tab w:val="left" w:pos="851" w:leader="none"/>
        </w:tabs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  <w:highlight w:val="none"/>
        </w:rPr>
      </w:r>
      <w:r>
        <w:rPr>
          <w:rFonts w:ascii="Tinos" w:hAnsi="Tinos" w:eastAsia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numPr>
          <w:ilvl w:val="0"/>
          <w:numId w:val="1"/>
        </w:numPr>
        <w:ind w:left="0" w:firstLine="567"/>
        <w:jc w:val="both"/>
        <w:widowControl w:val="off"/>
        <w:tabs>
          <w:tab w:val="left" w:pos="851" w:leader="none"/>
        </w:tabs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Настоящее постановление подлежит официальному опубликованию и размещению на официальном сайте Кирилловского муниципального округа в информационно-телекоммуникационной сети «Интернет».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  <w:t xml:space="preserve">Врип главы округа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 xml:space="preserve">       </w:t>
      </w:r>
      <w:r>
        <w:rPr>
          <w:sz w:val="26"/>
        </w:rPr>
        <w:t xml:space="preserve">      </w:t>
        <w:tab/>
        <w:t xml:space="preserve">А.М. Соколов</w:t>
      </w:r>
      <w:r>
        <w:rPr>
          <w:sz w:val="26"/>
        </w:rPr>
      </w:r>
      <w:r>
        <w:rPr>
          <w:sz w:val="26"/>
        </w:rPr>
      </w:r>
    </w:p>
    <w:p>
      <w:pPr>
        <w:ind w:left="6946" w:firstLine="0"/>
        <w:widowControl w:val="off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ind w:left="6946" w:firstLine="0"/>
        <w:widowControl w:val="off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ind w:left="6946" w:firstLine="0"/>
        <w:widowControl w:val="off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ind w:left="-141" w:firstLine="0"/>
        <w:widowControl w:val="off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567" w:right="624" w:bottom="624" w:left="1701" w:header="454" w:footer="454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Cambria">
    <w:panose1 w:val="02040503050406030204"/>
  </w:font>
  <w:font w:name="Calibri">
    <w:panose1 w:val="020F0502020204030204"/>
  </w:font>
  <w:font w:name="Tahoma">
    <w:panose1 w:val="020B0604030504040204"/>
  </w:font>
  <w:font w:name="Courier New">
    <w:panose1 w:val="02070409020205020404"/>
  </w:font>
  <w:font w:name="XO Thames">
    <w:panose1 w:val="02020603050405020304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left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framePr w:h="0" w:vSpace="0" w:hSpace="0"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899"/>
      <w:jc w:val="center"/>
      <w:widowControl w:val="off"/>
    </w:pPr>
    <w:r/>
    <w:r/>
  </w:p>
  <w:p>
    <w:pPr>
      <w:pStyle w:val="89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widowControl w:val="off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 w:val="off"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 w:val="off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 w:val="off"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 w:val="off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0">
    <w:name w:val="Heading 1 Char"/>
    <w:basedOn w:val="948"/>
    <w:link w:val="902"/>
    <w:uiPriority w:val="9"/>
    <w:rPr>
      <w:rFonts w:ascii="Arial" w:hAnsi="Arial" w:eastAsia="Arial" w:cs="Arial"/>
      <w:sz w:val="40"/>
      <w:szCs w:val="40"/>
    </w:rPr>
  </w:style>
  <w:style w:type="character" w:styleId="681">
    <w:name w:val="Heading 2 Char"/>
    <w:basedOn w:val="948"/>
    <w:link w:val="970"/>
    <w:uiPriority w:val="9"/>
    <w:rPr>
      <w:rFonts w:ascii="Arial" w:hAnsi="Arial" w:eastAsia="Arial" w:cs="Arial"/>
      <w:sz w:val="34"/>
    </w:rPr>
  </w:style>
  <w:style w:type="character" w:styleId="682">
    <w:name w:val="Heading 3 Char"/>
    <w:basedOn w:val="948"/>
    <w:link w:val="860"/>
    <w:uiPriority w:val="9"/>
    <w:rPr>
      <w:rFonts w:ascii="Arial" w:hAnsi="Arial" w:eastAsia="Arial" w:cs="Arial"/>
      <w:sz w:val="30"/>
      <w:szCs w:val="30"/>
    </w:rPr>
  </w:style>
  <w:style w:type="character" w:styleId="683">
    <w:name w:val="Heading 4 Char"/>
    <w:basedOn w:val="948"/>
    <w:link w:val="962"/>
    <w:uiPriority w:val="9"/>
    <w:rPr>
      <w:rFonts w:ascii="Arial" w:hAnsi="Arial" w:eastAsia="Arial" w:cs="Arial"/>
      <w:b/>
      <w:bCs/>
      <w:sz w:val="26"/>
      <w:szCs w:val="26"/>
    </w:rPr>
  </w:style>
  <w:style w:type="character" w:styleId="684">
    <w:name w:val="Heading 5 Char"/>
    <w:basedOn w:val="948"/>
    <w:link w:val="896"/>
    <w:uiPriority w:val="9"/>
    <w:rPr>
      <w:rFonts w:ascii="Arial" w:hAnsi="Arial" w:eastAsia="Arial" w:cs="Arial"/>
      <w:b/>
      <w:bCs/>
      <w:sz w:val="24"/>
      <w:szCs w:val="24"/>
    </w:rPr>
  </w:style>
  <w:style w:type="character" w:styleId="685">
    <w:name w:val="Heading 6 Char"/>
    <w:basedOn w:val="948"/>
    <w:link w:val="976"/>
    <w:uiPriority w:val="9"/>
    <w:rPr>
      <w:rFonts w:ascii="Arial" w:hAnsi="Arial" w:eastAsia="Arial" w:cs="Arial"/>
      <w:b/>
      <w:bCs/>
      <w:sz w:val="22"/>
      <w:szCs w:val="22"/>
    </w:rPr>
  </w:style>
  <w:style w:type="character" w:styleId="686">
    <w:name w:val="Heading 7 Char"/>
    <w:basedOn w:val="948"/>
    <w:link w:val="8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7">
    <w:name w:val="Heading 8 Char"/>
    <w:basedOn w:val="948"/>
    <w:link w:val="912"/>
    <w:uiPriority w:val="9"/>
    <w:rPr>
      <w:rFonts w:ascii="Arial" w:hAnsi="Arial" w:eastAsia="Arial" w:cs="Arial"/>
      <w:i/>
      <w:iCs/>
      <w:sz w:val="22"/>
      <w:szCs w:val="22"/>
    </w:rPr>
  </w:style>
  <w:style w:type="character" w:styleId="688">
    <w:name w:val="Heading 9 Char"/>
    <w:basedOn w:val="948"/>
    <w:link w:val="872"/>
    <w:uiPriority w:val="9"/>
    <w:rPr>
      <w:rFonts w:ascii="Arial" w:hAnsi="Arial" w:eastAsia="Arial" w:cs="Arial"/>
      <w:i/>
      <w:iCs/>
      <w:sz w:val="21"/>
      <w:szCs w:val="21"/>
    </w:rPr>
  </w:style>
  <w:style w:type="character" w:styleId="689">
    <w:name w:val="Title Char"/>
    <w:basedOn w:val="948"/>
    <w:link w:val="958"/>
    <w:uiPriority w:val="10"/>
    <w:rPr>
      <w:sz w:val="48"/>
      <w:szCs w:val="48"/>
    </w:rPr>
  </w:style>
  <w:style w:type="character" w:styleId="690">
    <w:name w:val="Subtitle Char"/>
    <w:basedOn w:val="948"/>
    <w:link w:val="950"/>
    <w:uiPriority w:val="11"/>
    <w:rPr>
      <w:sz w:val="24"/>
      <w:szCs w:val="24"/>
    </w:rPr>
  </w:style>
  <w:style w:type="paragraph" w:styleId="691">
    <w:name w:val="Quote"/>
    <w:basedOn w:val="832"/>
    <w:next w:val="832"/>
    <w:link w:val="692"/>
    <w:uiPriority w:val="29"/>
    <w:qFormat/>
    <w:pPr>
      <w:ind w:left="720" w:right="720"/>
    </w:pPr>
    <w:rPr>
      <w:i/>
    </w:rPr>
  </w:style>
  <w:style w:type="character" w:styleId="692">
    <w:name w:val="Quote Char"/>
    <w:link w:val="691"/>
    <w:uiPriority w:val="29"/>
    <w:rPr>
      <w:i/>
    </w:rPr>
  </w:style>
  <w:style w:type="paragraph" w:styleId="693">
    <w:name w:val="Intense Quote"/>
    <w:basedOn w:val="832"/>
    <w:next w:val="832"/>
    <w:link w:val="6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4">
    <w:name w:val="Intense Quote Char"/>
    <w:link w:val="693"/>
    <w:uiPriority w:val="30"/>
    <w:rPr>
      <w:i/>
    </w:rPr>
  </w:style>
  <w:style w:type="character" w:styleId="695">
    <w:name w:val="Header Char"/>
    <w:basedOn w:val="948"/>
    <w:link w:val="900"/>
    <w:uiPriority w:val="99"/>
  </w:style>
  <w:style w:type="character" w:styleId="696">
    <w:name w:val="Footer Char"/>
    <w:basedOn w:val="948"/>
    <w:link w:val="938"/>
    <w:uiPriority w:val="99"/>
  </w:style>
  <w:style w:type="character" w:styleId="697">
    <w:name w:val="Caption Char"/>
    <w:basedOn w:val="956"/>
    <w:link w:val="938"/>
    <w:uiPriority w:val="99"/>
  </w:style>
  <w:style w:type="table" w:styleId="698">
    <w:name w:val="Table Grid Light"/>
    <w:basedOn w:val="9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9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9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7">
    <w:name w:val="List Table 7 Colorful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8">
    <w:name w:val="List Table 7 Colorful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9">
    <w:name w:val="List Table 7 Colorful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0">
    <w:name w:val="List Table 7 Colorful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1">
    <w:name w:val="List Table 7 Colorful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2">
    <w:name w:val="Lined - Accent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Lined - Accent 2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Lined - Accent 3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Lined - Accent 4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Lined - Accent 5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Lined - Accent 6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 &amp; Lined - Accent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1">
    <w:name w:val="Bordered &amp; Lined - Accent 2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2">
    <w:name w:val="Bordered &amp; Lined - Accent 3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3">
    <w:name w:val="Bordered &amp; Lined - Accent 4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4">
    <w:name w:val="Bordered &amp; Lined - Accent 5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5">
    <w:name w:val="Bordered &amp; Lined - Accent 6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6">
    <w:name w:val="Bordered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3">
    <w:name w:val="footnote text"/>
    <w:basedOn w:val="832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basedOn w:val="948"/>
    <w:uiPriority w:val="99"/>
    <w:unhideWhenUsed/>
    <w:rPr>
      <w:vertAlign w:val="superscript"/>
    </w:rPr>
  </w:style>
  <w:style w:type="paragraph" w:styleId="826">
    <w:name w:val="endnote text"/>
    <w:basedOn w:val="832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basedOn w:val="948"/>
    <w:uiPriority w:val="99"/>
    <w:semiHidden/>
    <w:unhideWhenUsed/>
    <w:rPr>
      <w:vertAlign w:val="superscript"/>
    </w:rPr>
  </w:style>
  <w:style w:type="paragraph" w:styleId="829">
    <w:name w:val="TOC Heading"/>
    <w:uiPriority w:val="39"/>
    <w:unhideWhenUsed/>
  </w:style>
  <w:style w:type="paragraph" w:styleId="830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1" w:default="1">
    <w:name w:val="Normal"/>
    <w:link w:val="832"/>
    <w:uiPriority w:val="0"/>
    <w:qFormat/>
  </w:style>
  <w:style w:type="character" w:styleId="832" w:default="1">
    <w:name w:val="Normal"/>
    <w:link w:val="831"/>
  </w:style>
  <w:style w:type="paragraph" w:styleId="833">
    <w:name w:val="Знак"/>
    <w:link w:val="834"/>
    <w:rPr>
      <w:sz w:val="16"/>
    </w:rPr>
  </w:style>
  <w:style w:type="character" w:styleId="834">
    <w:name w:val="Знак"/>
    <w:link w:val="833"/>
    <w:rPr>
      <w:sz w:val="16"/>
    </w:rPr>
  </w:style>
  <w:style w:type="paragraph" w:styleId="835">
    <w:name w:val="toc 2"/>
    <w:next w:val="831"/>
    <w:link w:val="836"/>
    <w:uiPriority w:val="39"/>
    <w:pPr>
      <w:ind w:left="200" w:firstLine="0"/>
      <w:widowControl w:val="off"/>
    </w:pPr>
    <w:rPr>
      <w:rFonts w:ascii="XO Thames" w:hAnsi="XO Thames"/>
      <w:sz w:val="28"/>
    </w:rPr>
  </w:style>
  <w:style w:type="character" w:styleId="836">
    <w:name w:val="toc 2"/>
    <w:link w:val="835"/>
    <w:rPr>
      <w:rFonts w:ascii="XO Thames" w:hAnsi="XO Thames"/>
      <w:sz w:val="28"/>
    </w:rPr>
  </w:style>
  <w:style w:type="paragraph" w:styleId="837">
    <w:name w:val="Просмотренная гиперссылка1"/>
    <w:link w:val="838"/>
    <w:rPr>
      <w:color w:val="800080"/>
      <w:u w:val="single"/>
    </w:rPr>
  </w:style>
  <w:style w:type="character" w:styleId="838">
    <w:name w:val="Просмотренная гиперссылка1"/>
    <w:link w:val="837"/>
    <w:rPr>
      <w:color w:val="800080"/>
      <w:u w:val="single"/>
    </w:rPr>
  </w:style>
  <w:style w:type="paragraph" w:styleId="839">
    <w:name w:val="ConsPlusNonformat"/>
    <w:link w:val="840"/>
    <w:pPr>
      <w:widowControl w:val="off"/>
    </w:pPr>
    <w:rPr>
      <w:rFonts w:ascii="Courier New" w:hAnsi="Courier New"/>
    </w:rPr>
  </w:style>
  <w:style w:type="character" w:styleId="840">
    <w:name w:val="ConsPlusNonformat"/>
    <w:link w:val="839"/>
    <w:rPr>
      <w:rFonts w:ascii="Courier New" w:hAnsi="Courier New"/>
    </w:rPr>
  </w:style>
  <w:style w:type="paragraph" w:styleId="841">
    <w:name w:val="toc 4"/>
    <w:next w:val="831"/>
    <w:link w:val="842"/>
    <w:uiPriority w:val="39"/>
    <w:pPr>
      <w:ind w:left="600" w:firstLine="0"/>
      <w:widowControl w:val="off"/>
    </w:pPr>
    <w:rPr>
      <w:rFonts w:ascii="XO Thames" w:hAnsi="XO Thames"/>
      <w:sz w:val="28"/>
    </w:rPr>
  </w:style>
  <w:style w:type="character" w:styleId="842">
    <w:name w:val="toc 4"/>
    <w:link w:val="841"/>
    <w:rPr>
      <w:rFonts w:ascii="XO Thames" w:hAnsi="XO Thames"/>
      <w:sz w:val="28"/>
    </w:rPr>
  </w:style>
  <w:style w:type="paragraph" w:styleId="843">
    <w:name w:val="Body Text 3"/>
    <w:basedOn w:val="831"/>
    <w:link w:val="844"/>
    <w:rPr>
      <w:sz w:val="24"/>
    </w:rPr>
  </w:style>
  <w:style w:type="character" w:styleId="844">
    <w:name w:val="Body Text 3"/>
    <w:basedOn w:val="832"/>
    <w:link w:val="843"/>
    <w:rPr>
      <w:sz w:val="24"/>
    </w:rPr>
  </w:style>
  <w:style w:type="paragraph" w:styleId="845">
    <w:name w:val="Heading 7"/>
    <w:basedOn w:val="831"/>
    <w:next w:val="831"/>
    <w:link w:val="846"/>
    <w:uiPriority w:val="9"/>
    <w:qFormat/>
    <w:pPr>
      <w:ind w:left="5220" w:firstLine="0"/>
      <w:jc w:val="both"/>
      <w:keepNext/>
      <w:widowControl w:val="off"/>
      <w:outlineLvl w:val="6"/>
    </w:pPr>
    <w:rPr>
      <w:sz w:val="26"/>
    </w:rPr>
  </w:style>
  <w:style w:type="character" w:styleId="846">
    <w:name w:val="Heading 7"/>
    <w:basedOn w:val="832"/>
    <w:link w:val="845"/>
    <w:rPr>
      <w:sz w:val="26"/>
    </w:rPr>
  </w:style>
  <w:style w:type="paragraph" w:styleId="847">
    <w:name w:val="Основной шрифт абзаца1"/>
    <w:link w:val="848"/>
  </w:style>
  <w:style w:type="character" w:styleId="848">
    <w:name w:val="Основной шрифт абзаца1"/>
    <w:link w:val="847"/>
  </w:style>
  <w:style w:type="paragraph" w:styleId="849">
    <w:name w:val="toc 6"/>
    <w:next w:val="831"/>
    <w:link w:val="850"/>
    <w:uiPriority w:val="39"/>
    <w:pPr>
      <w:ind w:left="1000" w:firstLine="0"/>
      <w:widowControl w:val="off"/>
    </w:pPr>
    <w:rPr>
      <w:rFonts w:ascii="XO Thames" w:hAnsi="XO Thames"/>
      <w:sz w:val="28"/>
    </w:rPr>
  </w:style>
  <w:style w:type="character" w:styleId="850">
    <w:name w:val="toc 6"/>
    <w:link w:val="849"/>
    <w:rPr>
      <w:rFonts w:ascii="XO Thames" w:hAnsi="XO Thames"/>
      <w:sz w:val="28"/>
    </w:rPr>
  </w:style>
  <w:style w:type="paragraph" w:styleId="851">
    <w:name w:val="toc 7"/>
    <w:next w:val="831"/>
    <w:link w:val="852"/>
    <w:uiPriority w:val="39"/>
    <w:pPr>
      <w:ind w:left="1200" w:firstLine="0"/>
      <w:widowControl w:val="off"/>
    </w:pPr>
    <w:rPr>
      <w:rFonts w:ascii="XO Thames" w:hAnsi="XO Thames"/>
      <w:sz w:val="28"/>
    </w:rPr>
  </w:style>
  <w:style w:type="character" w:styleId="852">
    <w:name w:val="toc 7"/>
    <w:link w:val="851"/>
    <w:rPr>
      <w:rFonts w:ascii="XO Thames" w:hAnsi="XO Thames"/>
      <w:sz w:val="28"/>
    </w:rPr>
  </w:style>
  <w:style w:type="paragraph" w:styleId="853">
    <w:name w:val="Balloon Text"/>
    <w:basedOn w:val="831"/>
    <w:link w:val="854"/>
    <w:rPr>
      <w:rFonts w:ascii="Tahoma" w:hAnsi="Tahoma"/>
      <w:sz w:val="16"/>
    </w:rPr>
  </w:style>
  <w:style w:type="character" w:styleId="854">
    <w:name w:val="Balloon Text"/>
    <w:basedOn w:val="832"/>
    <w:link w:val="853"/>
    <w:rPr>
      <w:rFonts w:ascii="Tahoma" w:hAnsi="Tahoma"/>
      <w:sz w:val="16"/>
    </w:rPr>
  </w:style>
  <w:style w:type="paragraph" w:styleId="855">
    <w:name w:val="Знак примечания1"/>
    <w:link w:val="856"/>
    <w:rPr>
      <w:sz w:val="16"/>
    </w:rPr>
  </w:style>
  <w:style w:type="character" w:styleId="856">
    <w:name w:val="Знак примечания1"/>
    <w:link w:val="855"/>
    <w:rPr>
      <w:sz w:val="16"/>
    </w:rPr>
  </w:style>
  <w:style w:type="paragraph" w:styleId="857">
    <w:name w:val="Endnote"/>
    <w:link w:val="858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858">
    <w:name w:val="Endnote"/>
    <w:link w:val="857"/>
    <w:rPr>
      <w:rFonts w:ascii="XO Thames" w:hAnsi="XO Thames"/>
      <w:sz w:val="22"/>
    </w:rPr>
  </w:style>
  <w:style w:type="paragraph" w:styleId="859">
    <w:name w:val="Heading 3"/>
    <w:basedOn w:val="831"/>
    <w:next w:val="831"/>
    <w:link w:val="860"/>
    <w:uiPriority w:val="9"/>
    <w:qFormat/>
    <w:pPr>
      <w:jc w:val="center"/>
      <w:keepNext/>
      <w:widowControl w:val="off"/>
      <w:outlineLvl w:val="2"/>
    </w:pPr>
    <w:rPr>
      <w:b/>
      <w:sz w:val="24"/>
    </w:rPr>
  </w:style>
  <w:style w:type="character" w:styleId="860">
    <w:name w:val="Heading 3"/>
    <w:basedOn w:val="832"/>
    <w:link w:val="859"/>
    <w:rPr>
      <w:b/>
      <w:sz w:val="24"/>
    </w:rPr>
  </w:style>
  <w:style w:type="paragraph" w:styleId="861">
    <w:name w:val="Основной текст с отступом 21"/>
    <w:basedOn w:val="831"/>
    <w:link w:val="862"/>
    <w:pPr>
      <w:ind w:left="0" w:firstLine="540"/>
      <w:jc w:val="both"/>
      <w:widowControl w:val="off"/>
    </w:pPr>
    <w:rPr>
      <w:sz w:val="24"/>
    </w:rPr>
  </w:style>
  <w:style w:type="character" w:styleId="862">
    <w:name w:val="Основной текст с отступом 21"/>
    <w:basedOn w:val="832"/>
    <w:link w:val="861"/>
    <w:rPr>
      <w:sz w:val="24"/>
    </w:rPr>
  </w:style>
  <w:style w:type="paragraph" w:styleId="863">
    <w:name w:val="Выделение1"/>
    <w:link w:val="864"/>
    <w:rPr>
      <w:i/>
    </w:rPr>
  </w:style>
  <w:style w:type="character" w:styleId="864">
    <w:name w:val="Выделение1"/>
    <w:link w:val="863"/>
    <w:rPr>
      <w:i/>
    </w:rPr>
  </w:style>
  <w:style w:type="paragraph" w:styleId="865">
    <w:name w:val="annotation text"/>
    <w:basedOn w:val="831"/>
    <w:link w:val="866"/>
  </w:style>
  <w:style w:type="character" w:styleId="866">
    <w:name w:val="annotation text"/>
    <w:basedOn w:val="832"/>
    <w:link w:val="865"/>
  </w:style>
  <w:style w:type="paragraph" w:styleId="867">
    <w:name w:val="Основной текст с отступом1"/>
    <w:basedOn w:val="831"/>
    <w:link w:val="868"/>
    <w:pPr>
      <w:spacing w:after="120" w:line="480" w:lineRule="auto"/>
      <w:widowControl w:val="off"/>
    </w:pPr>
    <w:rPr>
      <w:sz w:val="24"/>
    </w:rPr>
  </w:style>
  <w:style w:type="character" w:styleId="868">
    <w:name w:val="Основной текст с отступом1"/>
    <w:basedOn w:val="832"/>
    <w:link w:val="867"/>
    <w:rPr>
      <w:sz w:val="24"/>
    </w:rPr>
  </w:style>
  <w:style w:type="paragraph" w:styleId="869">
    <w:name w:val="Normal Знак"/>
    <w:link w:val="870"/>
    <w:rPr>
      <w:sz w:val="24"/>
    </w:rPr>
  </w:style>
  <w:style w:type="character" w:styleId="870">
    <w:name w:val="Normal Знак"/>
    <w:link w:val="869"/>
    <w:rPr>
      <w:sz w:val="24"/>
    </w:rPr>
  </w:style>
  <w:style w:type="paragraph" w:styleId="871">
    <w:name w:val="Heading 9"/>
    <w:basedOn w:val="831"/>
    <w:next w:val="831"/>
    <w:link w:val="872"/>
    <w:uiPriority w:val="9"/>
    <w:qFormat/>
    <w:pPr>
      <w:ind w:left="5060" w:right="-2" w:firstLine="0"/>
      <w:jc w:val="right"/>
      <w:keepNext/>
      <w:widowControl w:val="off"/>
      <w:outlineLvl w:val="8"/>
    </w:pPr>
    <w:rPr>
      <w:sz w:val="26"/>
    </w:rPr>
  </w:style>
  <w:style w:type="character" w:styleId="872">
    <w:name w:val="Heading 9"/>
    <w:basedOn w:val="832"/>
    <w:link w:val="871"/>
    <w:rPr>
      <w:sz w:val="26"/>
    </w:rPr>
  </w:style>
  <w:style w:type="paragraph" w:styleId="873">
    <w:name w:val="Без интервала1"/>
    <w:link w:val="874"/>
    <w:rPr>
      <w:rFonts w:ascii="Calibri" w:hAnsi="Calibri"/>
      <w:sz w:val="22"/>
    </w:rPr>
  </w:style>
  <w:style w:type="character" w:styleId="874">
    <w:name w:val="Без интервала1"/>
    <w:link w:val="873"/>
    <w:rPr>
      <w:rFonts w:ascii="Calibri" w:hAnsi="Calibri"/>
      <w:sz w:val="22"/>
    </w:rPr>
  </w:style>
  <w:style w:type="paragraph" w:styleId="875">
    <w:name w:val="consplusnormal"/>
    <w:basedOn w:val="831"/>
    <w:link w:val="876"/>
    <w:pPr>
      <w:spacing w:beforeAutospacing="1" w:afterAutospacing="1"/>
      <w:widowControl w:val="off"/>
    </w:pPr>
    <w:rPr>
      <w:sz w:val="24"/>
    </w:rPr>
  </w:style>
  <w:style w:type="character" w:styleId="876">
    <w:name w:val="consplusnormal"/>
    <w:basedOn w:val="832"/>
    <w:link w:val="875"/>
    <w:rPr>
      <w:sz w:val="24"/>
    </w:rPr>
  </w:style>
  <w:style w:type="paragraph" w:styleId="877">
    <w:name w:val="Обычный1"/>
    <w:link w:val="878"/>
    <w:rPr>
      <w:sz w:val="24"/>
    </w:rPr>
  </w:style>
  <w:style w:type="character" w:styleId="878">
    <w:name w:val="Обычный1"/>
    <w:link w:val="877"/>
    <w:rPr>
      <w:sz w:val="24"/>
    </w:rPr>
  </w:style>
  <w:style w:type="paragraph" w:styleId="879">
    <w:name w:val="Строгий1"/>
    <w:link w:val="880"/>
    <w:rPr>
      <w:b/>
    </w:rPr>
  </w:style>
  <w:style w:type="character" w:styleId="880">
    <w:name w:val="Строгий1"/>
    <w:link w:val="879"/>
    <w:rPr>
      <w:b/>
    </w:rPr>
  </w:style>
  <w:style w:type="paragraph" w:styleId="881">
    <w:name w:val="Информация об изменениях документа"/>
    <w:basedOn w:val="973"/>
    <w:next w:val="831"/>
    <w:link w:val="882"/>
    <w:rPr>
      <w:i/>
    </w:rPr>
  </w:style>
  <w:style w:type="character" w:styleId="882">
    <w:name w:val="Информация об изменениях документа"/>
    <w:basedOn w:val="974"/>
    <w:link w:val="881"/>
    <w:rPr>
      <w:i/>
    </w:rPr>
  </w:style>
  <w:style w:type="paragraph" w:styleId="883">
    <w:name w:val="toc 3"/>
    <w:next w:val="831"/>
    <w:link w:val="884"/>
    <w:uiPriority w:val="39"/>
    <w:pPr>
      <w:ind w:left="400" w:firstLine="0"/>
      <w:widowControl w:val="off"/>
    </w:pPr>
    <w:rPr>
      <w:rFonts w:ascii="XO Thames" w:hAnsi="XO Thames"/>
      <w:sz w:val="28"/>
    </w:rPr>
  </w:style>
  <w:style w:type="character" w:styleId="884">
    <w:name w:val="toc 3"/>
    <w:link w:val="883"/>
    <w:rPr>
      <w:rFonts w:ascii="XO Thames" w:hAnsi="XO Thames"/>
      <w:sz w:val="28"/>
    </w:rPr>
  </w:style>
  <w:style w:type="paragraph" w:styleId="885">
    <w:name w:val="annotation subject"/>
    <w:basedOn w:val="865"/>
    <w:next w:val="865"/>
    <w:link w:val="886"/>
    <w:pPr>
      <w:spacing w:after="200" w:line="276" w:lineRule="auto"/>
      <w:widowControl w:val="off"/>
    </w:pPr>
    <w:rPr>
      <w:b/>
    </w:rPr>
  </w:style>
  <w:style w:type="character" w:styleId="886">
    <w:name w:val="annotation subject"/>
    <w:basedOn w:val="866"/>
    <w:link w:val="885"/>
    <w:rPr>
      <w:b/>
    </w:rPr>
  </w:style>
  <w:style w:type="paragraph" w:styleId="887">
    <w:name w:val="Гипертекстовая ссылка"/>
    <w:link w:val="888"/>
    <w:rPr>
      <w:color w:val="106bbe"/>
    </w:rPr>
  </w:style>
  <w:style w:type="character" w:styleId="888">
    <w:name w:val="Гипертекстовая ссылка"/>
    <w:link w:val="887"/>
    <w:rPr>
      <w:color w:val="106bbe"/>
    </w:rPr>
  </w:style>
  <w:style w:type="paragraph" w:styleId="889">
    <w:name w:val="Заголовок 1 Знак1"/>
    <w:link w:val="890"/>
    <w:rPr>
      <w:rFonts w:ascii="Cambria" w:hAnsi="Cambria"/>
      <w:b/>
      <w:color w:val="365f91"/>
      <w:sz w:val="28"/>
    </w:rPr>
  </w:style>
  <w:style w:type="character" w:styleId="890">
    <w:name w:val="Заголовок 1 Знак1"/>
    <w:link w:val="889"/>
    <w:rPr>
      <w:rFonts w:ascii="Cambria" w:hAnsi="Cambria"/>
      <w:b/>
      <w:color w:val="365f91"/>
      <w:sz w:val="28"/>
    </w:rPr>
  </w:style>
  <w:style w:type="paragraph" w:styleId="891">
    <w:name w:val="Обычный1"/>
    <w:link w:val="892"/>
  </w:style>
  <w:style w:type="character" w:styleId="892">
    <w:name w:val="Обычный1"/>
    <w:link w:val="891"/>
  </w:style>
  <w:style w:type="paragraph" w:styleId="893">
    <w:name w:val="List Bullet"/>
    <w:basedOn w:val="831"/>
    <w:link w:val="894"/>
    <w:rPr>
      <w:sz w:val="24"/>
    </w:rPr>
  </w:style>
  <w:style w:type="character" w:styleId="894">
    <w:name w:val="List Bullet"/>
    <w:basedOn w:val="832"/>
    <w:link w:val="893"/>
    <w:rPr>
      <w:sz w:val="24"/>
    </w:rPr>
  </w:style>
  <w:style w:type="paragraph" w:styleId="895">
    <w:name w:val="Heading 5"/>
    <w:basedOn w:val="831"/>
    <w:next w:val="831"/>
    <w:link w:val="896"/>
    <w:uiPriority w:val="9"/>
    <w:qFormat/>
    <w:pPr>
      <w:ind w:left="5060" w:right="-2" w:firstLine="0"/>
      <w:jc w:val="both"/>
      <w:keepNext/>
      <w:widowControl w:val="off"/>
      <w:outlineLvl w:val="4"/>
    </w:pPr>
    <w:rPr>
      <w:sz w:val="26"/>
    </w:rPr>
  </w:style>
  <w:style w:type="character" w:styleId="896">
    <w:name w:val="Heading 5"/>
    <w:basedOn w:val="832"/>
    <w:link w:val="895"/>
    <w:rPr>
      <w:sz w:val="26"/>
    </w:rPr>
  </w:style>
  <w:style w:type="paragraph" w:styleId="897">
    <w:name w:val="Body Text Indent 3"/>
    <w:basedOn w:val="831"/>
    <w:link w:val="898"/>
    <w:pPr>
      <w:ind w:left="0" w:firstLine="709"/>
      <w:jc w:val="both"/>
      <w:widowControl w:val="off"/>
    </w:pPr>
    <w:rPr>
      <w:sz w:val="24"/>
    </w:rPr>
  </w:style>
  <w:style w:type="character" w:styleId="898">
    <w:name w:val="Body Text Indent 3"/>
    <w:basedOn w:val="832"/>
    <w:link w:val="897"/>
    <w:rPr>
      <w:sz w:val="24"/>
    </w:rPr>
  </w:style>
  <w:style w:type="paragraph" w:styleId="899">
    <w:name w:val="Header"/>
    <w:basedOn w:val="831"/>
    <w:link w:val="900"/>
    <w:pPr>
      <w:widowControl w:val="off"/>
      <w:tabs>
        <w:tab w:val="center" w:pos="4677" w:leader="none"/>
        <w:tab w:val="right" w:pos="9355" w:leader="none"/>
      </w:tabs>
    </w:pPr>
    <w:rPr>
      <w:rFonts w:ascii="Calibri" w:hAnsi="Calibri"/>
    </w:rPr>
  </w:style>
  <w:style w:type="character" w:styleId="900">
    <w:name w:val="Header"/>
    <w:basedOn w:val="832"/>
    <w:link w:val="899"/>
    <w:rPr>
      <w:rFonts w:ascii="Calibri" w:hAnsi="Calibri"/>
    </w:rPr>
  </w:style>
  <w:style w:type="paragraph" w:styleId="901">
    <w:name w:val="Heading 1"/>
    <w:basedOn w:val="831"/>
    <w:next w:val="831"/>
    <w:link w:val="902"/>
    <w:uiPriority w:val="9"/>
    <w:qFormat/>
    <w:pPr>
      <w:ind w:left="2880" w:firstLine="0"/>
      <w:keepNext/>
      <w:widowControl w:val="off"/>
      <w:outlineLvl w:val="0"/>
    </w:pPr>
    <w:rPr>
      <w:sz w:val="28"/>
    </w:rPr>
  </w:style>
  <w:style w:type="character" w:styleId="902">
    <w:name w:val="Heading 1"/>
    <w:basedOn w:val="832"/>
    <w:link w:val="901"/>
    <w:rPr>
      <w:sz w:val="28"/>
    </w:rPr>
  </w:style>
  <w:style w:type="paragraph" w:styleId="903">
    <w:name w:val="Заголовок 2 Знак1"/>
    <w:link w:val="904"/>
    <w:rPr>
      <w:rFonts w:ascii="Cambria" w:hAnsi="Cambria"/>
      <w:b/>
      <w:color w:val="4f81bd"/>
      <w:sz w:val="26"/>
    </w:rPr>
  </w:style>
  <w:style w:type="character" w:styleId="904">
    <w:name w:val="Заголовок 2 Знак1"/>
    <w:link w:val="903"/>
    <w:rPr>
      <w:rFonts w:ascii="Cambria" w:hAnsi="Cambria"/>
      <w:b/>
      <w:color w:val="4f81bd"/>
      <w:sz w:val="26"/>
    </w:rPr>
  </w:style>
  <w:style w:type="paragraph" w:styleId="905">
    <w:name w:val="List Paragraph"/>
    <w:basedOn w:val="831"/>
    <w:link w:val="906"/>
    <w:pPr>
      <w:ind w:left="720" w:firstLine="0"/>
      <w:spacing w:after="200" w:line="276" w:lineRule="auto"/>
      <w:widowControl w:val="off"/>
    </w:pPr>
    <w:rPr>
      <w:rFonts w:ascii="Calibri" w:hAnsi="Calibri"/>
      <w:sz w:val="22"/>
    </w:rPr>
  </w:style>
  <w:style w:type="character" w:styleId="906">
    <w:name w:val="List Paragraph"/>
    <w:basedOn w:val="832"/>
    <w:link w:val="905"/>
    <w:rPr>
      <w:rFonts w:ascii="Calibri" w:hAnsi="Calibri"/>
      <w:sz w:val="22"/>
    </w:rPr>
  </w:style>
  <w:style w:type="paragraph" w:styleId="907">
    <w:name w:val="Hyperlink"/>
    <w:link w:val="908"/>
    <w:rPr>
      <w:color w:val="0000ff"/>
      <w:u w:val="single"/>
    </w:rPr>
  </w:style>
  <w:style w:type="character" w:styleId="908">
    <w:name w:val="Hyperlink"/>
    <w:link w:val="907"/>
    <w:rPr>
      <w:color w:val="0000ff"/>
      <w:u w:val="single"/>
    </w:rPr>
  </w:style>
  <w:style w:type="paragraph" w:styleId="909">
    <w:name w:val="Footnote"/>
    <w:basedOn w:val="831"/>
    <w:link w:val="910"/>
  </w:style>
  <w:style w:type="character" w:styleId="910">
    <w:name w:val="Footnote"/>
    <w:basedOn w:val="832"/>
    <w:link w:val="909"/>
  </w:style>
  <w:style w:type="paragraph" w:styleId="911">
    <w:name w:val="Heading 8"/>
    <w:basedOn w:val="831"/>
    <w:next w:val="831"/>
    <w:link w:val="912"/>
    <w:uiPriority w:val="9"/>
    <w:qFormat/>
    <w:pPr>
      <w:jc w:val="center"/>
      <w:keepNext/>
      <w:widowControl w:val="off"/>
      <w:outlineLvl w:val="7"/>
    </w:pPr>
    <w:rPr>
      <w:sz w:val="26"/>
    </w:rPr>
  </w:style>
  <w:style w:type="character" w:styleId="912">
    <w:name w:val="Heading 8"/>
    <w:basedOn w:val="832"/>
    <w:link w:val="911"/>
    <w:rPr>
      <w:sz w:val="26"/>
    </w:rPr>
  </w:style>
  <w:style w:type="paragraph" w:styleId="913">
    <w:name w:val="toc 1"/>
    <w:next w:val="831"/>
    <w:link w:val="914"/>
    <w:uiPriority w:val="39"/>
    <w:rPr>
      <w:rFonts w:ascii="XO Thames" w:hAnsi="XO Thames"/>
      <w:b/>
      <w:sz w:val="28"/>
    </w:rPr>
  </w:style>
  <w:style w:type="character" w:styleId="914">
    <w:name w:val="toc 1"/>
    <w:link w:val="913"/>
    <w:rPr>
      <w:rFonts w:ascii="XO Thames" w:hAnsi="XO Thames"/>
      <w:b/>
      <w:sz w:val="28"/>
    </w:rPr>
  </w:style>
  <w:style w:type="paragraph" w:styleId="915">
    <w:name w:val="Normal Знак Знак"/>
    <w:link w:val="916"/>
    <w:rPr>
      <w:sz w:val="24"/>
    </w:rPr>
  </w:style>
  <w:style w:type="character" w:styleId="916">
    <w:name w:val="Normal Знак Знак"/>
    <w:link w:val="915"/>
    <w:rPr>
      <w:sz w:val="24"/>
    </w:rPr>
  </w:style>
  <w:style w:type="paragraph" w:styleId="917">
    <w:name w:val="Гиперссылка1"/>
    <w:link w:val="918"/>
    <w:rPr>
      <w:color w:val="0000ff"/>
      <w:u w:val="single"/>
    </w:rPr>
  </w:style>
  <w:style w:type="character" w:styleId="918">
    <w:name w:val="Гиперссылка1"/>
    <w:link w:val="917"/>
    <w:rPr>
      <w:color w:val="0000ff"/>
      <w:u w:val="single"/>
    </w:rPr>
  </w:style>
  <w:style w:type="paragraph" w:styleId="919">
    <w:name w:val="Normal Знак Знак Знак Знак"/>
    <w:link w:val="920"/>
    <w:rPr>
      <w:sz w:val="24"/>
    </w:rPr>
  </w:style>
  <w:style w:type="character" w:styleId="920">
    <w:name w:val="Normal Знак Знак Знак Знак"/>
    <w:link w:val="919"/>
    <w:rPr>
      <w:sz w:val="24"/>
    </w:rPr>
  </w:style>
  <w:style w:type="paragraph" w:styleId="921">
    <w:name w:val="Body Text Indent"/>
    <w:basedOn w:val="831"/>
    <w:link w:val="922"/>
    <w:pPr>
      <w:ind w:left="5760" w:firstLine="0"/>
      <w:widowControl w:val="off"/>
    </w:pPr>
    <w:rPr>
      <w:sz w:val="28"/>
    </w:rPr>
  </w:style>
  <w:style w:type="character" w:styleId="922">
    <w:name w:val="Body Text Indent"/>
    <w:basedOn w:val="832"/>
    <w:link w:val="921"/>
    <w:rPr>
      <w:sz w:val="28"/>
    </w:rPr>
  </w:style>
  <w:style w:type="paragraph" w:styleId="923">
    <w:name w:val="Header and Footer"/>
    <w:link w:val="924"/>
    <w:pPr>
      <w:jc w:val="both"/>
      <w:widowControl w:val="off"/>
    </w:pPr>
    <w:rPr>
      <w:rFonts w:ascii="XO Thames" w:hAnsi="XO Thames"/>
    </w:rPr>
  </w:style>
  <w:style w:type="character" w:styleId="924">
    <w:name w:val="Header and Footer"/>
    <w:link w:val="923"/>
    <w:rPr>
      <w:rFonts w:ascii="XO Thames" w:hAnsi="XO Thames"/>
    </w:rPr>
  </w:style>
  <w:style w:type="paragraph" w:styleId="925">
    <w:name w:val="toc 9"/>
    <w:next w:val="831"/>
    <w:link w:val="926"/>
    <w:uiPriority w:val="39"/>
    <w:pPr>
      <w:ind w:left="1600" w:firstLine="0"/>
      <w:widowControl w:val="off"/>
    </w:pPr>
    <w:rPr>
      <w:rFonts w:ascii="XO Thames" w:hAnsi="XO Thames"/>
      <w:sz w:val="28"/>
    </w:rPr>
  </w:style>
  <w:style w:type="character" w:styleId="926">
    <w:name w:val="toc 9"/>
    <w:link w:val="925"/>
    <w:rPr>
      <w:rFonts w:ascii="XO Thames" w:hAnsi="XO Thames"/>
      <w:sz w:val="28"/>
    </w:rPr>
  </w:style>
  <w:style w:type="paragraph" w:styleId="927">
    <w:name w:val="Normal (Web)"/>
    <w:basedOn w:val="831"/>
    <w:link w:val="928"/>
    <w:pPr>
      <w:ind w:left="0" w:firstLine="240"/>
      <w:spacing w:before="71" w:after="71"/>
      <w:widowControl w:val="off"/>
    </w:pPr>
    <w:rPr>
      <w:sz w:val="24"/>
    </w:rPr>
  </w:style>
  <w:style w:type="character" w:styleId="928">
    <w:name w:val="Normal (Web)"/>
    <w:basedOn w:val="832"/>
    <w:link w:val="927"/>
    <w:rPr>
      <w:sz w:val="24"/>
    </w:rPr>
  </w:style>
  <w:style w:type="paragraph" w:styleId="929">
    <w:name w:val="ConsPlusTitle"/>
    <w:link w:val="930"/>
    <w:pPr>
      <w:widowControl w:val="off"/>
    </w:pPr>
    <w:rPr>
      <w:rFonts w:ascii="Arial" w:hAnsi="Arial"/>
      <w:b/>
    </w:rPr>
  </w:style>
  <w:style w:type="character" w:styleId="930">
    <w:name w:val="ConsPlusTitle"/>
    <w:link w:val="929"/>
    <w:rPr>
      <w:rFonts w:ascii="Arial" w:hAnsi="Arial"/>
      <w:b/>
    </w:rPr>
  </w:style>
  <w:style w:type="paragraph" w:styleId="931">
    <w:name w:val="toc 8"/>
    <w:next w:val="831"/>
    <w:link w:val="932"/>
    <w:uiPriority w:val="39"/>
    <w:pPr>
      <w:ind w:left="1400" w:firstLine="0"/>
      <w:widowControl w:val="off"/>
    </w:pPr>
    <w:rPr>
      <w:rFonts w:ascii="XO Thames" w:hAnsi="XO Thames"/>
      <w:sz w:val="28"/>
    </w:rPr>
  </w:style>
  <w:style w:type="character" w:styleId="932">
    <w:name w:val="toc 8"/>
    <w:link w:val="931"/>
    <w:rPr>
      <w:rFonts w:ascii="XO Thames" w:hAnsi="XO Thames"/>
      <w:sz w:val="28"/>
    </w:rPr>
  </w:style>
  <w:style w:type="paragraph" w:styleId="933">
    <w:name w:val="Знак сноски1"/>
    <w:link w:val="934"/>
    <w:rPr>
      <w:vertAlign w:val="superscript"/>
    </w:rPr>
  </w:style>
  <w:style w:type="character" w:styleId="934">
    <w:name w:val="Знак сноски1"/>
    <w:link w:val="933"/>
    <w:rPr>
      <w:vertAlign w:val="superscript"/>
    </w:rPr>
  </w:style>
  <w:style w:type="paragraph" w:styleId="935">
    <w:name w:val="Неразрешенное упоминание1"/>
    <w:link w:val="936"/>
    <w:rPr>
      <w:color w:val="605e5c"/>
      <w:shd w:val="clear" w:color="auto" w:fill="e1dfdd"/>
    </w:rPr>
  </w:style>
  <w:style w:type="character" w:styleId="936">
    <w:name w:val="Неразрешенное упоминание1"/>
    <w:link w:val="935"/>
    <w:rPr>
      <w:color w:val="605e5c"/>
      <w:shd w:val="clear" w:color="auto" w:fill="e1dfdd"/>
    </w:rPr>
  </w:style>
  <w:style w:type="paragraph" w:styleId="937">
    <w:name w:val="Footer"/>
    <w:basedOn w:val="831"/>
    <w:link w:val="938"/>
    <w:pPr>
      <w:widowControl w:val="off"/>
      <w:tabs>
        <w:tab w:val="center" w:pos="4677" w:leader="none"/>
        <w:tab w:val="right" w:pos="9355" w:leader="none"/>
      </w:tabs>
    </w:pPr>
    <w:rPr>
      <w:sz w:val="24"/>
    </w:rPr>
  </w:style>
  <w:style w:type="character" w:styleId="938">
    <w:name w:val="Footer"/>
    <w:basedOn w:val="832"/>
    <w:link w:val="937"/>
    <w:rPr>
      <w:sz w:val="24"/>
    </w:rPr>
  </w:style>
  <w:style w:type="paragraph" w:styleId="939">
    <w:name w:val="Body Text Indent 2"/>
    <w:basedOn w:val="831"/>
    <w:link w:val="940"/>
    <w:pPr>
      <w:ind w:left="720" w:firstLine="0"/>
      <w:widowControl w:val="off"/>
    </w:pPr>
    <w:rPr>
      <w:sz w:val="28"/>
    </w:rPr>
  </w:style>
  <w:style w:type="character" w:styleId="940">
    <w:name w:val="Body Text Indent 2"/>
    <w:basedOn w:val="832"/>
    <w:link w:val="939"/>
    <w:rPr>
      <w:sz w:val="28"/>
    </w:rPr>
  </w:style>
  <w:style w:type="paragraph" w:styleId="941">
    <w:name w:val="toc 5"/>
    <w:next w:val="831"/>
    <w:link w:val="942"/>
    <w:uiPriority w:val="39"/>
    <w:pPr>
      <w:ind w:left="800" w:firstLine="0"/>
      <w:widowControl w:val="off"/>
    </w:pPr>
    <w:rPr>
      <w:rFonts w:ascii="XO Thames" w:hAnsi="XO Thames"/>
      <w:sz w:val="28"/>
    </w:rPr>
  </w:style>
  <w:style w:type="character" w:styleId="942">
    <w:name w:val="toc 5"/>
    <w:link w:val="941"/>
    <w:rPr>
      <w:rFonts w:ascii="XO Thames" w:hAnsi="XO Thames"/>
      <w:sz w:val="28"/>
    </w:rPr>
  </w:style>
  <w:style w:type="paragraph" w:styleId="943">
    <w:name w:val="Body Text"/>
    <w:basedOn w:val="831"/>
    <w:link w:val="944"/>
    <w:pPr>
      <w:jc w:val="both"/>
      <w:widowControl w:val="off"/>
    </w:pPr>
    <w:rPr>
      <w:sz w:val="28"/>
    </w:rPr>
  </w:style>
  <w:style w:type="character" w:styleId="944">
    <w:name w:val="Body Text"/>
    <w:basedOn w:val="832"/>
    <w:link w:val="943"/>
    <w:rPr>
      <w:sz w:val="28"/>
    </w:rPr>
  </w:style>
  <w:style w:type="paragraph" w:styleId="945">
    <w:name w:val="Знак Знак Знак"/>
    <w:basedOn w:val="831"/>
    <w:link w:val="946"/>
    <w:pPr>
      <w:spacing w:beforeAutospacing="1" w:afterAutospacing="1"/>
      <w:widowControl w:val="off"/>
    </w:pPr>
    <w:rPr>
      <w:rFonts w:ascii="Tahoma" w:hAnsi="Tahoma"/>
    </w:rPr>
  </w:style>
  <w:style w:type="character" w:styleId="946">
    <w:name w:val="Знак Знак Знак"/>
    <w:basedOn w:val="832"/>
    <w:link w:val="945"/>
    <w:rPr>
      <w:rFonts w:ascii="Tahoma" w:hAnsi="Tahoma"/>
    </w:rPr>
  </w:style>
  <w:style w:type="paragraph" w:styleId="947">
    <w:name w:val="Default Paragraph Font"/>
    <w:link w:val="948"/>
  </w:style>
  <w:style w:type="character" w:styleId="948">
    <w:name w:val="Default Paragraph Font"/>
    <w:link w:val="947"/>
  </w:style>
  <w:style w:type="paragraph" w:styleId="949">
    <w:name w:val="Subtitle"/>
    <w:next w:val="831"/>
    <w:link w:val="950"/>
    <w:uiPriority w:val="11"/>
    <w:qFormat/>
    <w:pPr>
      <w:jc w:val="both"/>
      <w:widowControl w:val="off"/>
    </w:pPr>
    <w:rPr>
      <w:rFonts w:ascii="XO Thames" w:hAnsi="XO Thames"/>
      <w:i/>
      <w:sz w:val="24"/>
    </w:rPr>
  </w:style>
  <w:style w:type="character" w:styleId="950">
    <w:name w:val="Subtitle"/>
    <w:link w:val="949"/>
    <w:rPr>
      <w:rFonts w:ascii="XO Thames" w:hAnsi="XO Thames"/>
      <w:i/>
      <w:sz w:val="24"/>
    </w:rPr>
  </w:style>
  <w:style w:type="paragraph" w:styleId="951">
    <w:name w:val="Обычный2"/>
    <w:link w:val="952"/>
    <w:rPr>
      <w:sz w:val="24"/>
    </w:rPr>
  </w:style>
  <w:style w:type="character" w:styleId="952">
    <w:name w:val="Обычный2"/>
    <w:link w:val="951"/>
    <w:rPr>
      <w:sz w:val="24"/>
    </w:rPr>
  </w:style>
  <w:style w:type="paragraph" w:styleId="953">
    <w:name w:val="Номер страницы1"/>
    <w:link w:val="954"/>
  </w:style>
  <w:style w:type="character" w:styleId="954">
    <w:name w:val="Номер страницы1"/>
    <w:link w:val="953"/>
  </w:style>
  <w:style w:type="paragraph" w:styleId="955">
    <w:name w:val="Caption"/>
    <w:basedOn w:val="831"/>
    <w:next w:val="831"/>
    <w:link w:val="956"/>
    <w:pPr>
      <w:jc w:val="center"/>
      <w:spacing w:line="300" w:lineRule="exact"/>
      <w:widowControl w:val="off"/>
    </w:pPr>
    <w:rPr>
      <w:b/>
      <w:spacing w:val="14"/>
    </w:rPr>
  </w:style>
  <w:style w:type="character" w:styleId="956">
    <w:name w:val="Caption"/>
    <w:basedOn w:val="832"/>
    <w:link w:val="955"/>
    <w:rPr>
      <w:b/>
      <w:spacing w:val="14"/>
    </w:rPr>
  </w:style>
  <w:style w:type="paragraph" w:styleId="957">
    <w:name w:val="Title"/>
    <w:basedOn w:val="831"/>
    <w:link w:val="958"/>
    <w:uiPriority w:val="10"/>
    <w:qFormat/>
    <w:pPr>
      <w:jc w:val="center"/>
      <w:widowControl w:val="off"/>
    </w:pPr>
    <w:rPr>
      <w:sz w:val="40"/>
    </w:rPr>
  </w:style>
  <w:style w:type="character" w:styleId="958">
    <w:name w:val="Title"/>
    <w:basedOn w:val="832"/>
    <w:link w:val="957"/>
    <w:rPr>
      <w:sz w:val="40"/>
    </w:rPr>
  </w:style>
  <w:style w:type="paragraph" w:styleId="959">
    <w:name w:val="Абзац списка1"/>
    <w:basedOn w:val="831"/>
    <w:link w:val="960"/>
    <w:pPr>
      <w:ind w:left="720" w:firstLine="0"/>
      <w:spacing w:after="200" w:line="276" w:lineRule="auto"/>
      <w:widowControl w:val="off"/>
    </w:pPr>
    <w:rPr>
      <w:rFonts w:ascii="Calibri" w:hAnsi="Calibri"/>
      <w:sz w:val="22"/>
    </w:rPr>
  </w:style>
  <w:style w:type="character" w:styleId="960">
    <w:name w:val="Абзац списка1"/>
    <w:basedOn w:val="832"/>
    <w:link w:val="959"/>
    <w:rPr>
      <w:rFonts w:ascii="Calibri" w:hAnsi="Calibri"/>
      <w:sz w:val="22"/>
    </w:rPr>
  </w:style>
  <w:style w:type="paragraph" w:styleId="961">
    <w:name w:val="Heading 4"/>
    <w:basedOn w:val="831"/>
    <w:next w:val="831"/>
    <w:link w:val="962"/>
    <w:uiPriority w:val="9"/>
    <w:qFormat/>
    <w:pPr>
      <w:ind w:left="5664" w:firstLine="0"/>
      <w:keepNext/>
      <w:widowControl w:val="off"/>
      <w:outlineLvl w:val="3"/>
    </w:pPr>
    <w:rPr>
      <w:sz w:val="26"/>
    </w:rPr>
  </w:style>
  <w:style w:type="character" w:styleId="962">
    <w:name w:val="Heading 4"/>
    <w:basedOn w:val="832"/>
    <w:link w:val="961"/>
    <w:rPr>
      <w:sz w:val="26"/>
    </w:rPr>
  </w:style>
  <w:style w:type="paragraph" w:styleId="963">
    <w:name w:val="Normal Знак Знак Знак"/>
    <w:link w:val="964"/>
    <w:rPr>
      <w:sz w:val="24"/>
    </w:rPr>
  </w:style>
  <w:style w:type="character" w:styleId="964">
    <w:name w:val="Normal Знак Знак Знак"/>
    <w:link w:val="963"/>
    <w:rPr>
      <w:sz w:val="24"/>
    </w:rPr>
  </w:style>
  <w:style w:type="paragraph" w:styleId="965">
    <w:name w:val="ConsPlusNormal"/>
    <w:link w:val="966"/>
    <w:pPr>
      <w:ind w:left="0" w:firstLine="720"/>
      <w:widowControl w:val="off"/>
    </w:pPr>
    <w:rPr>
      <w:rFonts w:ascii="Arial" w:hAnsi="Arial"/>
    </w:rPr>
  </w:style>
  <w:style w:type="character" w:styleId="966">
    <w:name w:val="ConsPlusNormal"/>
    <w:link w:val="965"/>
    <w:rPr>
      <w:rFonts w:ascii="Arial" w:hAnsi="Arial"/>
    </w:rPr>
  </w:style>
  <w:style w:type="paragraph" w:styleId="967">
    <w:name w:val="No Spacing"/>
    <w:link w:val="968"/>
    <w:rPr>
      <w:rFonts w:ascii="Calibri" w:hAnsi="Calibri"/>
      <w:sz w:val="22"/>
    </w:rPr>
  </w:style>
  <w:style w:type="character" w:styleId="968">
    <w:name w:val="No Spacing"/>
    <w:link w:val="967"/>
    <w:rPr>
      <w:rFonts w:ascii="Calibri" w:hAnsi="Calibri"/>
      <w:sz w:val="22"/>
    </w:rPr>
  </w:style>
  <w:style w:type="paragraph" w:styleId="969">
    <w:name w:val="Heading 2"/>
    <w:basedOn w:val="831"/>
    <w:next w:val="831"/>
    <w:link w:val="970"/>
    <w:uiPriority w:val="9"/>
    <w:qFormat/>
    <w:pPr>
      <w:keepNext/>
      <w:spacing w:before="240" w:after="60"/>
      <w:widowControl w:val="off"/>
      <w:outlineLvl w:val="1"/>
    </w:pPr>
    <w:rPr>
      <w:rFonts w:ascii="Arial" w:hAnsi="Arial"/>
      <w:b/>
      <w:i/>
      <w:sz w:val="28"/>
    </w:rPr>
  </w:style>
  <w:style w:type="character" w:styleId="970">
    <w:name w:val="Heading 2"/>
    <w:basedOn w:val="832"/>
    <w:link w:val="969"/>
    <w:rPr>
      <w:rFonts w:ascii="Arial" w:hAnsi="Arial"/>
      <w:b/>
      <w:i/>
      <w:sz w:val="28"/>
    </w:rPr>
  </w:style>
  <w:style w:type="paragraph" w:styleId="971">
    <w:name w:val="Îñíîâíîé òåêñò 2"/>
    <w:basedOn w:val="831"/>
    <w:link w:val="972"/>
    <w:pPr>
      <w:ind w:left="0" w:firstLine="567"/>
      <w:widowControl w:val="off"/>
    </w:pPr>
  </w:style>
  <w:style w:type="character" w:styleId="972">
    <w:name w:val="Îñíîâíîé òåêñò 2"/>
    <w:basedOn w:val="832"/>
    <w:link w:val="971"/>
  </w:style>
  <w:style w:type="paragraph" w:styleId="973">
    <w:name w:val="Комментарий"/>
    <w:basedOn w:val="831"/>
    <w:next w:val="831"/>
    <w:link w:val="974"/>
    <w:pPr>
      <w:ind w:left="170" w:firstLine="0"/>
      <w:jc w:val="both"/>
      <w:spacing w:before="75"/>
      <w:widowControl w:val="off"/>
    </w:pPr>
    <w:rPr>
      <w:rFonts w:ascii="Arial" w:hAnsi="Arial"/>
      <w:color w:val="353842"/>
      <w:sz w:val="24"/>
      <w:shd w:val="clear" w:color="auto" w:fill="f0f0f0"/>
    </w:rPr>
  </w:style>
  <w:style w:type="character" w:styleId="974">
    <w:name w:val="Комментарий"/>
    <w:basedOn w:val="832"/>
    <w:link w:val="973"/>
    <w:rPr>
      <w:rFonts w:ascii="Arial" w:hAnsi="Arial"/>
      <w:color w:val="353842"/>
      <w:sz w:val="24"/>
      <w:shd w:val="clear" w:color="auto" w:fill="f0f0f0"/>
    </w:rPr>
  </w:style>
  <w:style w:type="paragraph" w:styleId="975">
    <w:name w:val="Heading 6"/>
    <w:basedOn w:val="831"/>
    <w:next w:val="831"/>
    <w:link w:val="976"/>
    <w:uiPriority w:val="9"/>
    <w:qFormat/>
    <w:pPr>
      <w:ind w:left="5103" w:firstLine="0"/>
      <w:jc w:val="right"/>
      <w:keepNext/>
      <w:widowControl w:val="off"/>
      <w:outlineLvl w:val="5"/>
    </w:pPr>
    <w:rPr>
      <w:sz w:val="26"/>
    </w:rPr>
  </w:style>
  <w:style w:type="character" w:styleId="976">
    <w:name w:val="Heading 6"/>
    <w:basedOn w:val="832"/>
    <w:link w:val="975"/>
    <w:rPr>
      <w:sz w:val="26"/>
    </w:rPr>
  </w:style>
  <w:style w:type="paragraph" w:styleId="977">
    <w:name w:val="s13"/>
    <w:link w:val="978"/>
  </w:style>
  <w:style w:type="character" w:styleId="978">
    <w:name w:val="s13"/>
    <w:link w:val="977"/>
  </w:style>
  <w:style w:type="paragraph" w:styleId="979">
    <w:name w:val="Body Text 2"/>
    <w:basedOn w:val="831"/>
    <w:link w:val="980"/>
    <w:pPr>
      <w:jc w:val="both"/>
      <w:widowControl w:val="off"/>
    </w:pPr>
    <w:rPr>
      <w:sz w:val="24"/>
    </w:rPr>
  </w:style>
  <w:style w:type="character" w:styleId="980">
    <w:name w:val="Body Text 2"/>
    <w:basedOn w:val="832"/>
    <w:link w:val="979"/>
    <w:rPr>
      <w:sz w:val="24"/>
    </w:rPr>
  </w:style>
  <w:style w:type="table" w:styleId="981">
    <w:name w:val="Сетка таблицы1"/>
    <w:basedOn w:val="982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82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83">
    <w:name w:val="Table Grid"/>
    <w:basedOn w:val="982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8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2025-10-20T08:17:21Z</dcterms:created>
  <dcterms:modified xsi:type="dcterms:W3CDTF">2026-06-23T12:33:39Z</dcterms:modified>
</cp:coreProperties>
</file>