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A4" w:rsidRDefault="002F58A4" w:rsidP="002F58A4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2pt" o:ole="" fillcolor="window">
            <v:imagedata r:id="rId6" o:title=""/>
          </v:shape>
          <o:OLEObject Type="Embed" ProgID="Word.Picture.8" ShapeID="_x0000_i1025" DrawAspect="Content" ObjectID="_1451799808" r:id="rId7"/>
        </w:object>
      </w:r>
    </w:p>
    <w:p w:rsidR="002F58A4" w:rsidRDefault="002F58A4" w:rsidP="002F58A4">
      <w:pPr>
        <w:rPr>
          <w:rFonts w:ascii="Courier New" w:hAnsi="Courier New"/>
          <w:sz w:val="16"/>
        </w:rPr>
      </w:pPr>
    </w:p>
    <w:p w:rsidR="002F58A4" w:rsidRDefault="002F58A4" w:rsidP="002F58A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РАЙОНА</w:t>
      </w:r>
    </w:p>
    <w:p w:rsidR="002F58A4" w:rsidRDefault="002F58A4" w:rsidP="002F58A4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2F58A4" w:rsidRDefault="002F58A4" w:rsidP="002F58A4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2F58A4" w:rsidRDefault="002F58A4" w:rsidP="002F58A4">
      <w:pPr>
        <w:rPr>
          <w:sz w:val="32"/>
        </w:rPr>
      </w:pPr>
    </w:p>
    <w:p w:rsidR="002F58A4" w:rsidRDefault="002F58A4" w:rsidP="002F58A4">
      <w:pPr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:rsidR="002F58A4" w:rsidRDefault="002F58A4" w:rsidP="002F58A4">
      <w:pPr>
        <w:rPr>
          <w:sz w:val="28"/>
        </w:rPr>
      </w:pPr>
    </w:p>
    <w:p w:rsidR="002F58A4" w:rsidRDefault="002F58A4" w:rsidP="002F58A4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2126"/>
        <w:gridCol w:w="548"/>
        <w:gridCol w:w="869"/>
      </w:tblGrid>
      <w:tr w:rsidR="002F58A4" w:rsidTr="002F58A4">
        <w:tc>
          <w:tcPr>
            <w:tcW w:w="534" w:type="dxa"/>
            <w:hideMark/>
          </w:tcPr>
          <w:p w:rsidR="002F58A4" w:rsidRDefault="002F58A4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8A4" w:rsidRDefault="002F5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31.12.2013</w:t>
            </w:r>
          </w:p>
        </w:tc>
        <w:tc>
          <w:tcPr>
            <w:tcW w:w="548" w:type="dxa"/>
            <w:hideMark/>
          </w:tcPr>
          <w:p w:rsidR="002F58A4" w:rsidRDefault="002F58A4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8A4" w:rsidRDefault="002F58A4" w:rsidP="002F58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1457</w:t>
            </w:r>
          </w:p>
        </w:tc>
      </w:tr>
    </w:tbl>
    <w:p w:rsidR="002F58A4" w:rsidRDefault="002F58A4" w:rsidP="002F58A4">
      <w:pPr>
        <w:rPr>
          <w:sz w:val="28"/>
        </w:rPr>
      </w:pPr>
    </w:p>
    <w:tbl>
      <w:tblPr>
        <w:tblW w:w="0" w:type="auto"/>
        <w:tblLook w:val="04A0"/>
      </w:tblPr>
      <w:tblGrid>
        <w:gridCol w:w="4077"/>
      </w:tblGrid>
      <w:tr w:rsidR="002F58A4" w:rsidTr="004A2DD2">
        <w:trPr>
          <w:trHeight w:val="1026"/>
        </w:trPr>
        <w:tc>
          <w:tcPr>
            <w:tcW w:w="4077" w:type="dxa"/>
            <w:hideMark/>
          </w:tcPr>
          <w:p w:rsidR="002F58A4" w:rsidRPr="002F58A4" w:rsidRDefault="002F58A4" w:rsidP="002F58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58A4">
              <w:rPr>
                <w:rFonts w:ascii="Times New Roman" w:hAnsi="Times New Roman"/>
                <w:sz w:val="28"/>
                <w:szCs w:val="28"/>
              </w:rPr>
              <w:t>Об утверждении составов к</w:t>
            </w:r>
            <w:r w:rsidRPr="002F58A4">
              <w:rPr>
                <w:rFonts w:ascii="Times New Roman" w:hAnsi="Times New Roman"/>
                <w:sz w:val="28"/>
                <w:szCs w:val="28"/>
              </w:rPr>
              <w:t>о</w:t>
            </w:r>
            <w:r w:rsidRPr="002F58A4">
              <w:rPr>
                <w:rFonts w:ascii="Times New Roman" w:hAnsi="Times New Roman"/>
                <w:sz w:val="28"/>
                <w:szCs w:val="28"/>
              </w:rPr>
              <w:t>миссий и положений о коми</w:t>
            </w:r>
            <w:r w:rsidRPr="002F58A4">
              <w:rPr>
                <w:rFonts w:ascii="Times New Roman" w:hAnsi="Times New Roman"/>
                <w:sz w:val="28"/>
                <w:szCs w:val="28"/>
              </w:rPr>
              <w:t>с</w:t>
            </w:r>
            <w:r w:rsidRPr="002F58A4">
              <w:rPr>
                <w:rFonts w:ascii="Times New Roman" w:hAnsi="Times New Roman"/>
                <w:sz w:val="28"/>
                <w:szCs w:val="28"/>
              </w:rPr>
              <w:t>сиях</w:t>
            </w:r>
          </w:p>
        </w:tc>
      </w:tr>
    </w:tbl>
    <w:p w:rsidR="002F58A4" w:rsidRDefault="002F58A4" w:rsidP="00571024">
      <w:pPr>
        <w:jc w:val="center"/>
        <w:rPr>
          <w:sz w:val="24"/>
          <w:szCs w:val="24"/>
        </w:rPr>
      </w:pPr>
    </w:p>
    <w:p w:rsidR="002F58A4" w:rsidRDefault="002F58A4" w:rsidP="002F58A4">
      <w:pPr>
        <w:jc w:val="both"/>
        <w:rPr>
          <w:sz w:val="24"/>
          <w:szCs w:val="24"/>
        </w:rPr>
      </w:pPr>
    </w:p>
    <w:p w:rsidR="00571024" w:rsidRPr="002F58A4" w:rsidRDefault="00571024" w:rsidP="00640502">
      <w:pPr>
        <w:jc w:val="both"/>
        <w:rPr>
          <w:sz w:val="28"/>
          <w:szCs w:val="28"/>
        </w:rPr>
      </w:pPr>
      <w:r w:rsidRPr="002F58A4">
        <w:rPr>
          <w:sz w:val="28"/>
          <w:szCs w:val="28"/>
        </w:rPr>
        <w:tab/>
        <w:t>В целях реализации на территории Кирилловского муниципального ра</w:t>
      </w:r>
      <w:r w:rsidRPr="002F58A4">
        <w:rPr>
          <w:sz w:val="28"/>
          <w:szCs w:val="28"/>
        </w:rPr>
        <w:t>й</w:t>
      </w:r>
      <w:r w:rsidRPr="002F58A4">
        <w:rPr>
          <w:sz w:val="28"/>
          <w:szCs w:val="28"/>
        </w:rPr>
        <w:t xml:space="preserve">она Федерального закона от 05.04.2013 года № 44-ФЗ </w:t>
      </w:r>
      <w:r w:rsidR="004A2DD2">
        <w:rPr>
          <w:sz w:val="28"/>
          <w:szCs w:val="28"/>
        </w:rPr>
        <w:t>«</w:t>
      </w:r>
      <w:r w:rsidRPr="002F58A4">
        <w:rPr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="002F58A4">
        <w:rPr>
          <w:sz w:val="28"/>
          <w:szCs w:val="28"/>
        </w:rPr>
        <w:t>г</w:t>
      </w:r>
      <w:r w:rsidRPr="002F58A4">
        <w:rPr>
          <w:sz w:val="28"/>
          <w:szCs w:val="28"/>
        </w:rPr>
        <w:t>осударственных и м</w:t>
      </w:r>
      <w:r w:rsidRPr="002F58A4">
        <w:rPr>
          <w:sz w:val="28"/>
          <w:szCs w:val="28"/>
        </w:rPr>
        <w:t>у</w:t>
      </w:r>
      <w:r w:rsidRPr="002F58A4">
        <w:rPr>
          <w:sz w:val="28"/>
          <w:szCs w:val="28"/>
        </w:rPr>
        <w:t>ниципальных нужд</w:t>
      </w:r>
      <w:r w:rsidR="004A2DD2">
        <w:rPr>
          <w:sz w:val="28"/>
          <w:szCs w:val="28"/>
        </w:rPr>
        <w:t>»</w:t>
      </w:r>
      <w:r w:rsidRPr="002F58A4">
        <w:rPr>
          <w:sz w:val="28"/>
          <w:szCs w:val="28"/>
        </w:rPr>
        <w:t>, в соответствии с постановлением администрации Кири</w:t>
      </w:r>
      <w:r w:rsidRPr="002F58A4">
        <w:rPr>
          <w:sz w:val="28"/>
          <w:szCs w:val="28"/>
        </w:rPr>
        <w:t>л</w:t>
      </w:r>
      <w:r w:rsidRPr="002F58A4">
        <w:rPr>
          <w:sz w:val="28"/>
          <w:szCs w:val="28"/>
        </w:rPr>
        <w:t xml:space="preserve">ловского муниципального района от 06.11.2013 № 1230 </w:t>
      </w:r>
      <w:r w:rsidR="004A2DD2">
        <w:rPr>
          <w:sz w:val="28"/>
          <w:szCs w:val="28"/>
        </w:rPr>
        <w:t>«</w:t>
      </w:r>
      <w:r w:rsidRPr="002F58A4">
        <w:rPr>
          <w:sz w:val="28"/>
          <w:szCs w:val="28"/>
        </w:rPr>
        <w:t>О мерах по реализ</w:t>
      </w:r>
      <w:r w:rsidRPr="002F58A4">
        <w:rPr>
          <w:sz w:val="28"/>
          <w:szCs w:val="28"/>
        </w:rPr>
        <w:t>а</w:t>
      </w:r>
      <w:r w:rsidRPr="002F58A4">
        <w:rPr>
          <w:sz w:val="28"/>
          <w:szCs w:val="28"/>
        </w:rPr>
        <w:t>ции Фе</w:t>
      </w:r>
      <w:r w:rsidRPr="002F58A4">
        <w:rPr>
          <w:sz w:val="28"/>
          <w:szCs w:val="28"/>
        </w:rPr>
        <w:softHyphen/>
        <w:t xml:space="preserve">дерального закона от 5 апреля 2013 года № 44-ФЗ </w:t>
      </w:r>
      <w:r w:rsidR="004A2DD2">
        <w:rPr>
          <w:sz w:val="28"/>
          <w:szCs w:val="28"/>
        </w:rPr>
        <w:t>«</w:t>
      </w:r>
      <w:r w:rsidRPr="002F58A4">
        <w:rPr>
          <w:sz w:val="28"/>
          <w:szCs w:val="28"/>
        </w:rPr>
        <w:t>О контрактной си</w:t>
      </w:r>
      <w:r w:rsidRPr="002F58A4">
        <w:rPr>
          <w:sz w:val="28"/>
          <w:szCs w:val="28"/>
        </w:rPr>
        <w:t>с</w:t>
      </w:r>
      <w:r w:rsidRPr="002F58A4">
        <w:rPr>
          <w:sz w:val="28"/>
          <w:szCs w:val="28"/>
        </w:rPr>
        <w:t>те</w:t>
      </w:r>
      <w:r w:rsidRPr="002F58A4">
        <w:rPr>
          <w:sz w:val="28"/>
          <w:szCs w:val="28"/>
        </w:rPr>
        <w:softHyphen/>
        <w:t>ме в сфере закупок товаров, работ, услуг для обеспечения государс</w:t>
      </w:r>
      <w:r w:rsidRPr="002F58A4">
        <w:rPr>
          <w:sz w:val="28"/>
          <w:szCs w:val="28"/>
        </w:rPr>
        <w:t>т</w:t>
      </w:r>
      <w:r w:rsidRPr="002F58A4">
        <w:rPr>
          <w:sz w:val="28"/>
          <w:szCs w:val="28"/>
        </w:rPr>
        <w:t>вен</w:t>
      </w:r>
      <w:r w:rsidRPr="002F58A4">
        <w:rPr>
          <w:sz w:val="28"/>
          <w:szCs w:val="28"/>
        </w:rPr>
        <w:softHyphen/>
        <w:t>ных и муниципальных нужд</w:t>
      </w:r>
      <w:r w:rsidR="004A2DD2">
        <w:rPr>
          <w:sz w:val="28"/>
          <w:szCs w:val="28"/>
        </w:rPr>
        <w:t>»</w:t>
      </w:r>
    </w:p>
    <w:p w:rsidR="00571024" w:rsidRPr="002F58A4" w:rsidRDefault="00571024" w:rsidP="002F58A4">
      <w:pPr>
        <w:rPr>
          <w:b/>
          <w:sz w:val="28"/>
          <w:szCs w:val="28"/>
        </w:rPr>
      </w:pPr>
      <w:r w:rsidRPr="002F58A4">
        <w:rPr>
          <w:b/>
          <w:sz w:val="28"/>
          <w:szCs w:val="28"/>
        </w:rPr>
        <w:t>ПОСТАНОВЛЯЮ:</w:t>
      </w:r>
    </w:p>
    <w:p w:rsidR="00571024" w:rsidRPr="002F58A4" w:rsidRDefault="00571024" w:rsidP="002F58A4">
      <w:pPr>
        <w:rPr>
          <w:sz w:val="28"/>
          <w:szCs w:val="28"/>
        </w:rPr>
      </w:pPr>
    </w:p>
    <w:p w:rsidR="00571024" w:rsidRPr="002F58A4" w:rsidRDefault="00571024" w:rsidP="00640502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>1.</w:t>
      </w:r>
      <w:r w:rsidR="004A2DD2">
        <w:rPr>
          <w:sz w:val="28"/>
          <w:szCs w:val="28"/>
        </w:rPr>
        <w:t xml:space="preserve"> </w:t>
      </w:r>
      <w:r w:rsidRPr="002F58A4">
        <w:rPr>
          <w:sz w:val="28"/>
          <w:szCs w:val="28"/>
        </w:rPr>
        <w:t>Утвердить Положение о работе конкурсной комиссии по осуществл</w:t>
      </w:r>
      <w:r w:rsidRPr="002F58A4">
        <w:rPr>
          <w:sz w:val="28"/>
          <w:szCs w:val="28"/>
        </w:rPr>
        <w:t>е</w:t>
      </w:r>
      <w:r w:rsidRPr="002F58A4">
        <w:rPr>
          <w:sz w:val="28"/>
          <w:szCs w:val="28"/>
        </w:rPr>
        <w:t>нию закупок (приложение 1).</w:t>
      </w:r>
    </w:p>
    <w:p w:rsidR="00571024" w:rsidRPr="002F58A4" w:rsidRDefault="00571024" w:rsidP="00640502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>2. Утвердить состав конкурсной комиссии по осуществлению закупок путем проведения конкурсов для определения поставщиков (подрядчиков, и</w:t>
      </w:r>
      <w:r w:rsidRPr="002F58A4">
        <w:rPr>
          <w:sz w:val="28"/>
          <w:szCs w:val="28"/>
        </w:rPr>
        <w:t>с</w:t>
      </w:r>
      <w:r w:rsidRPr="002F58A4">
        <w:rPr>
          <w:sz w:val="28"/>
          <w:szCs w:val="28"/>
        </w:rPr>
        <w:t>полнителей) (приложение 2).</w:t>
      </w:r>
    </w:p>
    <w:p w:rsidR="00571024" w:rsidRPr="002F58A4" w:rsidRDefault="00571024" w:rsidP="00640502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>3. Утвердить Положение о работе аукционной  комиссии по осуществл</w:t>
      </w:r>
      <w:r w:rsidRPr="002F58A4">
        <w:rPr>
          <w:sz w:val="28"/>
          <w:szCs w:val="28"/>
        </w:rPr>
        <w:t>е</w:t>
      </w:r>
      <w:r w:rsidRPr="002F58A4">
        <w:rPr>
          <w:sz w:val="28"/>
          <w:szCs w:val="28"/>
        </w:rPr>
        <w:t>нию закупок (приложение 3).</w:t>
      </w:r>
    </w:p>
    <w:p w:rsidR="00571024" w:rsidRPr="002F58A4" w:rsidRDefault="00571024" w:rsidP="00640502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>4. Утвердить состав аукционной комиссии по осуществлению закупок путем проведения аукционов для определения поставщиков (подрядчиков, и</w:t>
      </w:r>
      <w:r w:rsidRPr="002F58A4">
        <w:rPr>
          <w:sz w:val="28"/>
          <w:szCs w:val="28"/>
        </w:rPr>
        <w:t>с</w:t>
      </w:r>
      <w:r w:rsidRPr="002F58A4">
        <w:rPr>
          <w:sz w:val="28"/>
          <w:szCs w:val="28"/>
        </w:rPr>
        <w:t>полнителей) (приложение 4).</w:t>
      </w:r>
    </w:p>
    <w:p w:rsidR="00571024" w:rsidRPr="002F58A4" w:rsidRDefault="00571024" w:rsidP="00640502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>5. Утвердить Положение о работе котировочной комиссии по осущест</w:t>
      </w:r>
      <w:r w:rsidRPr="002F58A4">
        <w:rPr>
          <w:sz w:val="28"/>
          <w:szCs w:val="28"/>
        </w:rPr>
        <w:t>в</w:t>
      </w:r>
      <w:r w:rsidRPr="002F58A4">
        <w:rPr>
          <w:sz w:val="28"/>
          <w:szCs w:val="28"/>
        </w:rPr>
        <w:t>лению закупок (приложение 5).</w:t>
      </w:r>
    </w:p>
    <w:p w:rsidR="00571024" w:rsidRPr="002F58A4" w:rsidRDefault="00571024" w:rsidP="00640502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>6. Утвердить состав котировочной комиссии по осуществлению закупок путем проведения запроса котировок для определения поставщиков (подря</w:t>
      </w:r>
      <w:r w:rsidRPr="002F58A4">
        <w:rPr>
          <w:sz w:val="28"/>
          <w:szCs w:val="28"/>
        </w:rPr>
        <w:t>д</w:t>
      </w:r>
      <w:r w:rsidRPr="002F58A4">
        <w:rPr>
          <w:sz w:val="28"/>
          <w:szCs w:val="28"/>
        </w:rPr>
        <w:t>чиков, исполнителей) (приложение 6).</w:t>
      </w:r>
    </w:p>
    <w:p w:rsidR="00571024" w:rsidRPr="002F58A4" w:rsidRDefault="00571024" w:rsidP="00640502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>7. Утвердить Положение о работе комиссии по рассмотрению заявок на участие в запросе предложений и окончательных предложений по осуществл</w:t>
      </w:r>
      <w:r w:rsidRPr="002F58A4">
        <w:rPr>
          <w:sz w:val="28"/>
          <w:szCs w:val="28"/>
        </w:rPr>
        <w:t>е</w:t>
      </w:r>
      <w:r w:rsidRPr="002F58A4">
        <w:rPr>
          <w:sz w:val="28"/>
          <w:szCs w:val="28"/>
        </w:rPr>
        <w:t>нию закупок (приложение 7).</w:t>
      </w:r>
    </w:p>
    <w:p w:rsidR="00571024" w:rsidRPr="002F58A4" w:rsidRDefault="00571024" w:rsidP="00640502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>8. Утвердить состав комиссии по рассмотрению заявок на участие в з</w:t>
      </w:r>
      <w:r w:rsidRPr="002F58A4">
        <w:rPr>
          <w:sz w:val="28"/>
          <w:szCs w:val="28"/>
        </w:rPr>
        <w:t>а</w:t>
      </w:r>
      <w:r w:rsidRPr="002F58A4">
        <w:rPr>
          <w:sz w:val="28"/>
          <w:szCs w:val="28"/>
        </w:rPr>
        <w:t xml:space="preserve">просе предложений и окончательных предложений по осуществлению закупок </w:t>
      </w:r>
      <w:r w:rsidRPr="002F58A4">
        <w:rPr>
          <w:sz w:val="28"/>
          <w:szCs w:val="28"/>
        </w:rPr>
        <w:lastRenderedPageBreak/>
        <w:t>путем проведения запроса предложений для определения поставщиков (по</w:t>
      </w:r>
      <w:r w:rsidRPr="002F58A4">
        <w:rPr>
          <w:sz w:val="28"/>
          <w:szCs w:val="28"/>
        </w:rPr>
        <w:t>д</w:t>
      </w:r>
      <w:r w:rsidRPr="002F58A4">
        <w:rPr>
          <w:sz w:val="28"/>
          <w:szCs w:val="28"/>
        </w:rPr>
        <w:t>рядчиков, исполнителей) (приложение 8).</w:t>
      </w:r>
    </w:p>
    <w:p w:rsidR="00571024" w:rsidRPr="002F58A4" w:rsidRDefault="00571024" w:rsidP="00640502">
      <w:pPr>
        <w:pStyle w:val="2"/>
        <w:spacing w:before="0"/>
        <w:ind w:firstLine="720"/>
        <w:rPr>
          <w:sz w:val="28"/>
          <w:szCs w:val="28"/>
        </w:rPr>
      </w:pPr>
      <w:r w:rsidRPr="002F58A4">
        <w:rPr>
          <w:bCs/>
          <w:sz w:val="28"/>
          <w:szCs w:val="28"/>
        </w:rPr>
        <w:t xml:space="preserve">9. </w:t>
      </w:r>
      <w:r w:rsidRPr="002F58A4">
        <w:rPr>
          <w:sz w:val="28"/>
          <w:szCs w:val="28"/>
        </w:rPr>
        <w:t>Признать утратившим</w:t>
      </w:r>
      <w:r w:rsidR="00640502">
        <w:rPr>
          <w:sz w:val="28"/>
          <w:szCs w:val="28"/>
        </w:rPr>
        <w:t>и</w:t>
      </w:r>
      <w:r w:rsidRPr="002F58A4">
        <w:rPr>
          <w:sz w:val="28"/>
          <w:szCs w:val="28"/>
        </w:rPr>
        <w:t xml:space="preserve"> силу постановления от:</w:t>
      </w:r>
    </w:p>
    <w:p w:rsidR="00571024" w:rsidRPr="002F58A4" w:rsidRDefault="00571024" w:rsidP="00640502">
      <w:pPr>
        <w:ind w:firstLine="720"/>
        <w:jc w:val="both"/>
        <w:rPr>
          <w:bCs/>
          <w:sz w:val="28"/>
          <w:szCs w:val="28"/>
        </w:rPr>
      </w:pPr>
      <w:r w:rsidRPr="002F58A4">
        <w:rPr>
          <w:bCs/>
          <w:sz w:val="28"/>
          <w:szCs w:val="28"/>
        </w:rPr>
        <w:t>- 21.04.2008 №</w:t>
      </w:r>
      <w:r w:rsidR="004A2DD2">
        <w:rPr>
          <w:bCs/>
          <w:sz w:val="28"/>
          <w:szCs w:val="28"/>
        </w:rPr>
        <w:t xml:space="preserve"> </w:t>
      </w:r>
      <w:r w:rsidRPr="002F58A4">
        <w:rPr>
          <w:bCs/>
          <w:sz w:val="28"/>
          <w:szCs w:val="28"/>
        </w:rPr>
        <w:t xml:space="preserve">260 </w:t>
      </w:r>
      <w:r w:rsidR="004A2DD2">
        <w:rPr>
          <w:bCs/>
          <w:sz w:val="28"/>
          <w:szCs w:val="28"/>
        </w:rPr>
        <w:t>«</w:t>
      </w:r>
      <w:r w:rsidRPr="002F58A4">
        <w:rPr>
          <w:bCs/>
          <w:sz w:val="28"/>
          <w:szCs w:val="28"/>
        </w:rPr>
        <w:t xml:space="preserve">О реализации федерального закона от 21.07.2005 </w:t>
      </w:r>
      <w:r w:rsidR="004A2DD2">
        <w:rPr>
          <w:bCs/>
          <w:sz w:val="28"/>
          <w:szCs w:val="28"/>
        </w:rPr>
        <w:t xml:space="preserve">           </w:t>
      </w:r>
      <w:r w:rsidRPr="002F58A4">
        <w:rPr>
          <w:bCs/>
          <w:sz w:val="28"/>
          <w:szCs w:val="28"/>
        </w:rPr>
        <w:t>№ 94-ФЗ</w:t>
      </w:r>
      <w:r w:rsidR="004A2DD2">
        <w:rPr>
          <w:bCs/>
          <w:sz w:val="28"/>
          <w:szCs w:val="28"/>
        </w:rPr>
        <w:t>»</w:t>
      </w:r>
      <w:r w:rsidR="006F4C5D">
        <w:rPr>
          <w:bCs/>
          <w:sz w:val="28"/>
          <w:szCs w:val="28"/>
        </w:rPr>
        <w:t>, за исключением пункта 14;</w:t>
      </w:r>
    </w:p>
    <w:p w:rsidR="00571024" w:rsidRPr="002F58A4" w:rsidRDefault="00571024" w:rsidP="00640502">
      <w:pPr>
        <w:ind w:firstLine="720"/>
        <w:jc w:val="both"/>
        <w:rPr>
          <w:bCs/>
          <w:sz w:val="28"/>
          <w:szCs w:val="28"/>
        </w:rPr>
      </w:pPr>
      <w:r w:rsidRPr="002F58A4">
        <w:rPr>
          <w:bCs/>
          <w:sz w:val="28"/>
          <w:szCs w:val="28"/>
        </w:rPr>
        <w:t xml:space="preserve">- 20.11.2008 № 814 </w:t>
      </w:r>
      <w:r w:rsidR="004A2DD2">
        <w:rPr>
          <w:bCs/>
          <w:sz w:val="28"/>
          <w:szCs w:val="28"/>
        </w:rPr>
        <w:t>«</w:t>
      </w:r>
      <w:r w:rsidRPr="002F58A4">
        <w:rPr>
          <w:bCs/>
          <w:sz w:val="28"/>
          <w:szCs w:val="28"/>
        </w:rPr>
        <w:t>О внесении изменений в постановление и.о. главы администрации района от 21.04.2008 № 260</w:t>
      </w:r>
      <w:r w:rsidR="004A2DD2">
        <w:rPr>
          <w:bCs/>
          <w:sz w:val="28"/>
          <w:szCs w:val="28"/>
        </w:rPr>
        <w:t>»</w:t>
      </w:r>
      <w:r w:rsidRPr="002F58A4">
        <w:rPr>
          <w:bCs/>
          <w:sz w:val="28"/>
          <w:szCs w:val="28"/>
        </w:rPr>
        <w:t>;</w:t>
      </w:r>
    </w:p>
    <w:p w:rsidR="00571024" w:rsidRPr="002F58A4" w:rsidRDefault="00571024" w:rsidP="00640502">
      <w:pPr>
        <w:ind w:firstLine="720"/>
        <w:jc w:val="both"/>
        <w:rPr>
          <w:bCs/>
          <w:sz w:val="28"/>
          <w:szCs w:val="28"/>
        </w:rPr>
      </w:pPr>
      <w:r w:rsidRPr="002F58A4">
        <w:rPr>
          <w:bCs/>
          <w:sz w:val="28"/>
          <w:szCs w:val="28"/>
        </w:rPr>
        <w:t xml:space="preserve">- 24.03.2009 № 184 </w:t>
      </w:r>
      <w:r w:rsidR="004A2DD2">
        <w:rPr>
          <w:bCs/>
          <w:sz w:val="28"/>
          <w:szCs w:val="28"/>
        </w:rPr>
        <w:t>«</w:t>
      </w:r>
      <w:r w:rsidRPr="002F58A4">
        <w:rPr>
          <w:bCs/>
          <w:sz w:val="28"/>
          <w:szCs w:val="28"/>
        </w:rPr>
        <w:t>О внесении изменений в постановление и.о. главы администрации района № 260 от 21.04.2008</w:t>
      </w:r>
      <w:r w:rsidR="004A2DD2">
        <w:rPr>
          <w:bCs/>
          <w:sz w:val="28"/>
          <w:szCs w:val="28"/>
        </w:rPr>
        <w:t>»</w:t>
      </w:r>
      <w:r w:rsidRPr="002F58A4">
        <w:rPr>
          <w:bCs/>
          <w:sz w:val="28"/>
          <w:szCs w:val="28"/>
        </w:rPr>
        <w:t>;</w:t>
      </w:r>
    </w:p>
    <w:p w:rsidR="00571024" w:rsidRPr="002F58A4" w:rsidRDefault="00571024" w:rsidP="00640502">
      <w:pPr>
        <w:ind w:firstLine="720"/>
        <w:jc w:val="both"/>
        <w:rPr>
          <w:bCs/>
          <w:sz w:val="28"/>
          <w:szCs w:val="28"/>
        </w:rPr>
      </w:pPr>
      <w:r w:rsidRPr="002F58A4">
        <w:rPr>
          <w:bCs/>
          <w:sz w:val="28"/>
          <w:szCs w:val="28"/>
        </w:rPr>
        <w:t xml:space="preserve">- 06.06.2012 № 657 </w:t>
      </w:r>
      <w:r w:rsidR="004A2DD2">
        <w:rPr>
          <w:bCs/>
          <w:sz w:val="28"/>
          <w:szCs w:val="28"/>
        </w:rPr>
        <w:t>«</w:t>
      </w:r>
      <w:r w:rsidRPr="002F58A4">
        <w:rPr>
          <w:bCs/>
          <w:sz w:val="28"/>
          <w:szCs w:val="28"/>
        </w:rPr>
        <w:t>О внесении изменений в постановление главы адм</w:t>
      </w:r>
      <w:r w:rsidRPr="002F58A4">
        <w:rPr>
          <w:bCs/>
          <w:sz w:val="28"/>
          <w:szCs w:val="28"/>
        </w:rPr>
        <w:t>и</w:t>
      </w:r>
      <w:r w:rsidRPr="002F58A4">
        <w:rPr>
          <w:bCs/>
          <w:sz w:val="28"/>
          <w:szCs w:val="28"/>
        </w:rPr>
        <w:t>нистрации района от 21.04.2008 № 260</w:t>
      </w:r>
      <w:r w:rsidR="004A2DD2">
        <w:rPr>
          <w:bCs/>
          <w:sz w:val="28"/>
          <w:szCs w:val="28"/>
        </w:rPr>
        <w:t>»</w:t>
      </w:r>
      <w:r w:rsidRPr="002F58A4">
        <w:rPr>
          <w:bCs/>
          <w:sz w:val="28"/>
          <w:szCs w:val="28"/>
        </w:rPr>
        <w:t>;</w:t>
      </w:r>
    </w:p>
    <w:p w:rsidR="00571024" w:rsidRPr="002F58A4" w:rsidRDefault="00571024" w:rsidP="00640502">
      <w:pPr>
        <w:ind w:firstLine="720"/>
        <w:jc w:val="both"/>
        <w:rPr>
          <w:bCs/>
          <w:sz w:val="28"/>
          <w:szCs w:val="28"/>
        </w:rPr>
      </w:pPr>
      <w:r w:rsidRPr="002F58A4">
        <w:rPr>
          <w:bCs/>
          <w:sz w:val="28"/>
          <w:szCs w:val="28"/>
        </w:rPr>
        <w:t xml:space="preserve">- 06.05.2013 № 418 </w:t>
      </w:r>
      <w:r w:rsidR="004A2DD2">
        <w:rPr>
          <w:bCs/>
          <w:sz w:val="28"/>
          <w:szCs w:val="28"/>
        </w:rPr>
        <w:t>«</w:t>
      </w:r>
      <w:r w:rsidRPr="002F58A4">
        <w:rPr>
          <w:bCs/>
          <w:sz w:val="28"/>
          <w:szCs w:val="28"/>
        </w:rPr>
        <w:t>О внесении изменений в постановление и.о. главы администрации района от 21.04.2008 № 260</w:t>
      </w:r>
      <w:r w:rsidR="004A2DD2">
        <w:rPr>
          <w:bCs/>
          <w:sz w:val="28"/>
          <w:szCs w:val="28"/>
        </w:rPr>
        <w:t>»</w:t>
      </w:r>
      <w:r w:rsidRPr="002F58A4">
        <w:rPr>
          <w:bCs/>
          <w:sz w:val="28"/>
          <w:szCs w:val="28"/>
        </w:rPr>
        <w:t>;</w:t>
      </w:r>
    </w:p>
    <w:p w:rsidR="00571024" w:rsidRPr="002F58A4" w:rsidRDefault="00571024" w:rsidP="00640502">
      <w:pPr>
        <w:ind w:firstLine="720"/>
        <w:jc w:val="both"/>
        <w:rPr>
          <w:bCs/>
          <w:sz w:val="28"/>
          <w:szCs w:val="28"/>
        </w:rPr>
      </w:pPr>
      <w:r w:rsidRPr="002F58A4">
        <w:rPr>
          <w:bCs/>
          <w:sz w:val="28"/>
          <w:szCs w:val="28"/>
        </w:rPr>
        <w:t xml:space="preserve">- 11.07.2013 № 739 </w:t>
      </w:r>
      <w:r w:rsidR="004A2DD2">
        <w:rPr>
          <w:bCs/>
          <w:sz w:val="28"/>
          <w:szCs w:val="28"/>
        </w:rPr>
        <w:t>«</w:t>
      </w:r>
      <w:r w:rsidRPr="002F58A4">
        <w:rPr>
          <w:bCs/>
          <w:sz w:val="28"/>
          <w:szCs w:val="28"/>
        </w:rPr>
        <w:t>О внесении изменений в постановление и.о. главы администрации района от 21.04.2008 № 260</w:t>
      </w:r>
      <w:r w:rsidR="004A2DD2">
        <w:rPr>
          <w:bCs/>
          <w:sz w:val="28"/>
          <w:szCs w:val="28"/>
        </w:rPr>
        <w:t>»</w:t>
      </w:r>
      <w:r w:rsidRPr="002F58A4">
        <w:rPr>
          <w:bCs/>
          <w:sz w:val="28"/>
          <w:szCs w:val="28"/>
        </w:rPr>
        <w:t>;</w:t>
      </w:r>
    </w:p>
    <w:p w:rsidR="00571024" w:rsidRPr="002F58A4" w:rsidRDefault="00571024" w:rsidP="00991FB6">
      <w:pPr>
        <w:ind w:firstLine="720"/>
        <w:jc w:val="both"/>
        <w:rPr>
          <w:sz w:val="28"/>
          <w:szCs w:val="28"/>
        </w:rPr>
      </w:pPr>
      <w:r w:rsidRPr="002F58A4">
        <w:rPr>
          <w:sz w:val="28"/>
          <w:szCs w:val="28"/>
        </w:rPr>
        <w:t xml:space="preserve">10. Настоящее постановление вступает в силу с 01 января 2014 года и подлежит размещению в информационно-телекоммуникационной сети </w:t>
      </w:r>
      <w:r w:rsidR="004A2DD2">
        <w:rPr>
          <w:sz w:val="28"/>
          <w:szCs w:val="28"/>
        </w:rPr>
        <w:t>«</w:t>
      </w:r>
      <w:r w:rsidRPr="002F58A4">
        <w:rPr>
          <w:sz w:val="28"/>
          <w:szCs w:val="28"/>
        </w:rPr>
        <w:t>И</w:t>
      </w:r>
      <w:r w:rsidRPr="002F58A4">
        <w:rPr>
          <w:sz w:val="28"/>
          <w:szCs w:val="28"/>
        </w:rPr>
        <w:t>н</w:t>
      </w:r>
      <w:r w:rsidRPr="002F58A4">
        <w:rPr>
          <w:sz w:val="28"/>
          <w:szCs w:val="28"/>
        </w:rPr>
        <w:t>тернет</w:t>
      </w:r>
      <w:r w:rsidR="004A2DD2">
        <w:rPr>
          <w:sz w:val="28"/>
          <w:szCs w:val="28"/>
        </w:rPr>
        <w:t>»</w:t>
      </w:r>
      <w:r w:rsidRPr="002F58A4">
        <w:rPr>
          <w:sz w:val="28"/>
          <w:szCs w:val="28"/>
        </w:rPr>
        <w:t xml:space="preserve">.  </w:t>
      </w:r>
    </w:p>
    <w:p w:rsidR="00571024" w:rsidRPr="002F58A4" w:rsidRDefault="00571024" w:rsidP="00571024">
      <w:pPr>
        <w:ind w:firstLine="502"/>
        <w:jc w:val="both"/>
        <w:rPr>
          <w:sz w:val="28"/>
          <w:szCs w:val="28"/>
        </w:rPr>
      </w:pPr>
    </w:p>
    <w:p w:rsidR="00571024" w:rsidRPr="002F58A4" w:rsidRDefault="00571024" w:rsidP="00571024">
      <w:pPr>
        <w:ind w:firstLine="502"/>
        <w:jc w:val="both"/>
        <w:rPr>
          <w:sz w:val="28"/>
          <w:szCs w:val="28"/>
        </w:rPr>
      </w:pPr>
    </w:p>
    <w:p w:rsidR="004A2DD2" w:rsidRDefault="004A2DD2" w:rsidP="004A2DD2">
      <w:pPr>
        <w:rPr>
          <w:sz w:val="28"/>
          <w:szCs w:val="28"/>
        </w:rPr>
      </w:pPr>
    </w:p>
    <w:p w:rsidR="00991FB6" w:rsidRDefault="00991FB6" w:rsidP="004A2DD2">
      <w:pPr>
        <w:rPr>
          <w:sz w:val="28"/>
          <w:szCs w:val="28"/>
        </w:rPr>
      </w:pPr>
    </w:p>
    <w:p w:rsidR="00571024" w:rsidRPr="004A2DD2" w:rsidRDefault="00571024" w:rsidP="004A2DD2">
      <w:pPr>
        <w:rPr>
          <w:sz w:val="28"/>
          <w:szCs w:val="28"/>
        </w:rPr>
      </w:pPr>
      <w:r w:rsidRPr="004A2DD2">
        <w:rPr>
          <w:sz w:val="28"/>
          <w:szCs w:val="28"/>
        </w:rPr>
        <w:t>И.о.</w:t>
      </w:r>
      <w:r w:rsidR="004A2DD2">
        <w:rPr>
          <w:sz w:val="28"/>
          <w:szCs w:val="28"/>
        </w:rPr>
        <w:t xml:space="preserve"> главы администрации района    </w:t>
      </w:r>
      <w:r w:rsidRPr="004A2DD2">
        <w:rPr>
          <w:sz w:val="28"/>
          <w:szCs w:val="28"/>
        </w:rPr>
        <w:t xml:space="preserve">                                                    В.П.Шачин</w:t>
      </w:r>
    </w:p>
    <w:p w:rsidR="00571024" w:rsidRDefault="00571024" w:rsidP="00571024">
      <w:pPr>
        <w:ind w:left="5760"/>
        <w:rPr>
          <w:bCs/>
          <w:sz w:val="24"/>
          <w:szCs w:val="24"/>
        </w:rPr>
      </w:pPr>
    </w:p>
    <w:p w:rsidR="00571024" w:rsidRDefault="00571024" w:rsidP="00571024">
      <w:pPr>
        <w:ind w:left="5760"/>
        <w:rPr>
          <w:bCs/>
          <w:sz w:val="24"/>
          <w:szCs w:val="24"/>
        </w:rPr>
      </w:pPr>
    </w:p>
    <w:p w:rsidR="00571024" w:rsidRDefault="00571024" w:rsidP="00571024">
      <w:pPr>
        <w:ind w:left="5760"/>
        <w:rPr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4A2DD2" w:rsidRDefault="004A2DD2" w:rsidP="00571024">
      <w:pPr>
        <w:ind w:left="5760"/>
        <w:rPr>
          <w:b/>
          <w:bCs/>
          <w:sz w:val="24"/>
          <w:szCs w:val="24"/>
        </w:rPr>
      </w:pPr>
    </w:p>
    <w:p w:rsidR="00571024" w:rsidRPr="004A2DD2" w:rsidRDefault="00571024" w:rsidP="00571024">
      <w:pPr>
        <w:ind w:left="5760"/>
        <w:rPr>
          <w:b/>
          <w:bCs/>
          <w:sz w:val="24"/>
          <w:szCs w:val="24"/>
        </w:rPr>
      </w:pPr>
      <w:r w:rsidRPr="004A2DD2">
        <w:rPr>
          <w:b/>
          <w:bCs/>
          <w:sz w:val="24"/>
          <w:szCs w:val="24"/>
        </w:rPr>
        <w:lastRenderedPageBreak/>
        <w:t>УТВЕРЖДЕН</w:t>
      </w:r>
      <w:r w:rsidR="000573C1">
        <w:rPr>
          <w:b/>
          <w:bCs/>
          <w:sz w:val="24"/>
          <w:szCs w:val="24"/>
        </w:rPr>
        <w:t>О</w:t>
      </w:r>
    </w:p>
    <w:p w:rsidR="004A2DD2" w:rsidRDefault="00571024" w:rsidP="00571024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</w:t>
      </w:r>
      <w:r w:rsidR="0025057F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администрации </w:t>
      </w:r>
    </w:p>
    <w:p w:rsidR="00571024" w:rsidRDefault="00571024" w:rsidP="00571024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Кирилловского муниципального района</w:t>
      </w:r>
    </w:p>
    <w:p w:rsidR="00571024" w:rsidRPr="004A2DD2" w:rsidRDefault="00571024" w:rsidP="004A2DD2">
      <w:r w:rsidRPr="004A2DD2">
        <w:t xml:space="preserve">                                                                                               </w:t>
      </w:r>
      <w:r w:rsidR="004A2DD2">
        <w:tab/>
      </w:r>
      <w:r w:rsidR="004A2DD2">
        <w:tab/>
      </w:r>
      <w:r w:rsidR="0025057F" w:rsidRPr="0025057F">
        <w:rPr>
          <w:sz w:val="24"/>
          <w:szCs w:val="24"/>
        </w:rPr>
        <w:t xml:space="preserve">от </w:t>
      </w:r>
      <w:r w:rsidR="0025057F">
        <w:rPr>
          <w:sz w:val="24"/>
          <w:szCs w:val="24"/>
          <w:u w:val="single"/>
        </w:rPr>
        <w:t>31.12.2013</w:t>
      </w:r>
      <w:r w:rsidR="0025057F" w:rsidRPr="0025057F">
        <w:rPr>
          <w:sz w:val="24"/>
          <w:szCs w:val="24"/>
        </w:rPr>
        <w:t xml:space="preserve"> № </w:t>
      </w:r>
      <w:r w:rsidR="0025057F">
        <w:rPr>
          <w:sz w:val="24"/>
          <w:szCs w:val="24"/>
          <w:u w:val="single"/>
        </w:rPr>
        <w:t>1457</w:t>
      </w:r>
    </w:p>
    <w:p w:rsidR="00571024" w:rsidRPr="0025057F" w:rsidRDefault="00571024" w:rsidP="004A2DD2">
      <w:pPr>
        <w:rPr>
          <w:sz w:val="24"/>
          <w:szCs w:val="24"/>
        </w:rPr>
      </w:pPr>
      <w:r>
        <w:t xml:space="preserve">                                                                   </w:t>
      </w:r>
      <w:r w:rsidRPr="004A2DD2">
        <w:t xml:space="preserve">                             </w:t>
      </w:r>
      <w:r w:rsidR="004A2DD2">
        <w:tab/>
      </w:r>
      <w:r w:rsidR="004A2DD2">
        <w:tab/>
      </w:r>
      <w:r w:rsidRPr="0025057F">
        <w:rPr>
          <w:sz w:val="24"/>
          <w:szCs w:val="24"/>
        </w:rPr>
        <w:t xml:space="preserve">(Приложение 1) </w:t>
      </w:r>
    </w:p>
    <w:p w:rsidR="00571024" w:rsidRPr="004A2DD2" w:rsidRDefault="00571024" w:rsidP="004A2DD2"/>
    <w:p w:rsidR="00571024" w:rsidRPr="00640502" w:rsidRDefault="00640502" w:rsidP="004A2DD2">
      <w:pPr>
        <w:jc w:val="center"/>
        <w:rPr>
          <w:b/>
          <w:sz w:val="24"/>
          <w:szCs w:val="24"/>
        </w:rPr>
      </w:pPr>
      <w:r w:rsidRPr="00640502">
        <w:rPr>
          <w:b/>
          <w:sz w:val="24"/>
          <w:szCs w:val="24"/>
        </w:rPr>
        <w:t>ПОЛОЖЕНИЕ</w:t>
      </w:r>
    </w:p>
    <w:p w:rsidR="00571024" w:rsidRPr="00640502" w:rsidRDefault="00571024" w:rsidP="004A2DD2">
      <w:pPr>
        <w:jc w:val="center"/>
        <w:rPr>
          <w:sz w:val="24"/>
          <w:szCs w:val="24"/>
        </w:rPr>
      </w:pPr>
      <w:r w:rsidRPr="00640502">
        <w:rPr>
          <w:sz w:val="24"/>
          <w:szCs w:val="24"/>
        </w:rPr>
        <w:t>о работе конкурсной комиссии по осуществлению закупок</w:t>
      </w:r>
    </w:p>
    <w:p w:rsidR="00571024" w:rsidRPr="004A2DD2" w:rsidRDefault="00571024" w:rsidP="004A2DD2">
      <w:pPr>
        <w:jc w:val="center"/>
        <w:rPr>
          <w:sz w:val="28"/>
          <w:szCs w:val="28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1.1. Настоящее Положение определяет цели, задачи, функции, полномочия и порядок деятельности конкурсной комиссии по определению поставщиков (подрядчиков, исполн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телей) для заключения контрактов на поставку товаров, выполнение работ, оказание услуг для нужд муниципальных заказчиков и бюджетных учреждений Кирилловского муниц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пального района (далее - комиссия) путем проведения конкурсов.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1.2. Основные понятия в настоящем Положении применяются в соответствии с Фед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ральным </w:t>
      </w:r>
      <w:hyperlink r:id="rId8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от 05.04.2013 № 44-ФЗ </w:t>
      </w:r>
      <w:r w:rsidR="004A2DD2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2DD2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(далее - Закон о контрактной системе).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1.3. Процедуры по определению поставщиков (подрядчиков, исполнителей) </w:t>
      </w:r>
      <w:r>
        <w:rPr>
          <w:sz w:val="24"/>
          <w:szCs w:val="24"/>
        </w:rPr>
        <w:t>для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ципальных заказчиков и бюджетных учреждений Кирилловского муниципального района</w:t>
      </w:r>
      <w:r>
        <w:rPr>
          <w:rFonts w:cs="Calibri"/>
          <w:sz w:val="24"/>
          <w:szCs w:val="24"/>
        </w:rPr>
        <w:t xml:space="preserve"> проводятся администрацией Кирилловского муниципального района (далее - уполномоче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ный орган).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1.4. В процессе осуществления своих полномочий комиссия взаимодействует с упо</w:t>
      </w:r>
      <w:r>
        <w:rPr>
          <w:rFonts w:cs="Calibri"/>
          <w:sz w:val="24"/>
          <w:szCs w:val="24"/>
        </w:rPr>
        <w:t>л</w:t>
      </w:r>
      <w:r>
        <w:rPr>
          <w:rFonts w:cs="Calibri"/>
          <w:sz w:val="24"/>
          <w:szCs w:val="24"/>
        </w:rPr>
        <w:t>номоченным органом в порядке, установленном настоящим Положением.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1.5. При отсутствии председателя комиссии его обязанности исполняет заместитель председателя.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bookmarkStart w:id="0" w:name="Par36"/>
      <w:bookmarkEnd w:id="0"/>
      <w:r>
        <w:rPr>
          <w:rFonts w:cs="Calibri"/>
          <w:b/>
          <w:bCs/>
          <w:sz w:val="24"/>
          <w:szCs w:val="24"/>
        </w:rPr>
        <w:t>2. Правовое регулирование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Конкурсная комиссия в процессе своей деятельности руководствуется Бюджетным </w:t>
      </w:r>
      <w:hyperlink r:id="rId9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к</w:t>
        </w:r>
        <w:r>
          <w:rPr>
            <w:rStyle w:val="a3"/>
            <w:rFonts w:cs="Calibri"/>
            <w:color w:val="auto"/>
            <w:sz w:val="24"/>
            <w:szCs w:val="24"/>
            <w:u w:val="none"/>
          </w:rPr>
          <w:t>о</w:t>
        </w:r>
        <w:r>
          <w:rPr>
            <w:rStyle w:val="a3"/>
            <w:rFonts w:cs="Calibri"/>
            <w:color w:val="auto"/>
            <w:sz w:val="24"/>
            <w:szCs w:val="24"/>
            <w:u w:val="none"/>
          </w:rPr>
          <w:t>дексом</w:t>
        </w:r>
      </w:hyperlink>
      <w:r>
        <w:rPr>
          <w:rFonts w:cs="Calibri"/>
          <w:sz w:val="24"/>
          <w:szCs w:val="24"/>
        </w:rPr>
        <w:t xml:space="preserve"> Российской Федерации, Гражданским </w:t>
      </w:r>
      <w:hyperlink r:id="rId10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Calibri"/>
          <w:sz w:val="24"/>
          <w:szCs w:val="24"/>
        </w:rPr>
        <w:t xml:space="preserve"> Российской Федерации, </w:t>
      </w:r>
      <w:hyperlink r:id="rId11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 контрактной системе, Федеральным </w:t>
      </w:r>
      <w:hyperlink r:id="rId12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от 26.07.2006 </w:t>
      </w:r>
      <w:r w:rsidR="00640502">
        <w:rPr>
          <w:rFonts w:cs="Calibri"/>
          <w:sz w:val="24"/>
          <w:szCs w:val="24"/>
        </w:rPr>
        <w:t xml:space="preserve">№ </w:t>
      </w:r>
      <w:r>
        <w:rPr>
          <w:rFonts w:cs="Calibri"/>
          <w:sz w:val="24"/>
          <w:szCs w:val="24"/>
        </w:rPr>
        <w:t xml:space="preserve">135-ФЗ </w:t>
      </w:r>
      <w:r w:rsidR="004A2DD2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О защите конкуре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ции</w:t>
      </w:r>
      <w:r w:rsidR="004A2DD2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(далее - Закон о защите конкуренции), иными действующими нормативными правов</w:t>
      </w:r>
      <w:r>
        <w:rPr>
          <w:rFonts w:cs="Calibri"/>
          <w:sz w:val="24"/>
          <w:szCs w:val="24"/>
        </w:rPr>
        <w:t>ы</w:t>
      </w:r>
      <w:r>
        <w:rPr>
          <w:rFonts w:cs="Calibri"/>
          <w:sz w:val="24"/>
          <w:szCs w:val="24"/>
        </w:rPr>
        <w:t>ми а</w:t>
      </w:r>
      <w:r>
        <w:rPr>
          <w:rFonts w:cs="Calibri"/>
          <w:sz w:val="24"/>
          <w:szCs w:val="24"/>
        </w:rPr>
        <w:t>к</w:t>
      </w:r>
      <w:r>
        <w:rPr>
          <w:rFonts w:cs="Calibri"/>
          <w:sz w:val="24"/>
          <w:szCs w:val="24"/>
        </w:rPr>
        <w:t>тами Российской Федерации, приказами и распоряжениями уполномоченного органа и н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стоящим Положением.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bookmarkStart w:id="1" w:name="Par40"/>
      <w:bookmarkEnd w:id="1"/>
      <w:r>
        <w:rPr>
          <w:rFonts w:cs="Calibri"/>
          <w:b/>
          <w:bCs/>
          <w:sz w:val="24"/>
          <w:szCs w:val="24"/>
        </w:rPr>
        <w:t>3. Цели создания и принципы работы конкурсной комиссии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3.1.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</w:t>
      </w:r>
      <w:r>
        <w:rPr>
          <w:rFonts w:cs="Calibri"/>
          <w:sz w:val="24"/>
          <w:szCs w:val="24"/>
        </w:rPr>
        <w:t>г</w:t>
      </w:r>
      <w:r>
        <w:rPr>
          <w:rFonts w:cs="Calibri"/>
          <w:sz w:val="24"/>
          <w:szCs w:val="24"/>
        </w:rPr>
        <w:t>раниченным участием, закрытый двухэтапный конкурс).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 В своей деятельности комиссия руководствуется следующими принципами.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3.2.2. Публичность, гласность, открытость и прозрачность процедуры определения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ставщиков (подрядчиков, исполнителей).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3.2.3. Обеспечение добросовестной конкуренции, недопущение дискриминации, введ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ния ограничений или преимуществ для отдельных участников закупки, за исключением сл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чаев, если такие преимущества установлены действующим законодательством Российской Федерации.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3.2.4. Устранение возможностей злоупотребления и коррупции при определении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ставщиков (подрядчиков, исполнителей).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ных действующим законодательством.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bookmarkStart w:id="2" w:name="Par50"/>
      <w:bookmarkEnd w:id="2"/>
      <w:r>
        <w:rPr>
          <w:rFonts w:cs="Calibri"/>
          <w:b/>
          <w:bCs/>
          <w:sz w:val="24"/>
          <w:szCs w:val="24"/>
        </w:rPr>
        <w:t>4. Функции конкурсной комиссии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bookmarkStart w:id="3" w:name="Par52"/>
      <w:bookmarkEnd w:id="3"/>
      <w:r>
        <w:rPr>
          <w:rFonts w:cs="Calibri"/>
          <w:sz w:val="24"/>
          <w:szCs w:val="24"/>
        </w:rPr>
        <w:t xml:space="preserve">4.1. </w:t>
      </w:r>
      <w:r>
        <w:rPr>
          <w:rFonts w:cs="Calibri"/>
          <w:b/>
          <w:bCs/>
          <w:sz w:val="24"/>
          <w:szCs w:val="24"/>
        </w:rPr>
        <w:t>Открытый конкурс.</w:t>
      </w:r>
      <w:r>
        <w:rPr>
          <w:rFonts w:cs="Calibri"/>
          <w:sz w:val="24"/>
          <w:szCs w:val="24"/>
        </w:rPr>
        <w:t xml:space="preserve"> При осуществлении процедуры определения поставщика (подрядчика, исполнителя) путем проведения открытого конкурса в обязанности комиссии входит следующее.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4.1.1. Комиссия осуществляет вскрытие конвертов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ляются в один день.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4.1.2. 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</w:t>
      </w:r>
      <w:r>
        <w:rPr>
          <w:rFonts w:cs="Calibri"/>
          <w:sz w:val="24"/>
          <w:szCs w:val="24"/>
        </w:rPr>
        <w:t>р</w:t>
      </w:r>
      <w:r>
        <w:rPr>
          <w:rFonts w:cs="Calibri"/>
          <w:sz w:val="24"/>
          <w:szCs w:val="24"/>
        </w:rPr>
        <w:t>се комиссия объявляет участникам конкурса, присутствующим при вскрытии таких конве</w:t>
      </w:r>
      <w:r>
        <w:rPr>
          <w:rFonts w:cs="Calibri"/>
          <w:sz w:val="24"/>
          <w:szCs w:val="24"/>
        </w:rPr>
        <w:t>р</w:t>
      </w:r>
      <w:r>
        <w:rPr>
          <w:rFonts w:cs="Calibri"/>
          <w:sz w:val="24"/>
          <w:szCs w:val="24"/>
        </w:rPr>
        <w:t>тов и (или) открытии указанного доступа, о возможности подачи заявок на участие в откр</w:t>
      </w:r>
      <w:r>
        <w:rPr>
          <w:rFonts w:cs="Calibri"/>
          <w:sz w:val="24"/>
          <w:szCs w:val="24"/>
        </w:rPr>
        <w:t>ы</w:t>
      </w:r>
      <w:r>
        <w:rPr>
          <w:rFonts w:cs="Calibri"/>
          <w:sz w:val="24"/>
          <w:szCs w:val="24"/>
        </w:rPr>
        <w:t>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комиссия объя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ляет последствия подачи двух и более заявок на участие в открытом конкурсе одним учас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ником конкурса.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4.1.3. Комиссия вскрывает конверты с заявками на участие в открытом конкурсе и о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крывает доступ к поданным в форме электронных документов заявкам на участие в откр</w:t>
      </w:r>
      <w:r>
        <w:rPr>
          <w:rFonts w:cs="Calibri"/>
          <w:sz w:val="24"/>
          <w:szCs w:val="24"/>
        </w:rPr>
        <w:t>ы</w:t>
      </w:r>
      <w:r>
        <w:rPr>
          <w:rFonts w:cs="Calibri"/>
          <w:sz w:val="24"/>
          <w:szCs w:val="24"/>
        </w:rPr>
        <w:t>том конкурсе, если такие конверты и заявки поступили заказчику до вскрытия таких конве</w:t>
      </w:r>
      <w:r>
        <w:rPr>
          <w:rFonts w:cs="Calibri"/>
          <w:sz w:val="24"/>
          <w:szCs w:val="24"/>
        </w:rPr>
        <w:t>р</w:t>
      </w:r>
      <w:r>
        <w:rPr>
          <w:rFonts w:cs="Calibri"/>
          <w:sz w:val="24"/>
          <w:szCs w:val="24"/>
        </w:rPr>
        <w:t>тов и (или) открытия указанного доступа. В случае установления факта подачи одним учас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ником открытого конкурса двух и более заявок на участие в открытом конкурсе в отнош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нии одного и того же лота при условии, что поданные ранее этим участником заявки на уч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стие в конкурсе не отозваны, все заявки на участие в конкурсе этого участника, поданные в отн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шении одного и того же лота, не рассматриваются и возвращаются этому участнику.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4.1.4. Комиссией ведется протокол вскрытия конвертов с заявками на участие в откр</w:t>
      </w:r>
      <w:r>
        <w:rPr>
          <w:rFonts w:cs="Calibri"/>
          <w:sz w:val="24"/>
          <w:szCs w:val="24"/>
        </w:rPr>
        <w:t>ы</w:t>
      </w:r>
      <w:r>
        <w:rPr>
          <w:rFonts w:cs="Calibri"/>
          <w:sz w:val="24"/>
          <w:szCs w:val="24"/>
        </w:rPr>
        <w:t>том конкурсе и открытия доступа к поданным в форме электронных документов заявкам на участие в открытом конкурсе. Указанный протокол подписывается всеми присутствующими членами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бочего дня, следующего за датой подписания этого протокола, размещается в единой и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трактов с несколькими участниками закупки, а также на выполнение двух и более поиск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вых научно-исследовательских работ этот протокол размещается в единой информационной си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теме в течение трех рабочих дней с даты его подписания.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4.1.5. В обязанности комиссии входит рассмотрение и оценка конкурсных заявок.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4.1.6. Комиссия отклоняет заявку на участие в конкурсе, если участник конкурса,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 xml:space="preserve">давший ее, не соответствует требованиям к участнику конкурса, указанным в конкурсной </w:t>
      </w:r>
      <w:r>
        <w:rPr>
          <w:rFonts w:cs="Calibri"/>
          <w:sz w:val="24"/>
          <w:szCs w:val="24"/>
        </w:rPr>
        <w:lastRenderedPageBreak/>
        <w:t>документации, или такая заявка признана не соответствующей требованиям, указанным в конкурсной документации.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Результаты рассмотрения заявок на участие в конкурсе фиксируются в протоколе ра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смотрения и оценки заявок на участие в конкурсе.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4.1.7.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ной документации.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ниям, указанным в конкурсной документации, конкурс признается несостоявшимся.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4.1.8. На основании результатов оценки заявок на участие в конкурсе комиссия пр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щих такие же условия.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Победителем конкурса признается участник конкурса, который предложил лучшие 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ловия исполнения контракта на основе критериев, указанных в конкурсной документации, и заявке на участие в конкурсе которого присвоен первый номер.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bookmarkStart w:id="4" w:name="Par64"/>
      <w:bookmarkEnd w:id="4"/>
      <w:r>
        <w:rPr>
          <w:rFonts w:cs="Calibri"/>
          <w:sz w:val="24"/>
          <w:szCs w:val="24"/>
        </w:rPr>
        <w:t>4.1.9.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место, дата, время проведения рассмотрения и оценки таких заявок;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информация об участниках конкурса, заявки на участие в конкурсе которых были ра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смотрены;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информация об участниках конкурса, заявки на участие в конкурсе которых были о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 xml:space="preserve">клонены, с указанием причин их отклонения, в том числе положений </w:t>
      </w:r>
      <w:hyperlink r:id="rId13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ваниям конкурсной документации;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решение каждого члена комиссии об отклонении заявок на участие в конкурсе;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порядок оценки заявок на участие в конкурсе;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присвоенные заявкам на участие в конкурсе значения по каждому из предусмотре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ных критериев оценки заявок на участие в конкурсе;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торых присвоены первый и второй номера.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bookmarkStart w:id="5" w:name="Par73"/>
      <w:bookmarkEnd w:id="5"/>
      <w:r>
        <w:rPr>
          <w:rFonts w:cs="Calibri"/>
          <w:sz w:val="24"/>
          <w:szCs w:val="24"/>
        </w:rPr>
        <w:t>4.1.10. Результаты рассмотрения единственной заявки на участие в конкурсе на пре</w:t>
      </w:r>
      <w:r>
        <w:rPr>
          <w:rFonts w:cs="Calibri"/>
          <w:sz w:val="24"/>
          <w:szCs w:val="24"/>
        </w:rPr>
        <w:t>д</w:t>
      </w:r>
      <w:r>
        <w:rPr>
          <w:rFonts w:cs="Calibri"/>
          <w:sz w:val="24"/>
          <w:szCs w:val="24"/>
        </w:rPr>
        <w:t>мет ее соответствия требованиям конкурсной документации фиксируются в протоколе ра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смотрения единственной заявки на участие в конкурсе, в котором должна содержаться сл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дующая информация: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место, дата, время проведения рассмотрения такой заявки;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решение каждого члена комиссии о соответствии такой заявки требованиям </w:t>
      </w:r>
      <w:hyperlink r:id="rId14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конкурсной документации;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решение о возможности заключения контракта с участником конкурса, подавшим единственную заявку на участие в конкурсе.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4.1.11. Протоколы, указанные в </w:t>
      </w:r>
      <w:hyperlink r:id="rId15" w:anchor="Par64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п. п. 4.1.9</w:t>
        </w:r>
      </w:hyperlink>
      <w:r>
        <w:rPr>
          <w:rFonts w:cs="Calibri"/>
          <w:sz w:val="24"/>
          <w:szCs w:val="24"/>
        </w:rPr>
        <w:t xml:space="preserve"> и </w:t>
      </w:r>
      <w:hyperlink r:id="rId16" w:anchor="Par73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4.1.10</w:t>
        </w:r>
      </w:hyperlink>
      <w:r>
        <w:rPr>
          <w:rFonts w:cs="Calibri"/>
          <w:sz w:val="24"/>
          <w:szCs w:val="24"/>
        </w:rPr>
        <w:t xml:space="preserve"> настоящего Положения, составляю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ся в двух экземплярах, которые подписываются всеми присутствующими членами комиссии. К этим протоколам прилагаются содержащиеся в заявках на участие в конкурсе предлож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ния участников конкурса о цене единицы товара, работы или услуги, стране происхождения и производителе товара. Протокол рассмотрения и оценки заявок на участие в конкурсе, протокол рассмотрения единственной заявки на участие в конкурсе с указанными прилож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ниями размещаются уполномоченным органом в единой информационной системе не поз</w:t>
      </w:r>
      <w:r>
        <w:rPr>
          <w:rFonts w:cs="Calibri"/>
          <w:sz w:val="24"/>
          <w:szCs w:val="24"/>
        </w:rPr>
        <w:t>д</w:t>
      </w:r>
      <w:r>
        <w:rPr>
          <w:rFonts w:cs="Calibri"/>
          <w:sz w:val="24"/>
          <w:szCs w:val="24"/>
        </w:rPr>
        <w:t>нее рабочего дня, следующего за датой подписания указанных протоколов.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4.1.12. При осуществлении процедуры определения поставщика (подрядчика, исполн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теля) путем проведения открытого конкурса комиссия также выполняет иные действия в с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 xml:space="preserve">ответствии с положениями </w:t>
      </w:r>
      <w:hyperlink r:id="rId17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4.2. </w:t>
      </w:r>
      <w:r>
        <w:rPr>
          <w:rFonts w:cs="Calibri"/>
          <w:b/>
          <w:bCs/>
          <w:sz w:val="24"/>
          <w:szCs w:val="24"/>
        </w:rPr>
        <w:t>Особенности проведения конкурса с ограниченным участием.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4.2.1. При проведении конкурса с ограниченным участием применяются положения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 xml:space="preserve">кона о контрактной системе о проведении открытого конкурса, </w:t>
      </w:r>
      <w:hyperlink r:id="rId18" w:anchor="Par52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п. 4.1</w:t>
        </w:r>
      </w:hyperlink>
      <w:r>
        <w:rPr>
          <w:rFonts w:cs="Calibri"/>
          <w:sz w:val="24"/>
          <w:szCs w:val="24"/>
        </w:rPr>
        <w:t xml:space="preserve"> настоящего Полож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ния с учетом особенностей, определенных </w:t>
      </w:r>
      <w:hyperlink r:id="rId19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ст. 56</w:t>
        </w:r>
      </w:hyperlink>
      <w:r>
        <w:rPr>
          <w:rFonts w:cs="Calibri"/>
          <w:sz w:val="24"/>
          <w:szCs w:val="24"/>
        </w:rPr>
        <w:t xml:space="preserve"> Закона о контрактной системе.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4.3. </w:t>
      </w:r>
      <w:r>
        <w:rPr>
          <w:rFonts w:cs="Calibri"/>
          <w:b/>
          <w:bCs/>
          <w:sz w:val="24"/>
          <w:szCs w:val="24"/>
        </w:rPr>
        <w:t>Особенности проведения двухэтапного конкурса.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4.3.1. При проведении двухэтапного конкурса применяются положения Закона о ко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 xml:space="preserve">трактной системе о проведении открытого конкурса с учетом особенностей, определенных </w:t>
      </w:r>
      <w:hyperlink r:id="rId20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ст. 57</w:t>
        </w:r>
      </w:hyperlink>
      <w:r>
        <w:rPr>
          <w:rFonts w:cs="Calibri"/>
          <w:sz w:val="24"/>
          <w:szCs w:val="24"/>
        </w:rPr>
        <w:t xml:space="preserve"> Закона о контрактной системе.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4.3.2. На первом этапе двухэтапного конкурса комиссия проводит с его участниками, подавшими первоначальные заявки на участие в таком конкурсе в соответствии с полож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ниями </w:t>
      </w:r>
      <w:hyperlink r:id="rId21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комиссия обязана обеспечить ра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Результаты состоявшегося на первом этапе двухэтапного конкурса обсуждения фикс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руются комиссией в протоколе его первого этапа, подписываемом всеми присутствующими членами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онной системе.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протоколе первого этапа двухэтапного конкурса указываются информация о месте, дате и времени проведения первого этапа двухэтапного конкурса, наименование (для юр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дического лица), фамилия, имя, отчество (при наличии) (для физического лица), почтовый адрес каждого участника такого конкурса, конверт с заявкой которого на участие в таком конкурсе вскрывается и (или) доступ к поданным в форме электронных документов заявкам которого открывается, предложения в отношении объекта закупки.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4.3.3. В случае если по результатам предквалификационного отбора, проведенного на первом этапе двухэтапного конкурса, ни один участник закупки не признан соответству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знается несостоявшимся.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4.3.4. На втором этапе двухэтапного конкурса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том уточненных после первого этапа такого конкурса условий закупки.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Окончательные заявки на участие в двухэтапном конкурсе подаются участниками пе</w:t>
      </w:r>
      <w:r>
        <w:rPr>
          <w:rFonts w:cs="Calibri"/>
          <w:sz w:val="24"/>
          <w:szCs w:val="24"/>
        </w:rPr>
        <w:t>р</w:t>
      </w:r>
      <w:r>
        <w:rPr>
          <w:rFonts w:cs="Calibri"/>
          <w:sz w:val="24"/>
          <w:szCs w:val="24"/>
        </w:rPr>
        <w:t>вого этапа двухэтапного конкурса, рассматриваются и оцениваются комиссией в соответс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вии с положениями о контрактной системе о проведении открытого конкурса в сроки, уст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4.3.5.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 xml:space="preserve">ки, либо только одна такая заявка признана соответствующей </w:t>
      </w:r>
      <w:hyperlink r:id="rId22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Закону</w:t>
        </w:r>
      </w:hyperlink>
      <w:r>
        <w:rPr>
          <w:rFonts w:cs="Calibri"/>
          <w:sz w:val="24"/>
          <w:szCs w:val="24"/>
        </w:rPr>
        <w:t xml:space="preserve"> о контрактной системе и конкурсной документации, либо конкурсная комиссия отклонила все такие заявки, дву</w:t>
      </w:r>
      <w:r>
        <w:rPr>
          <w:rFonts w:cs="Calibri"/>
          <w:sz w:val="24"/>
          <w:szCs w:val="24"/>
        </w:rPr>
        <w:t>х</w:t>
      </w:r>
      <w:r>
        <w:rPr>
          <w:rFonts w:cs="Calibri"/>
          <w:sz w:val="24"/>
          <w:szCs w:val="24"/>
        </w:rPr>
        <w:t>этапный конкурс признается несостоявшимся.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4.4.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предкв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лификационного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ции.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bookmarkStart w:id="6" w:name="Par155"/>
      <w:bookmarkEnd w:id="6"/>
      <w:r>
        <w:rPr>
          <w:rFonts w:cs="Calibri"/>
          <w:b/>
          <w:bCs/>
          <w:sz w:val="24"/>
          <w:szCs w:val="24"/>
        </w:rPr>
        <w:t>5. Порядок создания и работы конкурсной комиссии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5.1. Комиссия является коллегиальным органом уполномоченного органа, действу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щим на постоянной основе. Персональный состав комиссии, ее председатель, заместитель председателя, секретарь и члены комиссии утверждаются постановлением уполномоченного органа.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5.2. Решение о создании комиссии принимается уполномоченным органом до начала проведения закупки. При этом определяются состав комиссии и порядок ее работы, назнач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ется председатель комиссии.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Число членов комиссии должно быть не менее чем пять человек.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ства. Число таких лиц должно составлять не менее чем пятьдесят процентов общего числа членов комиссии.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5.4. Уполномоченный орган включает в состав комиссии преимущественно лиц, пр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5.5. 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полнителей), в том числе физические лица, подавшие заявки на участие в таком определ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ля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щиеся участниками (акционерами) этих организаций, членами их органов управления, кр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никами по прямой восходящей и нисходящей линии (родителями и детьми, дедушкой, б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торые лично не заинтересованы в результатах определения поставщиков (подрядчиков, 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lastRenderedPageBreak/>
        <w:t>полнителей) и на которых не способны оказывать влияние участники закупок, а также физ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ческими лицами, которые не являются непосредственно осуществляющими контроль в сф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ре закупок должностными лицами контрольных органов в сфере закупок.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5.6. Замена члена комиссии допускается только по решению уполномоченного органа.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каются.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 Уведомление членов комиссии о месте, дате и времени проведения заседаний к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миссии осуществляется не позднее, чем за два рабочих дня до даты проведения такого зас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дания посредством направления приглашений, содержащих сведения о повестке дня засед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ния. Подготовка приглашения, представление его на подписание председателю и направл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ние членам комиссии осуществляется секретарем комиссии.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 Члены комиссии вправе: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5.9.1. Знакомиться со всеми представленными на рассмотрение документами и свед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ниями, составляющими заявку на участие в конкурсе.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5.9.2. Выступать по вопросам повестки дня на заседаниях комиссии.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5.9.3. Проверять правильность содержания составляемых комиссией протоколов, в том числе правильность отражения в этих протоколах своего выступления.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5.10. Члены комиссии обязаны: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5.10.1.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тельные причины).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5.10.2. Принимать решения в пределах своей компетенции.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5.11. Решение комиссии, принятое в нарушение требований </w:t>
      </w:r>
      <w:hyperlink r:id="rId23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теме и настоящего Положения, может быть обжаловано любым участником закупки в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 Председатель комиссии либо лицо, его замещающее: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5.12.1. Осуществляет общее руководство работой комиссии и обеспечивает выполн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ние настоящего Положения.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5.12.3. Открывает и ведет заседания комиссии, объявляет перерывы.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5.12.4. В случае необходимости выносит на обсуждение комиссии вопрос о привлеч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нии к работе экспертов.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5.12.5. Подписывает протоколы, составленные в ходе работы комиссии.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5.13.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5.14. Члены комиссии, виновные в нарушении законодательства Российской Федер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ции закупках товаров, работ, услуг для государственных и муниципальных нужд,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дательством Российской Федерации.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5.15. Не реже, чем один раз в два года осуществляется ротация членов комиссии. Такая ротация заключается в замене не менее пятидесяти процентов членов комиссии в целях н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допущения работы в составе комиссии заинтересованных лиц, а также снижения и предо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вращения коррупционных рисков и повышения качества осуществления закупок.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25057F" w:rsidRDefault="0025057F" w:rsidP="00991FB6">
      <w:pPr>
        <w:ind w:left="5760"/>
        <w:rPr>
          <w:b/>
          <w:bCs/>
          <w:sz w:val="24"/>
          <w:szCs w:val="24"/>
        </w:rPr>
      </w:pPr>
    </w:p>
    <w:p w:rsidR="00991FB6" w:rsidRPr="004A2DD2" w:rsidRDefault="00991FB6" w:rsidP="00991FB6">
      <w:pPr>
        <w:ind w:left="5760"/>
        <w:rPr>
          <w:b/>
          <w:bCs/>
          <w:sz w:val="24"/>
          <w:szCs w:val="24"/>
        </w:rPr>
      </w:pPr>
      <w:r w:rsidRPr="004A2DD2">
        <w:rPr>
          <w:b/>
          <w:bCs/>
          <w:sz w:val="24"/>
          <w:szCs w:val="24"/>
        </w:rPr>
        <w:t>УТВЕРЖДЕН</w:t>
      </w:r>
    </w:p>
    <w:p w:rsidR="00991FB6" w:rsidRDefault="00991FB6" w:rsidP="00991FB6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</w:t>
      </w:r>
      <w:r w:rsidR="0025057F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администрации </w:t>
      </w:r>
    </w:p>
    <w:p w:rsidR="00991FB6" w:rsidRDefault="00991FB6" w:rsidP="00991FB6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Кирилловского муниципального района</w:t>
      </w:r>
    </w:p>
    <w:p w:rsidR="00991FB6" w:rsidRPr="004A2DD2" w:rsidRDefault="00991FB6" w:rsidP="00991FB6">
      <w:r w:rsidRPr="004A2DD2">
        <w:t xml:space="preserve">                                                                                               </w:t>
      </w:r>
      <w:r>
        <w:tab/>
      </w:r>
      <w:r>
        <w:tab/>
      </w:r>
      <w:r w:rsidR="0025057F" w:rsidRPr="0025057F">
        <w:rPr>
          <w:sz w:val="24"/>
          <w:szCs w:val="24"/>
        </w:rPr>
        <w:t xml:space="preserve">от </w:t>
      </w:r>
      <w:r w:rsidR="0025057F">
        <w:rPr>
          <w:sz w:val="24"/>
          <w:szCs w:val="24"/>
          <w:u w:val="single"/>
        </w:rPr>
        <w:t>31.12.2013</w:t>
      </w:r>
      <w:r w:rsidR="0025057F" w:rsidRPr="0025057F">
        <w:rPr>
          <w:sz w:val="24"/>
          <w:szCs w:val="24"/>
        </w:rPr>
        <w:t xml:space="preserve"> № </w:t>
      </w:r>
      <w:r w:rsidR="0025057F">
        <w:rPr>
          <w:sz w:val="24"/>
          <w:szCs w:val="24"/>
          <w:u w:val="single"/>
        </w:rPr>
        <w:t>1457</w:t>
      </w:r>
    </w:p>
    <w:p w:rsidR="00991FB6" w:rsidRPr="0025057F" w:rsidRDefault="00991FB6" w:rsidP="00991FB6">
      <w:pPr>
        <w:rPr>
          <w:sz w:val="24"/>
          <w:szCs w:val="24"/>
        </w:rPr>
      </w:pPr>
      <w:r>
        <w:t xml:space="preserve">                                                                   </w:t>
      </w:r>
      <w:r w:rsidRPr="004A2DD2">
        <w:t xml:space="preserve">                             </w:t>
      </w:r>
      <w:r>
        <w:tab/>
      </w:r>
      <w:r>
        <w:tab/>
      </w:r>
      <w:r w:rsidRPr="0025057F">
        <w:rPr>
          <w:sz w:val="24"/>
          <w:szCs w:val="24"/>
        </w:rPr>
        <w:t xml:space="preserve">(Приложение 2) 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571024" w:rsidRDefault="00571024" w:rsidP="00571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конкурсной комиссии по осуществлению закупок</w:t>
      </w:r>
    </w:p>
    <w:p w:rsidR="00571024" w:rsidRDefault="00571024" w:rsidP="00571024">
      <w:pPr>
        <w:jc w:val="center"/>
        <w:rPr>
          <w:sz w:val="24"/>
          <w:szCs w:val="24"/>
        </w:rPr>
      </w:pPr>
    </w:p>
    <w:p w:rsidR="00991FB6" w:rsidRDefault="00991FB6" w:rsidP="00571024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425"/>
        <w:gridCol w:w="5437"/>
      </w:tblGrid>
      <w:tr w:rsidR="00991FB6" w:rsidRPr="00991FB6" w:rsidTr="007C7C14">
        <w:tc>
          <w:tcPr>
            <w:tcW w:w="3936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  <w:r w:rsidRPr="00991FB6">
              <w:rPr>
                <w:sz w:val="24"/>
                <w:szCs w:val="24"/>
              </w:rPr>
              <w:t>Шолопова Елена Александровна</w:t>
            </w:r>
          </w:p>
        </w:tc>
        <w:tc>
          <w:tcPr>
            <w:tcW w:w="425" w:type="dxa"/>
          </w:tcPr>
          <w:p w:rsidR="00991FB6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7" w:type="dxa"/>
          </w:tcPr>
          <w:p w:rsidR="00991FB6" w:rsidRPr="00991FB6" w:rsidRDefault="007C7C14" w:rsidP="007C7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управления социально-экономического развития района администрации района, председатель комиссии;</w:t>
            </w:r>
          </w:p>
        </w:tc>
      </w:tr>
      <w:tr w:rsidR="00991FB6" w:rsidRPr="00991FB6" w:rsidTr="007C7C14">
        <w:tc>
          <w:tcPr>
            <w:tcW w:w="3936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</w:tr>
      <w:tr w:rsidR="00991FB6" w:rsidRPr="00991FB6" w:rsidTr="007C7C14">
        <w:tc>
          <w:tcPr>
            <w:tcW w:w="3936" w:type="dxa"/>
          </w:tcPr>
          <w:p w:rsidR="00991FB6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Оксана Николаевна</w:t>
            </w:r>
          </w:p>
        </w:tc>
        <w:tc>
          <w:tcPr>
            <w:tcW w:w="425" w:type="dxa"/>
          </w:tcPr>
          <w:p w:rsidR="00991FB6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7" w:type="dxa"/>
          </w:tcPr>
          <w:p w:rsidR="00991FB6" w:rsidRPr="00991FB6" w:rsidRDefault="007C7C14" w:rsidP="007C7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социальной защиты населения администрации района, заме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титель председателя комиссии;</w:t>
            </w:r>
          </w:p>
        </w:tc>
      </w:tr>
      <w:tr w:rsidR="00991FB6" w:rsidRPr="00991FB6" w:rsidTr="007C7C14">
        <w:tc>
          <w:tcPr>
            <w:tcW w:w="3936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</w:tr>
      <w:tr w:rsidR="00991FB6" w:rsidRPr="00991FB6" w:rsidTr="007C7C14">
        <w:tc>
          <w:tcPr>
            <w:tcW w:w="3936" w:type="dxa"/>
          </w:tcPr>
          <w:p w:rsidR="00991FB6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Надежда Владимировна</w:t>
            </w:r>
          </w:p>
        </w:tc>
        <w:tc>
          <w:tcPr>
            <w:tcW w:w="425" w:type="dxa"/>
          </w:tcPr>
          <w:p w:rsidR="00991FB6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7" w:type="dxa"/>
          </w:tcPr>
          <w:p w:rsidR="00991FB6" w:rsidRPr="00991FB6" w:rsidRDefault="007C7C14" w:rsidP="007C7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зак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 управления социально-экономического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района администрации района, секретарь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миссии;</w:t>
            </w:r>
          </w:p>
        </w:tc>
      </w:tr>
      <w:tr w:rsidR="00991FB6" w:rsidRPr="00991FB6" w:rsidTr="007C7C14">
        <w:tc>
          <w:tcPr>
            <w:tcW w:w="3936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</w:tr>
      <w:tr w:rsidR="00991FB6" w:rsidRPr="00991FB6" w:rsidTr="007C7C14">
        <w:tc>
          <w:tcPr>
            <w:tcW w:w="3936" w:type="dxa"/>
          </w:tcPr>
          <w:p w:rsidR="00991FB6" w:rsidRPr="007C7C14" w:rsidRDefault="007C7C14" w:rsidP="007C7C14">
            <w:pPr>
              <w:jc w:val="center"/>
              <w:rPr>
                <w:b/>
                <w:i/>
                <w:sz w:val="24"/>
                <w:szCs w:val="24"/>
              </w:rPr>
            </w:pPr>
            <w:r w:rsidRPr="007C7C14">
              <w:rPr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425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991FB6" w:rsidRPr="00991FB6" w:rsidRDefault="00991FB6" w:rsidP="00991FB6">
            <w:pPr>
              <w:jc w:val="both"/>
              <w:rPr>
                <w:sz w:val="24"/>
                <w:szCs w:val="24"/>
              </w:rPr>
            </w:pPr>
          </w:p>
        </w:tc>
      </w:tr>
      <w:tr w:rsidR="007C7C14" w:rsidRPr="00991FB6" w:rsidTr="007C7C14">
        <w:tc>
          <w:tcPr>
            <w:tcW w:w="3936" w:type="dxa"/>
          </w:tcPr>
          <w:p w:rsidR="007C7C14" w:rsidRDefault="007C7C14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C7C14" w:rsidRPr="00991FB6" w:rsidRDefault="007C7C14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7C7C14" w:rsidRPr="00991FB6" w:rsidRDefault="007C7C14" w:rsidP="00991FB6">
            <w:pPr>
              <w:jc w:val="both"/>
              <w:rPr>
                <w:sz w:val="24"/>
                <w:szCs w:val="24"/>
              </w:rPr>
            </w:pPr>
          </w:p>
        </w:tc>
      </w:tr>
      <w:tr w:rsidR="007C7C14" w:rsidRPr="00991FB6" w:rsidTr="007C7C14">
        <w:tc>
          <w:tcPr>
            <w:tcW w:w="3936" w:type="dxa"/>
          </w:tcPr>
          <w:p w:rsidR="007C7C14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Татьяна Владимировна</w:t>
            </w:r>
          </w:p>
        </w:tc>
        <w:tc>
          <w:tcPr>
            <w:tcW w:w="425" w:type="dxa"/>
          </w:tcPr>
          <w:p w:rsidR="007C7C14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7" w:type="dxa"/>
          </w:tcPr>
          <w:p w:rsidR="007C7C14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она;</w:t>
            </w:r>
          </w:p>
        </w:tc>
      </w:tr>
      <w:tr w:rsidR="007C7C14" w:rsidRPr="00991FB6" w:rsidTr="007C7C14">
        <w:tc>
          <w:tcPr>
            <w:tcW w:w="3936" w:type="dxa"/>
          </w:tcPr>
          <w:p w:rsidR="007C7C14" w:rsidRDefault="007C7C14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C7C14" w:rsidRPr="00991FB6" w:rsidRDefault="007C7C14" w:rsidP="00991F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7" w:type="dxa"/>
          </w:tcPr>
          <w:p w:rsidR="007C7C14" w:rsidRPr="00991FB6" w:rsidRDefault="007C7C14" w:rsidP="00991FB6">
            <w:pPr>
              <w:jc w:val="both"/>
              <w:rPr>
                <w:sz w:val="24"/>
                <w:szCs w:val="24"/>
              </w:rPr>
            </w:pPr>
          </w:p>
        </w:tc>
      </w:tr>
      <w:tr w:rsidR="007C7C14" w:rsidRPr="00991FB6" w:rsidTr="007C7C14">
        <w:tc>
          <w:tcPr>
            <w:tcW w:w="3936" w:type="dxa"/>
          </w:tcPr>
          <w:p w:rsidR="007C7C14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Ирина Анатольевна</w:t>
            </w:r>
          </w:p>
        </w:tc>
        <w:tc>
          <w:tcPr>
            <w:tcW w:w="425" w:type="dxa"/>
          </w:tcPr>
          <w:p w:rsidR="007C7C14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7" w:type="dxa"/>
          </w:tcPr>
          <w:p w:rsidR="007C7C14" w:rsidRPr="00991FB6" w:rsidRDefault="007C7C14" w:rsidP="00991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управления строительства и жилищно-коммунального хозяйства администрации района.</w:t>
            </w:r>
          </w:p>
        </w:tc>
      </w:tr>
    </w:tbl>
    <w:p w:rsidR="00991FB6" w:rsidRDefault="00991FB6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7C7C14" w:rsidRPr="004A2DD2" w:rsidRDefault="007C7C14" w:rsidP="007C7C14">
      <w:pPr>
        <w:ind w:left="5760"/>
        <w:rPr>
          <w:b/>
          <w:bCs/>
          <w:sz w:val="24"/>
          <w:szCs w:val="24"/>
        </w:rPr>
      </w:pPr>
      <w:r w:rsidRPr="004A2DD2">
        <w:rPr>
          <w:b/>
          <w:bCs/>
          <w:sz w:val="24"/>
          <w:szCs w:val="24"/>
        </w:rPr>
        <w:lastRenderedPageBreak/>
        <w:t>УТВЕРЖДЕН</w:t>
      </w:r>
      <w:r w:rsidR="000573C1">
        <w:rPr>
          <w:b/>
          <w:bCs/>
          <w:sz w:val="24"/>
          <w:szCs w:val="24"/>
        </w:rPr>
        <w:t>О</w:t>
      </w:r>
    </w:p>
    <w:p w:rsidR="007C7C14" w:rsidRDefault="007C7C14" w:rsidP="007C7C14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</w:t>
      </w:r>
      <w:r w:rsidR="000573C1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администрации </w:t>
      </w:r>
    </w:p>
    <w:p w:rsidR="007C7C14" w:rsidRDefault="007C7C14" w:rsidP="007C7C14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Кирилловского муниципального района</w:t>
      </w:r>
    </w:p>
    <w:p w:rsidR="007C7C14" w:rsidRPr="004A2DD2" w:rsidRDefault="007C7C14" w:rsidP="007C7C14">
      <w:r w:rsidRPr="004A2DD2">
        <w:t xml:space="preserve">                                                                                               </w:t>
      </w:r>
      <w:r>
        <w:tab/>
      </w:r>
      <w:r>
        <w:tab/>
      </w:r>
      <w:r w:rsidR="0025057F" w:rsidRPr="0025057F">
        <w:rPr>
          <w:sz w:val="24"/>
          <w:szCs w:val="24"/>
        </w:rPr>
        <w:t xml:space="preserve">от </w:t>
      </w:r>
      <w:r w:rsidR="0025057F">
        <w:rPr>
          <w:sz w:val="24"/>
          <w:szCs w:val="24"/>
          <w:u w:val="single"/>
        </w:rPr>
        <w:t>31.12.2013</w:t>
      </w:r>
      <w:r w:rsidR="0025057F" w:rsidRPr="0025057F">
        <w:rPr>
          <w:sz w:val="24"/>
          <w:szCs w:val="24"/>
        </w:rPr>
        <w:t xml:space="preserve"> № </w:t>
      </w:r>
      <w:r w:rsidR="0025057F">
        <w:rPr>
          <w:sz w:val="24"/>
          <w:szCs w:val="24"/>
          <w:u w:val="single"/>
        </w:rPr>
        <w:t>1457</w:t>
      </w:r>
    </w:p>
    <w:p w:rsidR="00571024" w:rsidRPr="0025057F" w:rsidRDefault="007C7C14" w:rsidP="006F4C5D">
      <w:pPr>
        <w:ind w:left="5670"/>
        <w:rPr>
          <w:sz w:val="24"/>
          <w:szCs w:val="24"/>
        </w:rPr>
      </w:pPr>
      <w:r w:rsidRPr="0025057F">
        <w:rPr>
          <w:sz w:val="24"/>
          <w:szCs w:val="24"/>
        </w:rPr>
        <w:t xml:space="preserve"> (Приложение 3)</w:t>
      </w: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Pr="007C7C14" w:rsidRDefault="007C7C14" w:rsidP="007C7C14">
      <w:pPr>
        <w:jc w:val="center"/>
        <w:rPr>
          <w:b/>
          <w:sz w:val="24"/>
          <w:szCs w:val="24"/>
        </w:rPr>
      </w:pPr>
      <w:r w:rsidRPr="007C7C14">
        <w:rPr>
          <w:b/>
          <w:sz w:val="24"/>
          <w:szCs w:val="24"/>
        </w:rPr>
        <w:t>ПОЛОЖЕНИЕ</w:t>
      </w:r>
    </w:p>
    <w:p w:rsidR="00571024" w:rsidRPr="007C7C14" w:rsidRDefault="00571024" w:rsidP="007C7C14">
      <w:pPr>
        <w:jc w:val="center"/>
        <w:rPr>
          <w:sz w:val="24"/>
          <w:szCs w:val="24"/>
        </w:rPr>
      </w:pPr>
      <w:r w:rsidRPr="007C7C14">
        <w:rPr>
          <w:sz w:val="24"/>
          <w:szCs w:val="24"/>
        </w:rPr>
        <w:t>о работе аукционной комиссии по осуществлению закупок</w:t>
      </w:r>
    </w:p>
    <w:p w:rsidR="00571024" w:rsidRPr="007C7C14" w:rsidRDefault="00571024" w:rsidP="007C7C14">
      <w:pPr>
        <w:jc w:val="center"/>
      </w:pPr>
    </w:p>
    <w:p w:rsidR="007C7C14" w:rsidRDefault="007C7C1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1.1. Настоящее Положение определяет цели, задачи, функции, полномочия и порядок деятельности аукционной комиссии по определению поставщиков (подрядчиков, исполн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телей) для заключения контрактов на поставку товаров, выполнение работ, оказание услуг для нужд муниципальных заказчиков и бюджетных учреждений Кирилловского муниц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пального района (далее - комиссия) путем проведения аукционов.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1.2. Основные понятия в настоящем Положении применяются в соответствии с Фед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ральным </w:t>
      </w:r>
      <w:hyperlink r:id="rId24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от 05.04.2013 № 44-ФЗ </w:t>
      </w:r>
      <w:r w:rsidR="004A2DD2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2DD2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(далее - Закон о контрактной системе).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1.3. Процедуры по определению поставщиков (подрядчиков, исполнителей) </w:t>
      </w:r>
      <w:r>
        <w:rPr>
          <w:sz w:val="24"/>
          <w:szCs w:val="24"/>
        </w:rPr>
        <w:t>для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заказчиков и бюджетных учреждений Кирилловского муниципального района</w:t>
      </w:r>
      <w:r>
        <w:rPr>
          <w:rFonts w:cs="Calibri"/>
          <w:sz w:val="24"/>
          <w:szCs w:val="24"/>
        </w:rPr>
        <w:t xml:space="preserve"> проводятся администрацией Кирилловского муниципального района (далее - уполномоче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ный орган).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1.4. В процессе осуществления своих полномочий комиссия взаимодействует с упо</w:t>
      </w:r>
      <w:r>
        <w:rPr>
          <w:rFonts w:cs="Calibri"/>
          <w:sz w:val="24"/>
          <w:szCs w:val="24"/>
        </w:rPr>
        <w:t>л</w:t>
      </w:r>
      <w:r>
        <w:rPr>
          <w:rFonts w:cs="Calibri"/>
          <w:sz w:val="24"/>
          <w:szCs w:val="24"/>
        </w:rPr>
        <w:t>номоченным органом в порядке, установленном настоящим Положением.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1.5. При отсутствии председателя комиссии его обязанности исполняет заместитель председателя.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2. Правовое регулирование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Аукционная комиссия в процессе своей деятельности руководствуется Бюджетным </w:t>
      </w:r>
      <w:hyperlink r:id="rId25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Calibri"/>
          <w:sz w:val="24"/>
          <w:szCs w:val="24"/>
        </w:rPr>
        <w:t xml:space="preserve"> Российской Федерации, Гражданским </w:t>
      </w:r>
      <w:hyperlink r:id="rId26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Calibri"/>
          <w:sz w:val="24"/>
          <w:szCs w:val="24"/>
        </w:rPr>
        <w:t xml:space="preserve"> Российской Федерации, </w:t>
      </w:r>
      <w:hyperlink r:id="rId27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 контрактной системе, Федеральным </w:t>
      </w:r>
      <w:hyperlink r:id="rId28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от 26.07.2006 </w:t>
      </w:r>
      <w:r w:rsidR="007C7C14">
        <w:rPr>
          <w:rFonts w:cs="Calibri"/>
          <w:sz w:val="24"/>
          <w:szCs w:val="24"/>
        </w:rPr>
        <w:t>№</w:t>
      </w:r>
      <w:r>
        <w:rPr>
          <w:rFonts w:cs="Calibri"/>
          <w:sz w:val="24"/>
          <w:szCs w:val="24"/>
        </w:rPr>
        <w:t xml:space="preserve"> 135-ФЗ </w:t>
      </w:r>
      <w:r w:rsidR="004A2DD2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О защите конкуре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ции</w:t>
      </w:r>
      <w:r w:rsidR="004A2DD2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(далее - Закон о защите конкуренции), иными действующими нормативными правов</w:t>
      </w:r>
      <w:r>
        <w:rPr>
          <w:rFonts w:cs="Calibri"/>
          <w:sz w:val="24"/>
          <w:szCs w:val="24"/>
        </w:rPr>
        <w:t>ы</w:t>
      </w:r>
      <w:r>
        <w:rPr>
          <w:rFonts w:cs="Calibri"/>
          <w:sz w:val="24"/>
          <w:szCs w:val="24"/>
        </w:rPr>
        <w:t>ми актами Российской Федерации, приказами и распоряжениями уполномоченного органа и настоящим Положением.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3. Цели создания и принципы работы аукционной комиссии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3.1. Комиссия создается в целях проведения аукционов (аукцион в электронной фо</w:t>
      </w:r>
      <w:r>
        <w:rPr>
          <w:rFonts w:cs="Calibri"/>
          <w:sz w:val="24"/>
          <w:szCs w:val="24"/>
        </w:rPr>
        <w:t>р</w:t>
      </w:r>
      <w:r>
        <w:rPr>
          <w:rFonts w:cs="Calibri"/>
          <w:sz w:val="24"/>
          <w:szCs w:val="24"/>
        </w:rPr>
        <w:t>ме, закрытый аукцион).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 В своей деятельности комиссия руководствуется следующими принципами.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3.2.3. Обеспечение добросовестной конкуренции, недопущение дискриминации, вв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</w:t>
      </w:r>
      <w:r>
        <w:rPr>
          <w:rFonts w:cs="Calibri"/>
          <w:sz w:val="24"/>
          <w:szCs w:val="24"/>
        </w:rPr>
        <w:t>й</w:t>
      </w:r>
      <w:r>
        <w:rPr>
          <w:rFonts w:cs="Calibri"/>
          <w:sz w:val="24"/>
          <w:szCs w:val="24"/>
        </w:rPr>
        <w:t>ской Федерации.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3.2.4. Устранение возможностей злоупотребления и коррупции при определении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ставщиков (подрядчиков, исполнителей).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ных действующим законодательством.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4. Функции аукционной комиссии</w:t>
      </w: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 При осуществлении процедуры определения поставщика (подрядчика, исполн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теля) путем проведения электронного аукциона в обязанности комиссии входит следующее.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4.1.1.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Срок рассмотрения первых частей заявок на участие в электронном аукционе не м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жет превышать семь дней с даты окончания срока подачи указанных заявок.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4.1.2. По результатам рассмотрения первых частей заявок на участие в электронном аукционе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Участник электронного аукциона не допускается к участию в нем в случае: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непредоставления информации, предусмотренной </w:t>
      </w:r>
      <w:hyperlink r:id="rId29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ч. 3 ст. 66</w:t>
        </w:r>
      </w:hyperlink>
      <w:r>
        <w:rPr>
          <w:rFonts w:cs="Calibri"/>
          <w:sz w:val="24"/>
          <w:szCs w:val="24"/>
        </w:rPr>
        <w:t xml:space="preserve"> Закона о контрактной системе, или предоставления недостоверной информации;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несоответствия информации, предусмотренной </w:t>
      </w:r>
      <w:hyperlink r:id="rId30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ч. 3 ст. 66</w:t>
        </w:r>
      </w:hyperlink>
      <w:r>
        <w:rPr>
          <w:rFonts w:cs="Calibri"/>
          <w:sz w:val="24"/>
          <w:szCs w:val="24"/>
        </w:rPr>
        <w:t xml:space="preserve"> Закона о контрактной си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теме, требованиям документации о таком аукционе.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Отказ в допуске к участию в электронном аукционе по иным основаниям не допуск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ется.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bookmarkStart w:id="7" w:name="Par102"/>
      <w:bookmarkEnd w:id="7"/>
      <w:r>
        <w:rPr>
          <w:rFonts w:cs="Calibri"/>
          <w:sz w:val="24"/>
          <w:szCs w:val="24"/>
        </w:rPr>
        <w:t>4.1.3. 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аукционе, подписываемый всеми присутствующими на заседании комиссии ее членами не позднее д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ты окончания срока рассмотрения данных заявок.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Указанный протокол должен содержать информацию: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о порядковых номерах заявок на участие в таком аукционе;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о допуске участника закупки, подавшего заявку на участие в таком аукционе, кот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рой присвоен соответствующий порядковый номер, к участию в таком аукционе и призн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о решении каждого члена комиссии в отношении каждого участника такого аукци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на о допуске к участию в нем и о признании его участником или об отказе в допуске к уч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стию в таком аукционе.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Указанный протокол не позднее даты окончания срока рассмотрения заявок на уч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стие в электронном аукционе направляется уполномоченным органом оператору электро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ной площадки и размещается в единой информационной системе.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4.1.4.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 xml:space="preserve">ником, такой аукцион признается несостоявшимся. В протокол, указанный в </w:t>
      </w:r>
      <w:hyperlink r:id="rId31" w:anchor="Par102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п. 4.5.3</w:t>
        </w:r>
      </w:hyperlink>
      <w:r>
        <w:rPr>
          <w:rFonts w:cs="Calibri"/>
          <w:sz w:val="24"/>
          <w:szCs w:val="24"/>
        </w:rPr>
        <w:t xml:space="preserve"> н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стоящего Положения, вносится информация о признании такого аукциона несостоявшимся.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4.1.5. Комиссия рассматривает вторые части заявок на участие в электронном ау</w:t>
      </w:r>
      <w:r>
        <w:rPr>
          <w:rFonts w:cs="Calibri"/>
          <w:sz w:val="24"/>
          <w:szCs w:val="24"/>
        </w:rPr>
        <w:t>к</w:t>
      </w:r>
      <w:r>
        <w:rPr>
          <w:rFonts w:cs="Calibri"/>
          <w:sz w:val="24"/>
          <w:szCs w:val="24"/>
        </w:rPr>
        <w:t>ционе и документы, направленные заказчику оператором электронной площадки в соотве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 xml:space="preserve">ствии с </w:t>
      </w:r>
      <w:hyperlink r:id="rId32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ч. 19 ст. 68</w:t>
        </w:r>
      </w:hyperlink>
      <w:r>
        <w:rPr>
          <w:rFonts w:cs="Calibri"/>
          <w:sz w:val="24"/>
          <w:szCs w:val="24"/>
        </w:rPr>
        <w:t xml:space="preserve"> Закона о контрактной системе, в части соответствия их требованиям, 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тановленным документацией о таком аукционе.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</w:t>
      </w:r>
      <w:hyperlink r:id="rId33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ст. 6</w:t>
        </w:r>
      </w:hyperlink>
      <w:r>
        <w:rPr>
          <w:rFonts w:cs="Calibri"/>
          <w:sz w:val="24"/>
          <w:szCs w:val="24"/>
        </w:rPr>
        <w:t>9 Закона о контрактной системе. Для принятия указанного решения комиссия рассматривает информацию о подавшем да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ную заявку участнике такого аукциона, содержащуюся в реестре участников такого аукци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на, получивших аккредитацию на электронной площадке.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4.1.6. Комиссия рассматривает вторые части заявок на участие в электронном ау</w:t>
      </w:r>
      <w:r>
        <w:rPr>
          <w:rFonts w:cs="Calibri"/>
          <w:sz w:val="24"/>
          <w:szCs w:val="24"/>
        </w:rPr>
        <w:t>к</w:t>
      </w:r>
      <w:r>
        <w:rPr>
          <w:rFonts w:cs="Calibri"/>
          <w:sz w:val="24"/>
          <w:szCs w:val="24"/>
        </w:rPr>
        <w:t xml:space="preserve">ционе, направленных в соответствии с </w:t>
      </w:r>
      <w:hyperlink r:id="rId34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ч. 19 ст. 68</w:t>
        </w:r>
      </w:hyperlink>
      <w:r>
        <w:rPr>
          <w:rFonts w:cs="Calibri"/>
          <w:sz w:val="24"/>
          <w:szCs w:val="24"/>
        </w:rPr>
        <w:t xml:space="preserve"> Закона о контрактной системе, до прин</w:t>
      </w:r>
      <w:r>
        <w:rPr>
          <w:rFonts w:cs="Calibri"/>
          <w:sz w:val="24"/>
          <w:szCs w:val="24"/>
        </w:rPr>
        <w:t>я</w:t>
      </w:r>
      <w:r>
        <w:rPr>
          <w:rFonts w:cs="Calibri"/>
          <w:sz w:val="24"/>
          <w:szCs w:val="24"/>
        </w:rPr>
        <w:t>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комиссия рассматривает вторые части заявок на участие в таком аукционе,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 xml:space="preserve">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</w:t>
      </w:r>
      <w:hyperlink r:id="rId35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ч. 18 ст. 68</w:t>
        </w:r>
      </w:hyperlink>
      <w:r>
        <w:rPr>
          <w:rFonts w:cs="Calibri"/>
          <w:sz w:val="24"/>
          <w:szCs w:val="24"/>
        </w:rPr>
        <w:t xml:space="preserve"> Закона о контрактной системе.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кола проведения электронного аукциона.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4.1.7. Заявка на участие в электронном аукционе признается не соответствующей тр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бованиям, установленным документацией о таком аукционе, в случае: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непредставления документов и информации, которые предусмотрены </w:t>
      </w:r>
      <w:hyperlink r:id="rId36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п. п. 1</w:t>
        </w:r>
      </w:hyperlink>
      <w:r>
        <w:rPr>
          <w:rFonts w:cs="Calibri"/>
          <w:sz w:val="24"/>
          <w:szCs w:val="24"/>
        </w:rPr>
        <w:t xml:space="preserve">, </w:t>
      </w:r>
      <w:hyperlink r:id="rId37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3</w:t>
        </w:r>
      </w:hyperlink>
      <w:r>
        <w:rPr>
          <w:rFonts w:cs="Calibri"/>
          <w:sz w:val="24"/>
          <w:szCs w:val="24"/>
        </w:rPr>
        <w:t xml:space="preserve"> - </w:t>
      </w:r>
      <w:hyperlink r:id="rId38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5</w:t>
        </w:r>
      </w:hyperlink>
      <w:r>
        <w:rPr>
          <w:rFonts w:cs="Calibri"/>
          <w:sz w:val="24"/>
          <w:szCs w:val="24"/>
        </w:rPr>
        <w:t xml:space="preserve">, </w:t>
      </w:r>
      <w:hyperlink r:id="rId39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7</w:t>
        </w:r>
      </w:hyperlink>
      <w:r>
        <w:rPr>
          <w:rFonts w:cs="Calibri"/>
          <w:sz w:val="24"/>
          <w:szCs w:val="24"/>
        </w:rPr>
        <w:t xml:space="preserve"> и </w:t>
      </w:r>
      <w:hyperlink r:id="rId40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8 ч. 2 ст. 62</w:t>
        </w:r>
      </w:hyperlink>
      <w:r>
        <w:rPr>
          <w:rFonts w:cs="Calibri"/>
          <w:sz w:val="24"/>
          <w:szCs w:val="24"/>
        </w:rPr>
        <w:t xml:space="preserve">, </w:t>
      </w:r>
      <w:hyperlink r:id="rId41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ч. 3</w:t>
        </w:r>
      </w:hyperlink>
      <w:r>
        <w:rPr>
          <w:rFonts w:cs="Calibri"/>
          <w:sz w:val="24"/>
          <w:szCs w:val="24"/>
        </w:rPr>
        <w:t xml:space="preserve"> и </w:t>
      </w:r>
      <w:hyperlink r:id="rId42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5 ст. 66</w:t>
        </w:r>
      </w:hyperlink>
      <w:r>
        <w:rPr>
          <w:rFonts w:cs="Calibri"/>
          <w:sz w:val="24"/>
          <w:szCs w:val="24"/>
        </w:rPr>
        <w:t xml:space="preserve"> Закона о контрактной системе, несоответствия указанных док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ментов и информации требованиям, установленным документацией о таком аукционе, нал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несоответствия участника такого аукциона требованиям, установленным в соотве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 xml:space="preserve">ствии со </w:t>
      </w:r>
      <w:hyperlink r:id="rId43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ст. 31</w:t>
        </w:r>
      </w:hyperlink>
      <w:r>
        <w:rPr>
          <w:rFonts w:cs="Calibri"/>
          <w:sz w:val="24"/>
          <w:szCs w:val="24"/>
        </w:rPr>
        <w:t xml:space="preserve"> Закона о контрактной системе.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4.1.8. Результаты рассмотрения заявок на участие в электронном аукционе фиксир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ются в протоколе подведения итогов такого аукциона, который подписывается всеми учас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вовавшими в рассмотрении этих заявок членами комиссии, и не позднее рабочего дня, сл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дующего за датой подписания указанного протокола, размещаются заказчиком на электро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ной площадке и в единой информационной системе. Указанный протокол должен содержать информацию о порядковых номерах пяти заявок на участие в таком аукционе (в случае пр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нятия решения о соответствии пяти заявок на участие в таком аукционе требованиям, уст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новленным документацией о таком аукционе, или в случае принятия комиссией на основ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нии рассмотрения вторых частей заявок на участие в таком аукционе, поданных всеми уч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 xml:space="preserve">стниками такого аукциона, принявшими участие в нем, 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</w:t>
      </w:r>
      <w:hyperlink r:id="rId44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ч. 18 ст. 68</w:t>
        </w:r>
      </w:hyperlink>
      <w:r>
        <w:rPr>
          <w:rFonts w:cs="Calibri"/>
          <w:sz w:val="24"/>
          <w:szCs w:val="24"/>
        </w:rPr>
        <w:t xml:space="preserve"> Закона о контрактной си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</w:t>
      </w:r>
      <w:r>
        <w:rPr>
          <w:rFonts w:cs="Calibri"/>
          <w:sz w:val="24"/>
          <w:szCs w:val="24"/>
        </w:rPr>
        <w:t>я</w:t>
      </w:r>
      <w:r>
        <w:rPr>
          <w:rFonts w:cs="Calibri"/>
          <w:sz w:val="24"/>
          <w:szCs w:val="24"/>
        </w:rPr>
        <w:t>вок на участие в таком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ком аукционе требованиям, установленным документацией о нем, с обоснованием этого 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шения и с указанием положений </w:t>
      </w:r>
      <w:hyperlink r:id="rId45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комиссии в отношении каждой заявки на участие в таком аукционе.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4.1.9. Участник электронного аукциона, который предложил наиболее низкую цену контракта и заявка на участие в таком аукционе которого соответствует требованиям, уст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новленным документацией о нем, признается победителем такого аукциона.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4.1.10. В случае если комиссией принято решение о несоответствии требованиям, 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тановленным документацией об электронном аукционе, всех вторых частей заявок на уч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стие в нем или о соответствии указанным требованиям только одной второй части заявки на уч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стие в нем, такой аукцион признается несостоявшимся.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4.1.11.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явка на участие в нем, комиссия в течение трех рабочих дней с даты получения единстве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ной заявки на участие в таком аукционе и соответствующих документов рассматривает эту зая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 xml:space="preserve">ку и эти документы на предмет соответствия требованиям </w:t>
      </w:r>
      <w:hyperlink r:id="rId46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д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к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ми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сии.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Указанный протокол должен содержать следующую информацию: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решение о соответствии участника такого аукциона, подавшего единственную зая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 xml:space="preserve">ку на участие в таком аукционе, и поданной им заявки требованиям </w:t>
      </w:r>
      <w:hyperlink r:id="rId47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документации о таком аукционе либо о несоответствии данного участника и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 и (или) документации о таком аукционе, которым не соответствует единственная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явка на участие в таком аукционе;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решение каждого члена комиссии о соответствии участника такого аукциона и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 xml:space="preserve">данной им заявки требованиям </w:t>
      </w:r>
      <w:hyperlink r:id="rId48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документации о таком ау</w:t>
      </w:r>
      <w:r>
        <w:rPr>
          <w:rFonts w:cs="Calibri"/>
          <w:sz w:val="24"/>
          <w:szCs w:val="24"/>
        </w:rPr>
        <w:t>к</w:t>
      </w:r>
      <w:r>
        <w:rPr>
          <w:rFonts w:cs="Calibri"/>
          <w:sz w:val="24"/>
          <w:szCs w:val="24"/>
        </w:rPr>
        <w:t>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4.1.12. В случае если электронный аукцион признан несостоявшимся в связи с тем, что комиссией принято решение о признании только одного участника закупки, подавшего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явку на участие в таком аукционе, его участником, комиссия в течение трех рабочих дней с даты получения заказчиком второй части этой заявки единственного участника такого ау</w:t>
      </w:r>
      <w:r>
        <w:rPr>
          <w:rFonts w:cs="Calibri"/>
          <w:sz w:val="24"/>
          <w:szCs w:val="24"/>
        </w:rPr>
        <w:t>к</w:t>
      </w:r>
      <w:r>
        <w:rPr>
          <w:rFonts w:cs="Calibri"/>
          <w:sz w:val="24"/>
          <w:szCs w:val="24"/>
        </w:rPr>
        <w:t xml:space="preserve">циона и соответствующих документов рассматривает данную заявку и указанные документы на предмет соответствия требованиям </w:t>
      </w:r>
      <w:hyperlink r:id="rId49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документации о 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ком аукционе и направляет оператору электронной площадки протокол рассмотрения заявки единственного участника такого аукциона, подписанный членами комиссии.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Указанный протокол должен содержать следующую информацию: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50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 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ком аукционе, которым не соответствует эта заявка;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решение каждого члена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явки на участие в таком аукционе требованиям названного Закона и (или) документации о таком аукционе.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4.1.13. 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ников не подал предложение о цене контракта, комиссия в течение трех рабочих дней с даты пол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 xml:space="preserve">менты на предмет соответствия требованиям </w:t>
      </w:r>
      <w:hyperlink r:id="rId51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документации </w:t>
      </w:r>
      <w:r>
        <w:rPr>
          <w:rFonts w:cs="Calibri"/>
          <w:sz w:val="24"/>
          <w:szCs w:val="24"/>
        </w:rPr>
        <w:lastRenderedPageBreak/>
        <w:t>о таком аукционе и направляет оператору электронной площадки протокол подведения ит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гов такого аукциона, подписанный членами комиссии.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Указанный протокол должен содержать следующую информацию: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решение о соответствии участников такого аукциона и поданных ими заявок на уч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 xml:space="preserve">стие в нем требованиям </w:t>
      </w:r>
      <w:hyperlink r:id="rId52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Закона о ко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трактной системе и (или) документации о таком аукционе с обоснованием указанного реш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ваниям документации о таком аукционе;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решение каждого члена комиссии о соответствии участников такого аукциона и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данных ими заявок на участие в таком аукционе требованиям о контрактной системе и д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4.1.14. При осуществлении процедуры определения поставщика (подрядчика, испо</w:t>
      </w:r>
      <w:r>
        <w:rPr>
          <w:rFonts w:cs="Calibri"/>
          <w:sz w:val="24"/>
          <w:szCs w:val="24"/>
        </w:rPr>
        <w:t>л</w:t>
      </w:r>
      <w:r>
        <w:rPr>
          <w:rFonts w:cs="Calibri"/>
          <w:sz w:val="24"/>
          <w:szCs w:val="24"/>
        </w:rPr>
        <w:t xml:space="preserve">нителя) путем проведения электронного аукциона комиссия также выполняет иные действия в соответствии с положениями </w:t>
      </w:r>
      <w:hyperlink r:id="rId53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системе.</w:t>
      </w: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5. Порядок создания и работы аукционной комиссии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5.1. Комиссия является коллегиальным органом уполномоченного органа, действу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щим на постоянной основе. Персональный состав комиссии, ее председатель, заместитель председателя, секретарь и члены комиссии утверждаются постановлением уполномоченного органа.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5.2. Решение о создании комиссии принимается уполномоченным органом до начала проведения закупки. При этом определяются состав комиссии и порядок ее работы, назнач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ется председатель комиссии.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Число членов комиссии должно быть не менее чем пять человек.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5.3. Уполномоченный орган включает в состав комиссии преимущественно лиц, прошедших профессиональную переподготовку или повышение квалификации в сфере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купок, а также лиц, обладающих специальными знаниями, относящимися к объекту закупки.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5.4. 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полнителей), в том числе физические лица, подавшие заявки на участие в таком определ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ля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щиеся участниками (акционерами) этих организаций, членами их органов управления, кр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никами по прямой восходящей и нисходящей линии (родителями и детьми, дедушкой, б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зическими лицами, которые не являются непосредственно осуществляющими контроль в сф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ре закупок должностными лицами контрольных органов в сфере закупок.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5.5. Замена члена комиссии допускается только по решению уполномоченного орг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на.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5.6.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каются.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5.7.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седания посредством направления приглашений, содержащих сведения о повестке дня зас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дания. Подготовка приглашения, представление его на подписание председателю и напра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ление членам комиссии осуществляется секретарем комиссии.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 Члены комиссии вправе: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5.8.1. Знакомиться со всеми представленными на рассмотрение документами и свед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ниями, составляющими заявку на участие в аукционе.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5.8.2. Выступать по вопросам повестки дня на заседаниях комиссии.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5.8.3. Проверять правильность содержания составляемых комиссией протоколов, в том числе правильность отражения в этих протоколах своего выступления.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 Члены комиссии обязаны: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тельные причины).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5.9.2. Принимать решения в пределах своей компетенции.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5.10. Решение комиссии, принятое в нарушение требований </w:t>
      </w:r>
      <w:hyperlink r:id="rId54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 Председатель комиссии либо лицо, его замещающее: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5.11.1. Осуществляет общее руководство работой комиссии и обеспечивает выполн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ние настоящего Положения.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5.11.2. Объявляет заседание правомочным или выносит решение о его переносе из-за отсутствия необходимого количества членов.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5.11.3. Открывает и ведет заседания комиссии, объявляет перерывы.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5.11.4. В случае необходимости выносит на обсуждение комиссии вопрос о привл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чении к работе экспертов.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5.11.5. Подписывает протоколы, составленные в ходе работы комиссии.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5.13. Члены комиссии, виновные в нарушении законодательства Российской Федер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ции закупках товаров, работ, услуг для государственных и муниципальных нужд,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571024" w:rsidRDefault="00571024" w:rsidP="007C7C14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5.14. Не реже, чем один раз в два года осуществляется ротация членов комиссии. 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кая ротация заключается в замене не менее пятидесяти процентов членов комиссии в целях недопущения работы в составе комиссии заинтересованных лиц, а также снижения и пр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дотвращения коррупционных рисков и повышения качества осуществления закупок.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7C7C14" w:rsidRPr="004A2DD2" w:rsidRDefault="007C7C14" w:rsidP="007C7C14">
      <w:pPr>
        <w:ind w:left="5760"/>
        <w:rPr>
          <w:b/>
          <w:bCs/>
          <w:sz w:val="24"/>
          <w:szCs w:val="24"/>
        </w:rPr>
      </w:pPr>
      <w:r w:rsidRPr="004A2DD2">
        <w:rPr>
          <w:b/>
          <w:bCs/>
          <w:sz w:val="24"/>
          <w:szCs w:val="24"/>
        </w:rPr>
        <w:lastRenderedPageBreak/>
        <w:t>УТВЕРЖДЕН</w:t>
      </w:r>
    </w:p>
    <w:p w:rsidR="007C7C14" w:rsidRDefault="007C7C14" w:rsidP="007C7C14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</w:t>
      </w:r>
      <w:r w:rsidR="00116808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администрации </w:t>
      </w:r>
    </w:p>
    <w:p w:rsidR="007C7C14" w:rsidRDefault="007C7C14" w:rsidP="007C7C14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Кирилловского муниципального района</w:t>
      </w:r>
    </w:p>
    <w:p w:rsidR="007C7C14" w:rsidRPr="0025057F" w:rsidRDefault="007C7C14" w:rsidP="007C7C14">
      <w:pPr>
        <w:rPr>
          <w:sz w:val="24"/>
          <w:szCs w:val="24"/>
        </w:rPr>
      </w:pPr>
      <w:r w:rsidRPr="004A2DD2">
        <w:t xml:space="preserve">                                                                                               </w:t>
      </w:r>
      <w:r>
        <w:tab/>
      </w:r>
      <w:r>
        <w:tab/>
      </w:r>
      <w:r w:rsidRPr="0025057F">
        <w:rPr>
          <w:sz w:val="24"/>
          <w:szCs w:val="24"/>
        </w:rPr>
        <w:t xml:space="preserve">от </w:t>
      </w:r>
      <w:r w:rsidR="0025057F">
        <w:rPr>
          <w:sz w:val="24"/>
          <w:szCs w:val="24"/>
          <w:u w:val="single"/>
        </w:rPr>
        <w:t>31.12.2013</w:t>
      </w:r>
      <w:r w:rsidRPr="0025057F">
        <w:rPr>
          <w:sz w:val="24"/>
          <w:szCs w:val="24"/>
        </w:rPr>
        <w:t xml:space="preserve"> № </w:t>
      </w:r>
      <w:r w:rsidR="0025057F">
        <w:rPr>
          <w:sz w:val="24"/>
          <w:szCs w:val="24"/>
          <w:u w:val="single"/>
        </w:rPr>
        <w:t>1457</w:t>
      </w:r>
    </w:p>
    <w:p w:rsidR="00571024" w:rsidRPr="0025057F" w:rsidRDefault="00207382" w:rsidP="00207382">
      <w:pPr>
        <w:ind w:left="5670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7C7C14" w:rsidRPr="0025057F">
        <w:rPr>
          <w:sz w:val="24"/>
          <w:szCs w:val="24"/>
        </w:rPr>
        <w:t>(Приложение 4)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571024" w:rsidRDefault="00571024" w:rsidP="00571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аукционной комиссии по осуществлению закупок</w:t>
      </w:r>
    </w:p>
    <w:p w:rsidR="00571024" w:rsidRDefault="00571024" w:rsidP="00571024">
      <w:pPr>
        <w:jc w:val="center"/>
        <w:rPr>
          <w:sz w:val="24"/>
          <w:szCs w:val="24"/>
        </w:rPr>
      </w:pPr>
    </w:p>
    <w:p w:rsidR="00D639CB" w:rsidRDefault="00D639CB" w:rsidP="00571024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425"/>
        <w:gridCol w:w="5579"/>
      </w:tblGrid>
      <w:tr w:rsidR="00D639CB" w:rsidRPr="00991FB6" w:rsidTr="00D639CB">
        <w:tc>
          <w:tcPr>
            <w:tcW w:w="3794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 w:rsidRPr="00991FB6">
              <w:rPr>
                <w:sz w:val="24"/>
                <w:szCs w:val="24"/>
              </w:rPr>
              <w:t>Шолопова Елена Александровна</w:t>
            </w: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управления социально-экономического развития района администрации района, председатель комиссии;</w:t>
            </w:r>
          </w:p>
        </w:tc>
      </w:tr>
      <w:tr w:rsidR="00D639CB" w:rsidRPr="00991FB6" w:rsidTr="00D639CB">
        <w:tc>
          <w:tcPr>
            <w:tcW w:w="3794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</w:tr>
      <w:tr w:rsidR="00D639CB" w:rsidRPr="00991FB6" w:rsidTr="00D639CB">
        <w:tc>
          <w:tcPr>
            <w:tcW w:w="3794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Оксана Николаевна</w:t>
            </w: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социальной защиты населения администрации района,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председателя комиссии;</w:t>
            </w:r>
          </w:p>
        </w:tc>
      </w:tr>
      <w:tr w:rsidR="00D639CB" w:rsidRPr="00991FB6" w:rsidTr="00D639CB">
        <w:tc>
          <w:tcPr>
            <w:tcW w:w="3794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</w:tr>
      <w:tr w:rsidR="00D639CB" w:rsidRPr="00991FB6" w:rsidTr="00D639CB">
        <w:tc>
          <w:tcPr>
            <w:tcW w:w="3794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Надежда Владимировна</w:t>
            </w: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заказа управления социально-экономического развития района администрации района, секретарь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сии;</w:t>
            </w:r>
          </w:p>
        </w:tc>
      </w:tr>
      <w:tr w:rsidR="00D639CB" w:rsidRPr="00991FB6" w:rsidTr="00D639CB">
        <w:tc>
          <w:tcPr>
            <w:tcW w:w="3794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</w:tr>
      <w:tr w:rsidR="00D639CB" w:rsidRPr="00991FB6" w:rsidTr="00D639CB">
        <w:tc>
          <w:tcPr>
            <w:tcW w:w="3794" w:type="dxa"/>
          </w:tcPr>
          <w:p w:rsidR="00D639CB" w:rsidRPr="007C7C14" w:rsidRDefault="00D639CB" w:rsidP="00152DAE">
            <w:pPr>
              <w:jc w:val="center"/>
              <w:rPr>
                <w:b/>
                <w:i/>
                <w:sz w:val="24"/>
                <w:szCs w:val="24"/>
              </w:rPr>
            </w:pPr>
            <w:r w:rsidRPr="007C7C14">
              <w:rPr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</w:tr>
      <w:tr w:rsidR="00D639CB" w:rsidRPr="00991FB6" w:rsidTr="00D639CB">
        <w:tc>
          <w:tcPr>
            <w:tcW w:w="3794" w:type="dxa"/>
          </w:tcPr>
          <w:p w:rsidR="00D639CB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</w:tr>
      <w:tr w:rsidR="00D639CB" w:rsidRPr="00991FB6" w:rsidTr="00D639CB">
        <w:tc>
          <w:tcPr>
            <w:tcW w:w="3794" w:type="dxa"/>
          </w:tcPr>
          <w:p w:rsidR="00D639CB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Татьяна Владимировна</w:t>
            </w: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она;</w:t>
            </w:r>
          </w:p>
        </w:tc>
      </w:tr>
      <w:tr w:rsidR="00D639CB" w:rsidRPr="00991FB6" w:rsidTr="00D639CB">
        <w:tc>
          <w:tcPr>
            <w:tcW w:w="3794" w:type="dxa"/>
          </w:tcPr>
          <w:p w:rsidR="00D639CB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</w:p>
        </w:tc>
      </w:tr>
      <w:tr w:rsidR="00D639CB" w:rsidRPr="00991FB6" w:rsidTr="00D639CB">
        <w:tc>
          <w:tcPr>
            <w:tcW w:w="3794" w:type="dxa"/>
          </w:tcPr>
          <w:p w:rsidR="00D639CB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Ирина Анатольевна</w:t>
            </w:r>
          </w:p>
        </w:tc>
        <w:tc>
          <w:tcPr>
            <w:tcW w:w="425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D639CB" w:rsidRPr="00991FB6" w:rsidRDefault="00D639CB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управления строительства и жилищно-коммунального хозяйства администрации района.</w:t>
            </w:r>
          </w:p>
        </w:tc>
      </w:tr>
    </w:tbl>
    <w:p w:rsidR="00D639CB" w:rsidRDefault="00D639CB" w:rsidP="00D639CB">
      <w:pPr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D639CB" w:rsidRPr="004A2DD2" w:rsidRDefault="00D639CB" w:rsidP="00D639CB">
      <w:pPr>
        <w:ind w:left="5760"/>
        <w:rPr>
          <w:b/>
          <w:bCs/>
          <w:sz w:val="24"/>
          <w:szCs w:val="24"/>
        </w:rPr>
      </w:pPr>
      <w:r w:rsidRPr="004A2DD2">
        <w:rPr>
          <w:b/>
          <w:bCs/>
          <w:sz w:val="24"/>
          <w:szCs w:val="24"/>
        </w:rPr>
        <w:lastRenderedPageBreak/>
        <w:t>УТВЕРЖДЕН</w:t>
      </w:r>
      <w:r w:rsidR="008F0155">
        <w:rPr>
          <w:b/>
          <w:bCs/>
          <w:sz w:val="24"/>
          <w:szCs w:val="24"/>
        </w:rPr>
        <w:t>О</w:t>
      </w:r>
    </w:p>
    <w:p w:rsidR="00D639CB" w:rsidRDefault="00D639CB" w:rsidP="00D639CB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</w:t>
      </w:r>
      <w:r w:rsidR="00116808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администрации </w:t>
      </w:r>
    </w:p>
    <w:p w:rsidR="00D639CB" w:rsidRDefault="00D639CB" w:rsidP="00D639CB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Кирилловского муниципального района</w:t>
      </w:r>
    </w:p>
    <w:p w:rsidR="00D639CB" w:rsidRPr="00D639CB" w:rsidRDefault="00D639CB" w:rsidP="00D639CB">
      <w:pPr>
        <w:rPr>
          <w:sz w:val="24"/>
          <w:szCs w:val="24"/>
        </w:rPr>
      </w:pPr>
      <w:r w:rsidRPr="004A2DD2">
        <w:t xml:space="preserve">                                                                                               </w:t>
      </w:r>
      <w:r>
        <w:tab/>
      </w:r>
      <w:r>
        <w:tab/>
      </w:r>
      <w:r w:rsidRPr="00D639CB">
        <w:rPr>
          <w:sz w:val="24"/>
          <w:szCs w:val="24"/>
        </w:rPr>
        <w:t xml:space="preserve">от </w:t>
      </w:r>
      <w:r w:rsidRPr="00D639CB">
        <w:rPr>
          <w:sz w:val="24"/>
          <w:szCs w:val="24"/>
          <w:u w:val="single"/>
        </w:rPr>
        <w:t>31.12.2013</w:t>
      </w:r>
      <w:r w:rsidRPr="00D639CB">
        <w:rPr>
          <w:sz w:val="24"/>
          <w:szCs w:val="24"/>
        </w:rPr>
        <w:t xml:space="preserve">  № </w:t>
      </w:r>
      <w:r w:rsidRPr="00D639CB">
        <w:rPr>
          <w:sz w:val="24"/>
          <w:szCs w:val="24"/>
          <w:u w:val="single"/>
        </w:rPr>
        <w:t>1457</w:t>
      </w:r>
    </w:p>
    <w:p w:rsidR="00D639CB" w:rsidRPr="0025057F" w:rsidRDefault="00834C56" w:rsidP="00834C56">
      <w:pPr>
        <w:ind w:left="5670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5057F">
        <w:rPr>
          <w:sz w:val="24"/>
          <w:szCs w:val="24"/>
        </w:rPr>
        <w:t>(</w:t>
      </w:r>
      <w:r w:rsidR="00D639CB" w:rsidRPr="0025057F">
        <w:rPr>
          <w:sz w:val="24"/>
          <w:szCs w:val="24"/>
        </w:rPr>
        <w:t>Приложение 5)</w:t>
      </w: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Pr="00EF0E94" w:rsidRDefault="00EF0E94" w:rsidP="00D639CB">
      <w:pPr>
        <w:jc w:val="center"/>
        <w:rPr>
          <w:b/>
          <w:sz w:val="24"/>
          <w:szCs w:val="24"/>
        </w:rPr>
      </w:pPr>
      <w:r w:rsidRPr="00EF0E94">
        <w:rPr>
          <w:b/>
          <w:sz w:val="24"/>
          <w:szCs w:val="24"/>
        </w:rPr>
        <w:t>ПОЛОЖЕНИЕ</w:t>
      </w:r>
    </w:p>
    <w:p w:rsidR="00571024" w:rsidRPr="00EF0E94" w:rsidRDefault="00571024" w:rsidP="00D639CB">
      <w:pPr>
        <w:jc w:val="center"/>
        <w:rPr>
          <w:b/>
          <w:sz w:val="24"/>
          <w:szCs w:val="24"/>
        </w:rPr>
      </w:pPr>
      <w:r w:rsidRPr="00EF0E94">
        <w:rPr>
          <w:b/>
          <w:sz w:val="24"/>
          <w:szCs w:val="24"/>
        </w:rPr>
        <w:t>о работе котировочной комиссии по осуществлению закупок</w:t>
      </w:r>
    </w:p>
    <w:p w:rsidR="00571024" w:rsidRPr="00D639CB" w:rsidRDefault="00571024" w:rsidP="00D639CB">
      <w:pPr>
        <w:jc w:val="center"/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1.1. Настоящее Положение определяет цели, задачи, функции, полномочия и порядок деятельности котировочной комиссии по определению поставщиков (подрядчиков, испо</w:t>
      </w:r>
      <w:r>
        <w:rPr>
          <w:rFonts w:cs="Calibri"/>
          <w:sz w:val="24"/>
          <w:szCs w:val="24"/>
        </w:rPr>
        <w:t>л</w:t>
      </w:r>
      <w:r>
        <w:rPr>
          <w:rFonts w:cs="Calibri"/>
          <w:sz w:val="24"/>
          <w:szCs w:val="24"/>
        </w:rPr>
        <w:t>нителей) для заключения контрактов на поставку товаров, выполнение работ, оказание услуг для нужд муниципальных заказчиков и бюджетных учреждений Кирилловского муниц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пального района (далее - комиссия) путем проведения запросов котировок.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1.2. Основные понятия в настоящем Положении применяются в соответствии с Фед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ральным </w:t>
      </w:r>
      <w:hyperlink r:id="rId55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от 05.04.2013 № 44-ФЗ </w:t>
      </w:r>
      <w:r w:rsidR="004A2DD2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2DD2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(далее - Закон о контрактной системе).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1.3. Процедуры по определению поставщиков (подрядчиков, исполнителей) </w:t>
      </w:r>
      <w:r>
        <w:rPr>
          <w:sz w:val="24"/>
          <w:szCs w:val="24"/>
        </w:rPr>
        <w:t>для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заказчиков и бюджетных учреждений Кирилловского муниципального района</w:t>
      </w:r>
      <w:r>
        <w:rPr>
          <w:rFonts w:cs="Calibri"/>
          <w:sz w:val="24"/>
          <w:szCs w:val="24"/>
        </w:rPr>
        <w:t xml:space="preserve"> проводятся администрацией Кирилловского муниципального района (далее - уполномоче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ный орган).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1.4. В процессе осуществления своих полномочий комиссия взаимодействует с упо</w:t>
      </w:r>
      <w:r>
        <w:rPr>
          <w:rFonts w:cs="Calibri"/>
          <w:sz w:val="24"/>
          <w:szCs w:val="24"/>
        </w:rPr>
        <w:t>л</w:t>
      </w:r>
      <w:r>
        <w:rPr>
          <w:rFonts w:cs="Calibri"/>
          <w:sz w:val="24"/>
          <w:szCs w:val="24"/>
        </w:rPr>
        <w:t>номоченным органом в порядке, установленном настоящим Положением.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1.5. При отсутствии председателя комиссии его обязанности исполняет заместитель председателя.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2. Правовое регулирование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Котировочная комиссия в процессе своей деятельности руководствуется Бюджетным </w:t>
      </w:r>
      <w:hyperlink r:id="rId56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Calibri"/>
          <w:sz w:val="24"/>
          <w:szCs w:val="24"/>
        </w:rPr>
        <w:t xml:space="preserve"> Российской Федерации, Гражданским </w:t>
      </w:r>
      <w:hyperlink r:id="rId57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Calibri"/>
          <w:sz w:val="24"/>
          <w:szCs w:val="24"/>
        </w:rPr>
        <w:t xml:space="preserve"> Российской Федерации, </w:t>
      </w:r>
      <w:hyperlink r:id="rId58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 контрактной системе, Федеральным </w:t>
      </w:r>
      <w:hyperlink r:id="rId59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от 26.07.2006 </w:t>
      </w:r>
      <w:r w:rsidR="00D639CB">
        <w:rPr>
          <w:rFonts w:cs="Calibri"/>
          <w:sz w:val="24"/>
          <w:szCs w:val="24"/>
        </w:rPr>
        <w:t>№</w:t>
      </w:r>
      <w:r>
        <w:rPr>
          <w:rFonts w:cs="Calibri"/>
          <w:sz w:val="24"/>
          <w:szCs w:val="24"/>
        </w:rPr>
        <w:t xml:space="preserve"> 135-ФЗ </w:t>
      </w:r>
      <w:r w:rsidR="004A2DD2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О защите конкуре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ции</w:t>
      </w:r>
      <w:r w:rsidR="004A2DD2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(далее - Закон о защите конкуренции), иными действующими нормативными правов</w:t>
      </w:r>
      <w:r>
        <w:rPr>
          <w:rFonts w:cs="Calibri"/>
          <w:sz w:val="24"/>
          <w:szCs w:val="24"/>
        </w:rPr>
        <w:t>ы</w:t>
      </w:r>
      <w:r>
        <w:rPr>
          <w:rFonts w:cs="Calibri"/>
          <w:sz w:val="24"/>
          <w:szCs w:val="24"/>
        </w:rPr>
        <w:t>ми актами Российской Федерации, приказами и распоряжениями уполномоченного органа и настоящим Положением.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3. Цели создания и принципы работы котировочной комиссии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152DAE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3.1. Комиссия создается в целях проведения запроса котировок.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 В своей деятельности комиссия руководствуется следующими принципами.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3.2.3. Обеспечение добросовестной конкуренции, недопущение дискриминации, вв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</w:t>
      </w:r>
      <w:r>
        <w:rPr>
          <w:rFonts w:cs="Calibri"/>
          <w:sz w:val="24"/>
          <w:szCs w:val="24"/>
        </w:rPr>
        <w:t>й</w:t>
      </w:r>
      <w:r>
        <w:rPr>
          <w:rFonts w:cs="Calibri"/>
          <w:sz w:val="24"/>
          <w:szCs w:val="24"/>
        </w:rPr>
        <w:t>ской Федерации.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3.2.4. Устранение возможностей злоупотребления и коррупции при определении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ставщиков (подрядчиков, исполнителей).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ных действующим законодательством.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4. Функции котировочной комиссии</w:t>
      </w: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 При осуществлении процедуры определения поставщика (подрядчика, исполн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теля) путем запроса котировок в обязанности Комиссии входит следующее.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4.1.1. Комиссия осуществляет вскрытие конвертов с котировочными заявками в теч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ние одного рабочего дня, следующего после даты окончания срока подачи заявок на участие в запросе котировок, и (или) открывает доступ к поданным в форме электронных докуме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тов заявкам на участие в запросе котировок, рассматривает такие заявки в части соответс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вия их требованиям, установленным в извещении о проведении запроса котировок, и оцен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вает такие заявки.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4.1.2. Конверты с такими заявками вскрываются публично во время и в месте, кот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ментов таким заявкам осуществляются в один день. Информация о месте, дате, времени вскрытия конвертов с такими заявками и (или)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проса котир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вок,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вок которого открывается, цена товара, работы или услуги, указанная в такой заявке, и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формация, необходимая заказчику в соответствии с извещением о проведении запроса кот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ровок, объявл</w:t>
      </w:r>
      <w:r>
        <w:rPr>
          <w:rFonts w:cs="Calibri"/>
          <w:sz w:val="24"/>
          <w:szCs w:val="24"/>
        </w:rPr>
        <w:t>я</w:t>
      </w:r>
      <w:r>
        <w:rPr>
          <w:rFonts w:cs="Calibri"/>
          <w:sz w:val="24"/>
          <w:szCs w:val="24"/>
        </w:rPr>
        <w:t>ются при вскрытии конвертов с такими заявками и (или) открытии доступа к поданным в форме электронных документов таким заявкам.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Непосредственно перед вскрытием конвертов с заявками на участие в запросе кот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ровок и (или) открытием доступа к поданным в форме электронных документов таким зая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кам комиссия обязана объявить участникам запроса котировок, присутствующим при вскрытии этих конвертов и (или) открытии доступа к поданным в форме электронных док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ментов таким заявкам, о возможности подачи заявок на участие в запросе котировок до вскрытия конвертов с такими заявками и (или) открытия доступа к поданным в форме эле</w:t>
      </w:r>
      <w:r>
        <w:rPr>
          <w:rFonts w:cs="Calibri"/>
          <w:sz w:val="24"/>
          <w:szCs w:val="24"/>
        </w:rPr>
        <w:t>к</w:t>
      </w:r>
      <w:r>
        <w:rPr>
          <w:rFonts w:cs="Calibri"/>
          <w:sz w:val="24"/>
          <w:szCs w:val="24"/>
        </w:rPr>
        <w:t>тронных док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ментов таким заявкам.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случае установления факта подачи одним участником запроса котировок двух и б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ником, не рассматриваются и возвращаются ему.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4.1.3. Победителем запроса котировок признается участник запроса котировок,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давший заявку на участие в запросе котировок, которая соответствует всем требованиям, 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тановленным в извещении о проведении запроса котировок, и в которой указана наиболее низкая цена товара, работы или услуги. При предложении наиболее низкой цены товара, р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боты или услуги несколькими участниками запроса котировок победителем запроса котир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вок признается участник, заявка на участие в запросе котировок которого поступила ранее др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гих заявок на участие в запросе котировок, в которых предложена такая же цена.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4.1.4.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 xml:space="preserve">ренные </w:t>
      </w:r>
      <w:hyperlink r:id="rId60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ч. 3 ст. 73</w:t>
        </w:r>
      </w:hyperlink>
      <w:r>
        <w:rPr>
          <w:rFonts w:cs="Calibri"/>
          <w:sz w:val="24"/>
          <w:szCs w:val="24"/>
        </w:rPr>
        <w:t xml:space="preserve"> Закона о контрактной системе.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Отклонение заявок на участие в запросе котировок по иным основаниям не допуск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ется.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4.1.5. 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виях контракта, о всех участниках, подавших заявки на участие в запросе котировок, об о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 xml:space="preserve">клоненных заявках на участие в запросе котировок с обоснованием причин отклонения (в том числе с указанием положений </w:t>
      </w:r>
      <w:hyperlink r:id="rId61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положений извещения о проведении запроса котировок, которым не соответствуют заявки на участие в запросе кот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ровок этих участников, предложений, содержащихся в заявках на участие в запросе котир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вок, не соответствующих требованиям извещения о проведении запроса котировок, наруш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не товара, работы или услуги, информация о победителе запроса котировок,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пре</w:t>
      </w:r>
      <w:r>
        <w:rPr>
          <w:rFonts w:cs="Calibri"/>
          <w:sz w:val="24"/>
          <w:szCs w:val="24"/>
        </w:rPr>
        <w:t>д</w:t>
      </w:r>
      <w:r>
        <w:rPr>
          <w:rFonts w:cs="Calibri"/>
          <w:sz w:val="24"/>
          <w:szCs w:val="24"/>
        </w:rPr>
        <w:t>ложение о цене контракта которого содержит лучшие условия по цене контракта, следу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щие после предложенных победителем запроса котировок условий.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4.1.6. Протокол рассмотрения и оценки заявок на участие в запросе котировок подп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сывается всеми присутствующими на заседании членами комиссии и в день его подписания размещается в единой информационной системе.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4.1.7.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вок, запрос котировок признается несостоявшимся.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4.1.8. При осуществлении процедуры определения поставщика (подрядчика, испо</w:t>
      </w:r>
      <w:r>
        <w:rPr>
          <w:rFonts w:cs="Calibri"/>
          <w:sz w:val="24"/>
          <w:szCs w:val="24"/>
        </w:rPr>
        <w:t>л</w:t>
      </w:r>
      <w:r>
        <w:rPr>
          <w:rFonts w:cs="Calibri"/>
          <w:sz w:val="24"/>
          <w:szCs w:val="24"/>
        </w:rPr>
        <w:t xml:space="preserve">нителя) путем запроса котировок комиссия также выполняет иные действия в соответствии с положениями </w:t>
      </w:r>
      <w:hyperlink r:id="rId62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5. Порядок создания и работы котировочной комиссии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5.1. Комиссия является коллегиальным органом уполномоченного органа, действу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щим на постоянной основе. Персональный состав комиссии, ее председатель, заместитель председателя, секретарь и члены комиссии утверждаются постановлением уполномоченного органа.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5.2. Решение о создании комиссии принимается уполномоченным органом до начала проведения закупки. При этом определяются состав комиссии и порядок ее работы, назнач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ется председатель комиссии.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Число членов комиссии должно быть не менее чем трех человек.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5.3. Уполномоченный орган включает в состав комиссии преимущественно лиц, прошедших профессиональную переподготовку или повышение квалификации в сфере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купок, а также лиц, обладающих специальными знаниями, относящимися к объекту закупки.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5.4. 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полнителей), в том числе физические лица, подавшие заявки на участие в таком определ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ля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щиеся участниками (акционерами) этих организаций, членами их органов управления, кр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никами по прямой восходящей и нисходящей линии (родителями и детьми, дедушкой, б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 xml:space="preserve">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</w:t>
      </w:r>
      <w:r>
        <w:rPr>
          <w:rFonts w:cs="Calibri"/>
          <w:sz w:val="24"/>
          <w:szCs w:val="24"/>
        </w:rPr>
        <w:lastRenderedPageBreak/>
        <w:t>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случае выявления в составе комиссии указанных лиц уполномоченный орган, пр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нявший решение о создании комиссии, обязан незамедлительно заменить их другими физ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пок, а также физическими лицами, которые не являются непосредственно осуществляющ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ми контроль в сфере закупок должностными лицами контрольных органов в сфере закупок.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5.5. Замена члена комиссии допускается только по решению уполномоченного орг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на.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5.6.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каются.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5.7.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седания посредством направления приглашений, содержащих сведения о повестке дня зас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дания. Подготовка приглашения, представление его на подписание председателю и напра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ление членам комиссии осуществляется секретарем комиссии.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 Члены комиссии вправе: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5.8.1. Знакомиться со всеми представленными на рассмотрение документами и свед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ниями, составляющими заявку на участие в запросе котировок.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5.8.2. Выступать по вопросам повестки дня на заседаниях комиссии.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5.8.3. Проверять правильность содержания составляемых комиссией протоколов, в том числе правильность отражения в этих протоколах своего выступления.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 Члены комиссии обязаны: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тельные причины).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5.9.2. Принимать решения в пределах своей компетенции.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5.10. Решение комиссии, принятое в нарушение требований </w:t>
      </w:r>
      <w:hyperlink r:id="rId63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шению контрольного органа в сфере закупок.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 Председатель комиссии либо лицо, его замещающее: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5.11.1. Осуществляет общее руководство работой комиссии и обеспечивает выполн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ние настоящего Положения.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5.11.2. Объявляет заседание правомочным или выносит решение о его переносе из-за отсутствия необходимого количества членов.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5.11.3. Открывает и ведет заседания комиссии, объявляет перерывы.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5.11.4. В случае необходимости выносит на обсуждение комиссии вопрос о привл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чении к работе экспертов.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5.11.5. Подписывает протоколы, составленные в ходе работы комиссии.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5.13. Члены комиссии, виновные в нарушении законодательства Российской Федер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 xml:space="preserve">ции закупках товаров, работ, услуг для государственных и муниципальных нужд, нужд, а также иных нормативных правовых актов Российской Федерации и настоящего Положения, </w:t>
      </w:r>
      <w:r>
        <w:rPr>
          <w:rFonts w:cs="Calibri"/>
          <w:sz w:val="24"/>
          <w:szCs w:val="24"/>
        </w:rPr>
        <w:lastRenderedPageBreak/>
        <w:t>несут дисциплинарную, административную, уголовную ответственность в соответствии с закон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дательством Российской Федерации.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5.14. Не реже, чем один раз в два года осуществляется ротация членов комиссии. 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кая ротация заключается в замене не менее пятидесяти процентов членов комиссии в целях недопущения работы в составе комиссии заинтересованных лиц, а также снижения и пр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дотвращения коррупционных рисков и повышения качества осуществления закупок.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152DAE" w:rsidRPr="004A2DD2" w:rsidRDefault="00152DAE" w:rsidP="00152DAE">
      <w:pPr>
        <w:ind w:left="5760"/>
        <w:rPr>
          <w:b/>
          <w:bCs/>
          <w:sz w:val="24"/>
          <w:szCs w:val="24"/>
        </w:rPr>
      </w:pPr>
      <w:r w:rsidRPr="004A2DD2">
        <w:rPr>
          <w:b/>
          <w:bCs/>
          <w:sz w:val="24"/>
          <w:szCs w:val="24"/>
        </w:rPr>
        <w:lastRenderedPageBreak/>
        <w:t>УТВЕРЖДЕН</w:t>
      </w:r>
    </w:p>
    <w:p w:rsidR="00152DAE" w:rsidRDefault="00152DAE" w:rsidP="00152DAE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</w:t>
      </w:r>
      <w:r w:rsidR="008F0155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администрации </w:t>
      </w:r>
    </w:p>
    <w:p w:rsidR="00152DAE" w:rsidRDefault="00152DAE" w:rsidP="00152DAE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Кирилловского муниципального района</w:t>
      </w:r>
    </w:p>
    <w:p w:rsidR="00152DAE" w:rsidRPr="00D639CB" w:rsidRDefault="00152DAE" w:rsidP="00152DAE">
      <w:pPr>
        <w:rPr>
          <w:sz w:val="24"/>
          <w:szCs w:val="24"/>
        </w:rPr>
      </w:pPr>
      <w:r w:rsidRPr="004A2DD2">
        <w:t xml:space="preserve">                                                                                               </w:t>
      </w:r>
      <w:r>
        <w:tab/>
      </w:r>
      <w:r>
        <w:tab/>
      </w:r>
      <w:r w:rsidRPr="00D639CB">
        <w:rPr>
          <w:sz w:val="24"/>
          <w:szCs w:val="24"/>
        </w:rPr>
        <w:t xml:space="preserve">от </w:t>
      </w:r>
      <w:r w:rsidRPr="00D639CB">
        <w:rPr>
          <w:sz w:val="24"/>
          <w:szCs w:val="24"/>
          <w:u w:val="single"/>
        </w:rPr>
        <w:t>31.12.2013</w:t>
      </w:r>
      <w:r w:rsidRPr="00D639CB">
        <w:rPr>
          <w:sz w:val="24"/>
          <w:szCs w:val="24"/>
        </w:rPr>
        <w:t xml:space="preserve">  № </w:t>
      </w:r>
      <w:r w:rsidRPr="00D639CB">
        <w:rPr>
          <w:sz w:val="24"/>
          <w:szCs w:val="24"/>
          <w:u w:val="single"/>
        </w:rPr>
        <w:t>1457</w:t>
      </w:r>
    </w:p>
    <w:p w:rsidR="00152DAE" w:rsidRPr="0025057F" w:rsidRDefault="00152DAE" w:rsidP="00152DAE">
      <w:pPr>
        <w:ind w:firstLine="540"/>
        <w:jc w:val="both"/>
        <w:rPr>
          <w:rFonts w:cs="Calibri"/>
          <w:sz w:val="24"/>
          <w:szCs w:val="24"/>
        </w:rPr>
      </w:pPr>
      <w:r>
        <w:t xml:space="preserve">                                                                   </w:t>
      </w:r>
      <w:r w:rsidRPr="004A2DD2">
        <w:t xml:space="preserve">                    </w:t>
      </w:r>
      <w:r>
        <w:tab/>
      </w:r>
      <w:r>
        <w:tab/>
      </w:r>
      <w:r w:rsidRPr="00152DAE">
        <w:rPr>
          <w:sz w:val="24"/>
          <w:szCs w:val="24"/>
        </w:rPr>
        <w:t>(Приложение 6</w:t>
      </w:r>
      <w:r w:rsidRPr="0025057F">
        <w:rPr>
          <w:sz w:val="24"/>
          <w:szCs w:val="24"/>
        </w:rPr>
        <w:t>)</w:t>
      </w:r>
    </w:p>
    <w:p w:rsidR="00152DAE" w:rsidRDefault="00152DAE" w:rsidP="00571024">
      <w:pPr>
        <w:ind w:left="5760"/>
        <w:rPr>
          <w:bCs/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571024" w:rsidRDefault="00571024" w:rsidP="00571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котировочной комиссии по осуществлению закупок</w:t>
      </w:r>
    </w:p>
    <w:p w:rsidR="00571024" w:rsidRDefault="00571024" w:rsidP="00571024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425"/>
        <w:gridCol w:w="5579"/>
      </w:tblGrid>
      <w:tr w:rsidR="00152DAE" w:rsidRPr="00991FB6" w:rsidTr="00152DAE">
        <w:tc>
          <w:tcPr>
            <w:tcW w:w="3794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 w:rsidRPr="00991FB6">
              <w:rPr>
                <w:sz w:val="24"/>
                <w:szCs w:val="24"/>
              </w:rPr>
              <w:t>Шолопова Елена Александровна</w:t>
            </w:r>
          </w:p>
        </w:tc>
        <w:tc>
          <w:tcPr>
            <w:tcW w:w="425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управления социально-экономического развития района администрации района, председатель комиссии;</w:t>
            </w:r>
          </w:p>
        </w:tc>
      </w:tr>
      <w:tr w:rsidR="00152DAE" w:rsidRPr="00991FB6" w:rsidTr="00152DAE">
        <w:tc>
          <w:tcPr>
            <w:tcW w:w="3794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</w:p>
        </w:tc>
      </w:tr>
      <w:tr w:rsidR="00152DAE" w:rsidRPr="00991FB6" w:rsidTr="00152DAE">
        <w:tc>
          <w:tcPr>
            <w:tcW w:w="3794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Оксана Николаевна</w:t>
            </w:r>
          </w:p>
        </w:tc>
        <w:tc>
          <w:tcPr>
            <w:tcW w:w="425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социальной защиты населения администрации района,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председателя комиссии;</w:t>
            </w:r>
          </w:p>
        </w:tc>
      </w:tr>
      <w:tr w:rsidR="00152DAE" w:rsidRPr="00991FB6" w:rsidTr="00152DAE">
        <w:tc>
          <w:tcPr>
            <w:tcW w:w="3794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</w:p>
        </w:tc>
      </w:tr>
      <w:tr w:rsidR="00152DAE" w:rsidRPr="00991FB6" w:rsidTr="00152DAE">
        <w:tc>
          <w:tcPr>
            <w:tcW w:w="3794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Надежда Владимировна</w:t>
            </w:r>
          </w:p>
        </w:tc>
        <w:tc>
          <w:tcPr>
            <w:tcW w:w="425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152DAE" w:rsidRPr="00991FB6" w:rsidRDefault="00152DAE" w:rsidP="0015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заказа управления социально-экономического развития района администрации района, секретарь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сии.</w:t>
            </w:r>
          </w:p>
        </w:tc>
      </w:tr>
    </w:tbl>
    <w:p w:rsidR="00152DAE" w:rsidRDefault="00152DAE" w:rsidP="00571024">
      <w:pPr>
        <w:jc w:val="both"/>
        <w:rPr>
          <w:sz w:val="24"/>
          <w:szCs w:val="24"/>
        </w:rPr>
      </w:pPr>
    </w:p>
    <w:p w:rsidR="00152DAE" w:rsidRDefault="00152DAE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152DAE" w:rsidRPr="004A2DD2" w:rsidRDefault="00152DAE" w:rsidP="00152DAE">
      <w:pPr>
        <w:ind w:left="5760"/>
        <w:rPr>
          <w:b/>
          <w:bCs/>
          <w:sz w:val="24"/>
          <w:szCs w:val="24"/>
        </w:rPr>
      </w:pPr>
      <w:r w:rsidRPr="004A2DD2">
        <w:rPr>
          <w:b/>
          <w:bCs/>
          <w:sz w:val="24"/>
          <w:szCs w:val="24"/>
        </w:rPr>
        <w:lastRenderedPageBreak/>
        <w:t>УТВЕРЖДЕН</w:t>
      </w:r>
      <w:r w:rsidR="008F0155">
        <w:rPr>
          <w:b/>
          <w:bCs/>
          <w:sz w:val="24"/>
          <w:szCs w:val="24"/>
        </w:rPr>
        <w:t>О</w:t>
      </w:r>
    </w:p>
    <w:p w:rsidR="00152DAE" w:rsidRDefault="00152DAE" w:rsidP="00152DAE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</w:t>
      </w:r>
      <w:r w:rsidR="008F0155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администрации </w:t>
      </w:r>
    </w:p>
    <w:p w:rsidR="00152DAE" w:rsidRDefault="00152DAE" w:rsidP="00152DAE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Кирилловского муниципального района</w:t>
      </w:r>
    </w:p>
    <w:p w:rsidR="00152DAE" w:rsidRPr="00D639CB" w:rsidRDefault="00152DAE" w:rsidP="00152DAE">
      <w:pPr>
        <w:rPr>
          <w:sz w:val="24"/>
          <w:szCs w:val="24"/>
        </w:rPr>
      </w:pPr>
      <w:r w:rsidRPr="004A2DD2">
        <w:t xml:space="preserve">                                                                                               </w:t>
      </w:r>
      <w:r>
        <w:tab/>
      </w:r>
      <w:r>
        <w:tab/>
      </w:r>
      <w:r w:rsidRPr="00D639CB">
        <w:rPr>
          <w:sz w:val="24"/>
          <w:szCs w:val="24"/>
        </w:rPr>
        <w:t xml:space="preserve">от </w:t>
      </w:r>
      <w:r w:rsidRPr="00D639CB">
        <w:rPr>
          <w:sz w:val="24"/>
          <w:szCs w:val="24"/>
          <w:u w:val="single"/>
        </w:rPr>
        <w:t>31.12.2013</w:t>
      </w:r>
      <w:r w:rsidRPr="00D639CB">
        <w:rPr>
          <w:sz w:val="24"/>
          <w:szCs w:val="24"/>
        </w:rPr>
        <w:t xml:space="preserve">  № </w:t>
      </w:r>
      <w:r w:rsidRPr="00D639CB">
        <w:rPr>
          <w:sz w:val="24"/>
          <w:szCs w:val="24"/>
          <w:u w:val="single"/>
        </w:rPr>
        <w:t>1457</w:t>
      </w:r>
    </w:p>
    <w:p w:rsidR="00152DAE" w:rsidRDefault="00152DAE" w:rsidP="00152DAE">
      <w:pPr>
        <w:ind w:firstLine="540"/>
        <w:jc w:val="both"/>
        <w:rPr>
          <w:rFonts w:cs="Calibri"/>
          <w:sz w:val="24"/>
          <w:szCs w:val="24"/>
        </w:rPr>
      </w:pPr>
      <w:r>
        <w:t xml:space="preserve">                                                                   </w:t>
      </w:r>
      <w:r w:rsidRPr="004A2DD2">
        <w:t xml:space="preserve">                    </w:t>
      </w:r>
      <w:r>
        <w:tab/>
      </w:r>
      <w:r>
        <w:tab/>
      </w:r>
      <w:r w:rsidRPr="00152DAE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7</w:t>
      </w:r>
      <w:r w:rsidRPr="00E26AF5">
        <w:rPr>
          <w:sz w:val="24"/>
          <w:szCs w:val="24"/>
        </w:rPr>
        <w:t>)</w:t>
      </w: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Pr="00152DAE" w:rsidRDefault="00152DAE" w:rsidP="00152DAE">
      <w:pPr>
        <w:jc w:val="center"/>
        <w:rPr>
          <w:b/>
          <w:sz w:val="24"/>
          <w:szCs w:val="24"/>
        </w:rPr>
      </w:pPr>
      <w:r w:rsidRPr="00152DAE">
        <w:rPr>
          <w:b/>
          <w:sz w:val="24"/>
          <w:szCs w:val="24"/>
        </w:rPr>
        <w:t>ПОЛОЖЕНИЕ</w:t>
      </w:r>
    </w:p>
    <w:p w:rsidR="00152DAE" w:rsidRDefault="00571024" w:rsidP="00152DAE">
      <w:pPr>
        <w:jc w:val="center"/>
        <w:rPr>
          <w:b/>
          <w:sz w:val="24"/>
          <w:szCs w:val="24"/>
        </w:rPr>
      </w:pPr>
      <w:r w:rsidRPr="00152DAE">
        <w:rPr>
          <w:b/>
          <w:sz w:val="24"/>
          <w:szCs w:val="24"/>
        </w:rPr>
        <w:t>о работе комиссии по рассмотрению заявок на участие в запросе предложений</w:t>
      </w:r>
    </w:p>
    <w:p w:rsidR="00571024" w:rsidRPr="00152DAE" w:rsidRDefault="00571024" w:rsidP="00152DAE">
      <w:pPr>
        <w:jc w:val="center"/>
        <w:rPr>
          <w:b/>
          <w:sz w:val="24"/>
          <w:szCs w:val="24"/>
        </w:rPr>
      </w:pPr>
      <w:r w:rsidRPr="00152DAE">
        <w:rPr>
          <w:b/>
          <w:sz w:val="24"/>
          <w:szCs w:val="24"/>
        </w:rPr>
        <w:t xml:space="preserve"> и окончательных пре</w:t>
      </w:r>
      <w:r w:rsidRPr="00152DAE">
        <w:rPr>
          <w:b/>
          <w:sz w:val="24"/>
          <w:szCs w:val="24"/>
        </w:rPr>
        <w:t>д</w:t>
      </w:r>
      <w:r w:rsidRPr="00152DAE">
        <w:rPr>
          <w:b/>
          <w:sz w:val="24"/>
          <w:szCs w:val="24"/>
        </w:rPr>
        <w:t>ложений по осуществлению закупок</w:t>
      </w:r>
    </w:p>
    <w:p w:rsidR="00571024" w:rsidRPr="00152DAE" w:rsidRDefault="00571024" w:rsidP="00152DAE">
      <w:pPr>
        <w:jc w:val="center"/>
        <w:rPr>
          <w:b/>
          <w:sz w:val="24"/>
          <w:szCs w:val="24"/>
        </w:rPr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1.1. Настоящее Положение определяет цели, задачи, функции, полномочия и порядок деятельности комиссии </w:t>
      </w:r>
      <w:r>
        <w:rPr>
          <w:sz w:val="24"/>
          <w:szCs w:val="24"/>
        </w:rPr>
        <w:t>по рассмотрению заявок на участие в запросе предложений и око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чательных предложений</w:t>
      </w:r>
      <w:r>
        <w:rPr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по определению поставщиков (подрядчиков, исполнителей) для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ключения контрактов на поставку товаров, выполнение работ, оказание услуг для нужд м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ниципальных заказчиков и бюджетных учреждений Кирилловского муниципального района (далее - комиссия) путем проведения запросов предложений.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1.2. Основные понятия в настоящем Положении применяются в соответствии с Фед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ральным </w:t>
      </w:r>
      <w:hyperlink r:id="rId64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от 05.04.2013 № 44-ФЗ </w:t>
      </w:r>
      <w:r w:rsidR="004A2DD2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2DD2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(далее - Закон о контрактной системе).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1.3. Процедуры по определению поставщиков (подрядчиков, исполнителей) </w:t>
      </w:r>
      <w:r>
        <w:rPr>
          <w:sz w:val="24"/>
          <w:szCs w:val="24"/>
        </w:rPr>
        <w:t>для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заказчиков и бюджетных учреждений Кирилловского муниципального района</w:t>
      </w:r>
      <w:r>
        <w:rPr>
          <w:rFonts w:cs="Calibri"/>
          <w:sz w:val="24"/>
          <w:szCs w:val="24"/>
        </w:rPr>
        <w:t xml:space="preserve"> проводятся администрацией Кирилловского муниципального района (далее - уполномоче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ный орган).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1.4. В процессе осуществления своих полномочий комиссия взаимодействует с упо</w:t>
      </w:r>
      <w:r>
        <w:rPr>
          <w:rFonts w:cs="Calibri"/>
          <w:sz w:val="24"/>
          <w:szCs w:val="24"/>
        </w:rPr>
        <w:t>л</w:t>
      </w:r>
      <w:r>
        <w:rPr>
          <w:rFonts w:cs="Calibri"/>
          <w:sz w:val="24"/>
          <w:szCs w:val="24"/>
        </w:rPr>
        <w:t>номоченным органом в порядке, установленном настоящим Положением.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1.5. При отсутствии председателя комиссии его обязанности исполняет заместитель председателя.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2. Правовое регулирование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Комиссия </w:t>
      </w:r>
      <w:r>
        <w:rPr>
          <w:sz w:val="24"/>
          <w:szCs w:val="24"/>
        </w:rPr>
        <w:t>по рассмотрению заявок на участие в запросе предложений и окончател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предложений</w:t>
      </w:r>
      <w:r>
        <w:rPr>
          <w:rFonts w:cs="Calibri"/>
          <w:sz w:val="24"/>
          <w:szCs w:val="24"/>
        </w:rPr>
        <w:t xml:space="preserve"> в процессе своей деятельности руководствуется Бюджетным </w:t>
      </w:r>
      <w:hyperlink r:id="rId65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Calibri"/>
          <w:sz w:val="24"/>
          <w:szCs w:val="24"/>
        </w:rPr>
        <w:t xml:space="preserve"> Российской Федерации, Гражданским </w:t>
      </w:r>
      <w:hyperlink r:id="rId66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Calibri"/>
          <w:sz w:val="24"/>
          <w:szCs w:val="24"/>
        </w:rPr>
        <w:t xml:space="preserve"> Российской Федерации, </w:t>
      </w:r>
      <w:hyperlink r:id="rId67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 ко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 xml:space="preserve">трактной системе, Федеральным </w:t>
      </w:r>
      <w:hyperlink r:id="rId68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законом</w:t>
        </w:r>
      </w:hyperlink>
      <w:r>
        <w:rPr>
          <w:rFonts w:cs="Calibri"/>
          <w:sz w:val="24"/>
          <w:szCs w:val="24"/>
        </w:rPr>
        <w:t xml:space="preserve"> от 26.07.2006 </w:t>
      </w:r>
      <w:r w:rsidR="00152DAE">
        <w:rPr>
          <w:rFonts w:cs="Calibri"/>
          <w:sz w:val="24"/>
          <w:szCs w:val="24"/>
        </w:rPr>
        <w:t>№</w:t>
      </w:r>
      <w:r>
        <w:rPr>
          <w:rFonts w:cs="Calibri"/>
          <w:sz w:val="24"/>
          <w:szCs w:val="24"/>
        </w:rPr>
        <w:t xml:space="preserve"> 135-ФЗ </w:t>
      </w:r>
      <w:r w:rsidR="004A2DD2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О защите конкуренции</w:t>
      </w:r>
      <w:r w:rsidR="004A2DD2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(далее - Закон о защите конкуренции), иными действующими нормативными правовыми а</w:t>
      </w:r>
      <w:r>
        <w:rPr>
          <w:rFonts w:cs="Calibri"/>
          <w:sz w:val="24"/>
          <w:szCs w:val="24"/>
        </w:rPr>
        <w:t>к</w:t>
      </w:r>
      <w:r>
        <w:rPr>
          <w:rFonts w:cs="Calibri"/>
          <w:sz w:val="24"/>
          <w:szCs w:val="24"/>
        </w:rPr>
        <w:t>тами Российской Федерации, приказами и распоряжениями уполномоченного органа и н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стоящим Положением.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966A15" w:rsidRDefault="00571024" w:rsidP="00571024">
      <w:pPr>
        <w:jc w:val="center"/>
        <w:outlineLvl w:val="0"/>
        <w:rPr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3. Цели создания и принципы работы комиссии </w:t>
      </w:r>
      <w:r>
        <w:rPr>
          <w:b/>
          <w:sz w:val="24"/>
          <w:szCs w:val="24"/>
        </w:rPr>
        <w:t xml:space="preserve">по рассмотрению заявок </w:t>
      </w: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b/>
          <w:sz w:val="24"/>
          <w:szCs w:val="24"/>
        </w:rPr>
        <w:t>на участие в запросе предложений и окончательных предложений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3.1. Комиссия создается в целях проведения запроса предложений.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 В своей деятельности комиссия руководствуется следующими принципами.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3.2.3. Обеспечение добросовестной конкуренции, недопущение дискриминации, вв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</w:t>
      </w:r>
      <w:r>
        <w:rPr>
          <w:rFonts w:cs="Calibri"/>
          <w:sz w:val="24"/>
          <w:szCs w:val="24"/>
        </w:rPr>
        <w:t>й</w:t>
      </w:r>
      <w:r>
        <w:rPr>
          <w:rFonts w:cs="Calibri"/>
          <w:sz w:val="24"/>
          <w:szCs w:val="24"/>
        </w:rPr>
        <w:t>ской Федерации.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3.2.4. Устранение возможностей злоупотребления и коррупции при определении п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ставщиков (подрядчиков, исполнителей).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ных действующим законодательством.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152DAE" w:rsidRDefault="00571024" w:rsidP="00571024">
      <w:pPr>
        <w:jc w:val="center"/>
        <w:outlineLvl w:val="0"/>
        <w:rPr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4. Функции комиссии </w:t>
      </w:r>
      <w:r>
        <w:rPr>
          <w:b/>
          <w:sz w:val="24"/>
          <w:szCs w:val="24"/>
        </w:rPr>
        <w:t xml:space="preserve">по рассмотрению заявок на участие в запросе предложений </w:t>
      </w: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b/>
          <w:sz w:val="24"/>
          <w:szCs w:val="24"/>
        </w:rPr>
        <w:t>и окончательных предложений</w:t>
      </w: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 При осуществлении процедуры определения поставщика (подрядчика, исполн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теля) путем запроса предложений в обязанности комиссии входит следующее.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4.1.1. Комиссией при рассмотрении заявок на участие в запросе предложений и око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чательных предложений вскрываются поступившие конверты с заявками на участие в запр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се предложений и (или) открывается доступ к поданным в форме электронных документов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явкам на участие в запросе предложений.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4.1.2. Участники запроса предложений, подавшие заявки, не соответствующие треб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просе предложений заявки такого участника не рассматриваются и возвращаются ему.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4.1.3. После оглашения условий исполнения контракта, содержащихся в заявке, пр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Если все присутствующие при проведении запроса предложений его участники отк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зались направить окончательное предложение, запрос предложений завершается. Отказ уч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стников запроса предложений направлять окончательные предложения фиксируется в пр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токоле проведения запроса предложений.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4.1.4. Вскрытие конвертов с окончательными предложениями и (или) открытие до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тупа к поданным в форме электронных документов окончательным предложениям осущес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>вляются комиссией на следующий день после даты завершения проведения запроса предл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жений и фиксируются в итоговом протоколе. Участники запроса предложений, направи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шие окончательные предложения, вправе присутствовать при вскрытии конвертов с оконч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тельными предложениями и (или) открытии доступа к поданным в форме электронных д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куме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тов окончательным предложениям.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4.1.5. Выигравшим окончательным предложением является окончательное предлож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ние, которое в соответствии с критериями, указанными в извещении о проведении запроса предложений, наилучшим образом удовлетворяет потребности заказчика в товарах, работах, услугах.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4.1.6.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</w:t>
      </w:r>
      <w:r>
        <w:rPr>
          <w:rFonts w:cs="Calibri"/>
          <w:sz w:val="24"/>
          <w:szCs w:val="24"/>
        </w:rPr>
        <w:lastRenderedPageBreak/>
        <w:t>протокол проведения запроса предложений размещаются в единой информационной сист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ме в день подписания итогового протокола.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4.1.7. При осуществлении процедуры определения поставщика (подрядчика, испо</w:t>
      </w:r>
      <w:r>
        <w:rPr>
          <w:rFonts w:cs="Calibri"/>
          <w:sz w:val="24"/>
          <w:szCs w:val="24"/>
        </w:rPr>
        <w:t>л</w:t>
      </w:r>
      <w:r>
        <w:rPr>
          <w:rFonts w:cs="Calibri"/>
          <w:sz w:val="24"/>
          <w:szCs w:val="24"/>
        </w:rPr>
        <w:t>нителя) путем запроса предложений комиссия также выполняет иные действия в соответс</w:t>
      </w:r>
      <w:r>
        <w:rPr>
          <w:rFonts w:cs="Calibri"/>
          <w:sz w:val="24"/>
          <w:szCs w:val="24"/>
        </w:rPr>
        <w:t>т</w:t>
      </w:r>
      <w:r>
        <w:rPr>
          <w:rFonts w:cs="Calibri"/>
          <w:sz w:val="24"/>
          <w:szCs w:val="24"/>
        </w:rPr>
        <w:t xml:space="preserve">вии с положениями </w:t>
      </w:r>
      <w:hyperlink r:id="rId69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5. Порядок создания и работы комиссии </w:t>
      </w:r>
      <w:r>
        <w:rPr>
          <w:b/>
          <w:sz w:val="24"/>
          <w:szCs w:val="24"/>
        </w:rPr>
        <w:t>по рассмотрению заявок на участие в запросе предложений и окончательных предложений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5.1. Комиссия является коллегиальным органом уполномоченного органа, действу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щим на постоянной основе. Персональный состав комиссии, ее председатель, заместитель председателя, секретарь и члены комиссии утверждаются постановлением уполномоченного органа.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5.2. Решение о создании комиссии принимается уполномоченным органом до начала проведения закупки. При этом определяются состав комиссии и порядок ее работы, назнач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ется председатель комиссии.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Число членов комиссии должно быть не менее чем трех человек.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5.3. Уполномоченный орган включает в состав комиссии преимущественно лиц, прошедших профессиональную переподготовку или повышение квалификации в сфере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купок, а также лиц, обладающих специальными знаниями, относящимися к объекту закупки.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5.4. 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полнителей), в том числе физические лица, подавшие заявки на участие в таком определ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ля</w:t>
      </w:r>
      <w:r>
        <w:rPr>
          <w:rFonts w:cs="Calibri"/>
          <w:sz w:val="24"/>
          <w:szCs w:val="24"/>
        </w:rPr>
        <w:t>ю</w:t>
      </w:r>
      <w:r>
        <w:rPr>
          <w:rFonts w:cs="Calibri"/>
          <w:sz w:val="24"/>
          <w:szCs w:val="24"/>
        </w:rPr>
        <w:t>щиеся участниками (акционерами) этих организаций, членами их органов управления, кр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</w:t>
      </w:r>
      <w:r>
        <w:rPr>
          <w:rFonts w:cs="Calibri"/>
          <w:sz w:val="24"/>
          <w:szCs w:val="24"/>
        </w:rPr>
        <w:t>н</w:t>
      </w:r>
      <w:r>
        <w:rPr>
          <w:rFonts w:cs="Calibri"/>
          <w:sz w:val="24"/>
          <w:szCs w:val="24"/>
        </w:rPr>
        <w:t>никами по прямой восходящей и нисходящей линии (родителями и детьми, дедушкой, б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случае выявления в составе комиссии указанных лиц уполномоченный орган, пр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нявший решение о создании комиссии, обязан незамедлительно заменить их другими физ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</w:t>
      </w:r>
      <w:r>
        <w:rPr>
          <w:rFonts w:cs="Calibri"/>
          <w:sz w:val="24"/>
          <w:szCs w:val="24"/>
        </w:rPr>
        <w:t>у</w:t>
      </w:r>
      <w:r>
        <w:rPr>
          <w:rFonts w:cs="Calibri"/>
          <w:sz w:val="24"/>
          <w:szCs w:val="24"/>
        </w:rPr>
        <w:t>пок, а также физическими лицами, которые не являются непосредственно осуществляющ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ми контроль в сфере закупок должностными лицами контрольных органов в сфере закупок.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5.5. Замена члена комиссии допускается только по решению уполномоченного орг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на.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5.6.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</w:t>
      </w:r>
      <w:r>
        <w:rPr>
          <w:rFonts w:cs="Calibri"/>
          <w:sz w:val="24"/>
          <w:szCs w:val="24"/>
        </w:rPr>
        <w:t>с</w:t>
      </w:r>
      <w:r>
        <w:rPr>
          <w:rFonts w:cs="Calibri"/>
          <w:sz w:val="24"/>
          <w:szCs w:val="24"/>
        </w:rPr>
        <w:t>каются.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5.7.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седания посредством направления приглашений, содержащих сведения о повестке дня зас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lastRenderedPageBreak/>
        <w:t>дания. Подготовка приглашения, представление его на подписание председателю и напра</w:t>
      </w:r>
      <w:r>
        <w:rPr>
          <w:rFonts w:cs="Calibri"/>
          <w:sz w:val="24"/>
          <w:szCs w:val="24"/>
        </w:rPr>
        <w:t>в</w:t>
      </w:r>
      <w:r>
        <w:rPr>
          <w:rFonts w:cs="Calibri"/>
          <w:sz w:val="24"/>
          <w:szCs w:val="24"/>
        </w:rPr>
        <w:t>ление членам комиссии осуществляется секретарем комиссии.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 Члены комиссии вправе: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5.8.1. Знакомиться со всеми представленными на рассмотрение документами и свед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ниями, составляющими заявку на участие в запросе предложений.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5.8.2. Выступать по вопросам повестки дня на заседаниях комиссии.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5.8.3. Проверять правильность содержания составляемых комиссией протоколов, в том числе правильность отражения в этих протоколах своего выступления.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 Члены комиссии обязаны: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тельные причины).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5.9.2. Принимать решения в пределах своей компетенции.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5.10. Решение комиссии, принятое в нарушение требований </w:t>
      </w:r>
      <w:hyperlink r:id="rId70" w:history="1">
        <w:r>
          <w:rPr>
            <w:rStyle w:val="a3"/>
            <w:rFonts w:cs="Calibri"/>
            <w:color w:val="auto"/>
            <w:sz w:val="24"/>
            <w:szCs w:val="24"/>
            <w:u w:val="none"/>
          </w:rPr>
          <w:t>Закона</w:t>
        </w:r>
      </w:hyperlink>
      <w:r>
        <w:rPr>
          <w:rFonts w:cs="Calibri"/>
          <w:sz w:val="24"/>
          <w:szCs w:val="24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шению контрольного органа в сфере закупок.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 Председатель комиссии либо лицо, его замещающее: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5.11.1. Осуществляет общее руководство работой комиссии и обеспечивает выполн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ние настоящего Положения.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5.11.2. Объявляет заседание правомочным или выносит решение о его переносе из-за отсутствия необходимого количества членов.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5.11.3. Открывает и ведет заседания комиссии, объявляет перерывы.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5.11.4. В случае необходимости выносит на обсуждение комиссии вопрос о привл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чении к работе экспертов.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5.11.5. Подписывает протоколы, составленные в ходе работы комиссии.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5.12.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5.13. Члены комиссии, виновные в нарушении законодательства Российской Федер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ции закупках товаров, работ, услуг для государственных и муниципальных нужд,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</w:t>
      </w:r>
      <w:r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дательством Российской Федерации.</w:t>
      </w:r>
    </w:p>
    <w:p w:rsidR="00571024" w:rsidRDefault="00571024" w:rsidP="00152DAE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5.14. Не реже, чем один раз в два года осуществляется ротация членов комиссии. Т</w:t>
      </w:r>
      <w:r>
        <w:rPr>
          <w:rFonts w:cs="Calibri"/>
          <w:sz w:val="24"/>
          <w:szCs w:val="24"/>
        </w:rPr>
        <w:t>а</w:t>
      </w:r>
      <w:r>
        <w:rPr>
          <w:rFonts w:cs="Calibri"/>
          <w:sz w:val="24"/>
          <w:szCs w:val="24"/>
        </w:rPr>
        <w:t>кая ротация заключается в замене не менее пятидесяти процентов членов комиссии в целях недопущения работы в составе комиссии заинтересованных лиц, а также снижения и пр</w:t>
      </w:r>
      <w:r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дотвращения коррупционных рисков и повышения качества осуществления закупок.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152DAE" w:rsidRPr="004A2DD2" w:rsidRDefault="00152DAE" w:rsidP="00152DAE">
      <w:pPr>
        <w:ind w:left="5760"/>
        <w:rPr>
          <w:b/>
          <w:bCs/>
          <w:sz w:val="24"/>
          <w:szCs w:val="24"/>
        </w:rPr>
      </w:pPr>
      <w:r w:rsidRPr="004A2DD2">
        <w:rPr>
          <w:b/>
          <w:bCs/>
          <w:sz w:val="24"/>
          <w:szCs w:val="24"/>
        </w:rPr>
        <w:t>УТВЕРЖДЕН</w:t>
      </w:r>
    </w:p>
    <w:p w:rsidR="00152DAE" w:rsidRDefault="00152DAE" w:rsidP="00152DAE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</w:t>
      </w:r>
      <w:r w:rsidR="008F0155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администрации </w:t>
      </w:r>
    </w:p>
    <w:p w:rsidR="00152DAE" w:rsidRDefault="00152DAE" w:rsidP="00152DAE">
      <w:pPr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Кирилловского муниципального района</w:t>
      </w:r>
    </w:p>
    <w:p w:rsidR="00152DAE" w:rsidRPr="00D639CB" w:rsidRDefault="00152DAE" w:rsidP="00152DAE">
      <w:pPr>
        <w:rPr>
          <w:sz w:val="24"/>
          <w:szCs w:val="24"/>
        </w:rPr>
      </w:pPr>
      <w:r w:rsidRPr="004A2DD2">
        <w:t xml:space="preserve">                                                                                               </w:t>
      </w:r>
      <w:r>
        <w:tab/>
      </w:r>
      <w:r>
        <w:tab/>
      </w:r>
      <w:r w:rsidRPr="00D639CB">
        <w:rPr>
          <w:sz w:val="24"/>
          <w:szCs w:val="24"/>
        </w:rPr>
        <w:t xml:space="preserve">от </w:t>
      </w:r>
      <w:r w:rsidRPr="00D639CB">
        <w:rPr>
          <w:sz w:val="24"/>
          <w:szCs w:val="24"/>
          <w:u w:val="single"/>
        </w:rPr>
        <w:t>31.12.2013</w:t>
      </w:r>
      <w:r w:rsidRPr="00D639CB">
        <w:rPr>
          <w:sz w:val="24"/>
          <w:szCs w:val="24"/>
        </w:rPr>
        <w:t xml:space="preserve">  № </w:t>
      </w:r>
      <w:r w:rsidRPr="00D639CB">
        <w:rPr>
          <w:sz w:val="24"/>
          <w:szCs w:val="24"/>
          <w:u w:val="single"/>
        </w:rPr>
        <w:t>1457</w:t>
      </w:r>
    </w:p>
    <w:p w:rsidR="00152DAE" w:rsidRPr="00E26AF5" w:rsidRDefault="00152DAE" w:rsidP="00152DAE">
      <w:pPr>
        <w:ind w:firstLine="540"/>
        <w:jc w:val="both"/>
        <w:rPr>
          <w:rFonts w:cs="Calibri"/>
          <w:sz w:val="24"/>
          <w:szCs w:val="24"/>
        </w:rPr>
      </w:pPr>
      <w:r>
        <w:t xml:space="preserve">                                                                   </w:t>
      </w:r>
      <w:r w:rsidRPr="004A2DD2">
        <w:t xml:space="preserve">                    </w:t>
      </w:r>
      <w:r>
        <w:tab/>
      </w:r>
      <w:r>
        <w:tab/>
      </w:r>
      <w:r w:rsidRPr="00152DAE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8</w:t>
      </w:r>
      <w:r w:rsidRPr="00E26AF5">
        <w:rPr>
          <w:sz w:val="24"/>
          <w:szCs w:val="24"/>
        </w:rPr>
        <w:t>)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E26AF5" w:rsidRDefault="00E26AF5" w:rsidP="00571024">
      <w:pPr>
        <w:ind w:firstLine="540"/>
        <w:jc w:val="both"/>
        <w:rPr>
          <w:rFonts w:cs="Calibri"/>
          <w:sz w:val="24"/>
          <w:szCs w:val="24"/>
        </w:rPr>
      </w:pPr>
    </w:p>
    <w:p w:rsidR="00E26AF5" w:rsidRDefault="00E26AF5" w:rsidP="00E26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BC240A" w:rsidRDefault="00E26AF5" w:rsidP="00E26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Комиссии по рассмотрению заявок на участие в запросе предложений </w:t>
      </w:r>
    </w:p>
    <w:p w:rsidR="00E26AF5" w:rsidRDefault="00E26AF5" w:rsidP="00E26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окончател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ных предложений по осуществлению закупок</w:t>
      </w: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425"/>
        <w:gridCol w:w="5579"/>
      </w:tblGrid>
      <w:tr w:rsidR="00E26AF5" w:rsidRPr="00991FB6" w:rsidTr="00F63F51">
        <w:tc>
          <w:tcPr>
            <w:tcW w:w="3794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 w:rsidRPr="00991FB6">
              <w:rPr>
                <w:sz w:val="24"/>
                <w:szCs w:val="24"/>
              </w:rPr>
              <w:t>Шолопова Елена Александровна</w:t>
            </w:r>
          </w:p>
        </w:tc>
        <w:tc>
          <w:tcPr>
            <w:tcW w:w="425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управления социально-экономического развития района администрации района, председатель комиссии;</w:t>
            </w:r>
          </w:p>
        </w:tc>
      </w:tr>
      <w:tr w:rsidR="00E26AF5" w:rsidRPr="00991FB6" w:rsidTr="00F63F51">
        <w:tc>
          <w:tcPr>
            <w:tcW w:w="3794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</w:p>
        </w:tc>
      </w:tr>
      <w:tr w:rsidR="00E26AF5" w:rsidRPr="00991FB6" w:rsidTr="00F63F51">
        <w:tc>
          <w:tcPr>
            <w:tcW w:w="3794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Оксана Николаевна</w:t>
            </w:r>
          </w:p>
        </w:tc>
        <w:tc>
          <w:tcPr>
            <w:tcW w:w="425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социальной защиты населения администрации района,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председателя комиссии;</w:t>
            </w:r>
          </w:p>
        </w:tc>
      </w:tr>
      <w:tr w:rsidR="00E26AF5" w:rsidRPr="00991FB6" w:rsidTr="00F63F51">
        <w:tc>
          <w:tcPr>
            <w:tcW w:w="3794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</w:p>
        </w:tc>
      </w:tr>
      <w:tr w:rsidR="00E26AF5" w:rsidRPr="00991FB6" w:rsidTr="00F63F51">
        <w:tc>
          <w:tcPr>
            <w:tcW w:w="3794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Надежда Владимировна</w:t>
            </w:r>
          </w:p>
        </w:tc>
        <w:tc>
          <w:tcPr>
            <w:tcW w:w="425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9" w:type="dxa"/>
          </w:tcPr>
          <w:p w:rsidR="00E26AF5" w:rsidRPr="00991FB6" w:rsidRDefault="00E26AF5" w:rsidP="00F63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заказа управления социально-экономического развития района администрации района, секретарь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сии.</w:t>
            </w:r>
          </w:p>
        </w:tc>
      </w:tr>
    </w:tbl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ind w:firstLine="540"/>
        <w:jc w:val="both"/>
        <w:rPr>
          <w:rFonts w:cs="Calibri"/>
          <w:sz w:val="24"/>
          <w:szCs w:val="24"/>
        </w:rPr>
      </w:pPr>
    </w:p>
    <w:p w:rsidR="00571024" w:rsidRDefault="00571024" w:rsidP="00571024">
      <w:pPr>
        <w:jc w:val="center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jc w:val="both"/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571024" w:rsidRDefault="00571024" w:rsidP="00571024">
      <w:pPr>
        <w:rPr>
          <w:sz w:val="24"/>
          <w:szCs w:val="24"/>
        </w:rPr>
      </w:pPr>
    </w:p>
    <w:p w:rsidR="00BD7FBD" w:rsidRDefault="00BD7FBD">
      <w:pPr>
        <w:spacing w:line="360" w:lineRule="auto"/>
      </w:pPr>
    </w:p>
    <w:sectPr w:rsidR="00BD7FBD" w:rsidSect="00640502">
      <w:headerReference w:type="default" r:id="rId71"/>
      <w:pgSz w:w="11907" w:h="16840" w:code="9"/>
      <w:pgMar w:top="567" w:right="624" w:bottom="624" w:left="1701" w:header="454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17" w:rsidRDefault="00153917" w:rsidP="00640502">
      <w:r>
        <w:separator/>
      </w:r>
    </w:p>
  </w:endnote>
  <w:endnote w:type="continuationSeparator" w:id="1">
    <w:p w:rsidR="00153917" w:rsidRDefault="00153917" w:rsidP="0064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17" w:rsidRDefault="00153917" w:rsidP="00640502">
      <w:r>
        <w:separator/>
      </w:r>
    </w:p>
  </w:footnote>
  <w:footnote w:type="continuationSeparator" w:id="1">
    <w:p w:rsidR="00153917" w:rsidRDefault="00153917" w:rsidP="00640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AE" w:rsidRDefault="00152DAE">
    <w:pPr>
      <w:pStyle w:val="a5"/>
      <w:jc w:val="center"/>
    </w:pPr>
    <w:fldSimple w:instr=" PAGE   \* MERGEFORMAT ">
      <w:r w:rsidR="00194016">
        <w:rPr>
          <w:noProof/>
        </w:rPr>
        <w:t>26</w:t>
      </w:r>
    </w:fldSimple>
  </w:p>
  <w:p w:rsidR="00152DAE" w:rsidRDefault="00152D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024"/>
    <w:rsid w:val="00012DBD"/>
    <w:rsid w:val="000573C1"/>
    <w:rsid w:val="00116808"/>
    <w:rsid w:val="00152DAE"/>
    <w:rsid w:val="00153917"/>
    <w:rsid w:val="00194016"/>
    <w:rsid w:val="00207382"/>
    <w:rsid w:val="0025057F"/>
    <w:rsid w:val="002F58A4"/>
    <w:rsid w:val="004A2DD2"/>
    <w:rsid w:val="00571024"/>
    <w:rsid w:val="00640502"/>
    <w:rsid w:val="006F4C5D"/>
    <w:rsid w:val="007C7C14"/>
    <w:rsid w:val="00834C56"/>
    <w:rsid w:val="00894150"/>
    <w:rsid w:val="008F0155"/>
    <w:rsid w:val="00951C6C"/>
    <w:rsid w:val="00966A15"/>
    <w:rsid w:val="00991FB6"/>
    <w:rsid w:val="009B5251"/>
    <w:rsid w:val="00BC240A"/>
    <w:rsid w:val="00BD7FBD"/>
    <w:rsid w:val="00D639CB"/>
    <w:rsid w:val="00E26AF5"/>
    <w:rsid w:val="00EF0E94"/>
    <w:rsid w:val="00F6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1024"/>
    <w:pPr>
      <w:spacing w:before="6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71024"/>
    <w:rPr>
      <w:sz w:val="24"/>
    </w:rPr>
  </w:style>
  <w:style w:type="character" w:styleId="a3">
    <w:name w:val="Hyperlink"/>
    <w:basedOn w:val="a0"/>
    <w:uiPriority w:val="99"/>
    <w:semiHidden/>
    <w:unhideWhenUsed/>
    <w:rsid w:val="00571024"/>
    <w:rPr>
      <w:color w:val="0000FF"/>
      <w:u w:val="single"/>
    </w:rPr>
  </w:style>
  <w:style w:type="paragraph" w:styleId="a4">
    <w:name w:val="No Spacing"/>
    <w:uiPriority w:val="1"/>
    <w:qFormat/>
    <w:rsid w:val="002F58A4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40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502"/>
  </w:style>
  <w:style w:type="paragraph" w:styleId="a7">
    <w:name w:val="footer"/>
    <w:basedOn w:val="a"/>
    <w:link w:val="a8"/>
    <w:uiPriority w:val="99"/>
    <w:semiHidden/>
    <w:unhideWhenUsed/>
    <w:rsid w:val="00640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0502"/>
  </w:style>
  <w:style w:type="table" w:styleId="a9">
    <w:name w:val="Table Grid"/>
    <w:basedOn w:val="a1"/>
    <w:uiPriority w:val="59"/>
    <w:rsid w:val="00991F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18DBED1C85B9F98C43F5A57034BDF08388E7334666AE11FE4DFE232Cr8J8O" TargetMode="External"/><Relationship Id="rId18" Type="http://schemas.openxmlformats.org/officeDocument/2006/relationships/hyperlink" Target="file:///C:\Users\1\Desktop\&#1086;%20&#1082;&#1086;&#1084;&#1080;&#1089;&#1089;&#1080;&#1103;&#1093;%20.docx" TargetMode="External"/><Relationship Id="rId26" Type="http://schemas.openxmlformats.org/officeDocument/2006/relationships/hyperlink" Target="consultantplus://offline/ref=3A18DBED1C85B9F98C43F5A57034BDF08389EC3F4062AE11FE4DFE232Cr8J8O" TargetMode="External"/><Relationship Id="rId39" Type="http://schemas.openxmlformats.org/officeDocument/2006/relationships/hyperlink" Target="consultantplus://offline/ref=3A18DBED1C85B9F98C43F5A57034BDF08388E7334666AE11FE4DFE232C887430ADE8F69F8D88A62Er6JDO" TargetMode="External"/><Relationship Id="rId21" Type="http://schemas.openxmlformats.org/officeDocument/2006/relationships/hyperlink" Target="consultantplus://offline/ref=3A18DBED1C85B9F98C43F5A57034BDF08388E7334666AE11FE4DFE232Cr8J8O" TargetMode="External"/><Relationship Id="rId34" Type="http://schemas.openxmlformats.org/officeDocument/2006/relationships/hyperlink" Target="consultantplus://offline/ref=3A18DBED1C85B9F98C43F5A57034BDF08388E7334666AE11FE4DFE232C887430ADE8F69F8D88A826r6J2O" TargetMode="External"/><Relationship Id="rId42" Type="http://schemas.openxmlformats.org/officeDocument/2006/relationships/hyperlink" Target="consultantplus://offline/ref=3A18DBED1C85B9F98C43F5A57034BDF08388E7334666AE11FE4DFE232C887430ADE8F69F8D88A922r6J2O" TargetMode="External"/><Relationship Id="rId47" Type="http://schemas.openxmlformats.org/officeDocument/2006/relationships/hyperlink" Target="consultantplus://offline/ref=3A18DBED1C85B9F98C43F5A57034BDF08388E7334666AE11FE4DFE232Cr8J8O" TargetMode="External"/><Relationship Id="rId50" Type="http://schemas.openxmlformats.org/officeDocument/2006/relationships/hyperlink" Target="consultantplus://offline/ref=3A18DBED1C85B9F98C43F5A57034BDF08388E7334666AE11FE4DFE232Cr8J8O" TargetMode="External"/><Relationship Id="rId55" Type="http://schemas.openxmlformats.org/officeDocument/2006/relationships/hyperlink" Target="consultantplus://offline/ref=3A18DBED1C85B9F98C43F5A57034BDF08388E7334666AE11FE4DFE232Cr8J8O" TargetMode="External"/><Relationship Id="rId63" Type="http://schemas.openxmlformats.org/officeDocument/2006/relationships/hyperlink" Target="consultantplus://offline/ref=3A18DBED1C85B9F98C43F5A57034BDF08388E7334666AE11FE4DFE232Cr8J8O" TargetMode="External"/><Relationship Id="rId68" Type="http://schemas.openxmlformats.org/officeDocument/2006/relationships/hyperlink" Target="consultantplus://offline/ref=3A18DBED1C85B9F98C43F5A57034BDF08389EB364463AE11FE4DFE232Cr8J8O" TargetMode="External"/><Relationship Id="rId7" Type="http://schemas.openxmlformats.org/officeDocument/2006/relationships/oleObject" Target="embeddings/oleObject1.bin"/><Relationship Id="rId71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C:\Users\1\Desktop\&#1086;%20&#1082;&#1086;&#1084;&#1080;&#1089;&#1089;&#1080;&#1103;&#1093;%20.docx" TargetMode="External"/><Relationship Id="rId29" Type="http://schemas.openxmlformats.org/officeDocument/2006/relationships/hyperlink" Target="consultantplus://offline/ref=3A18DBED1C85B9F98C43F5A57034BDF08388E7334666AE11FE4DFE232C887430ADE8F69F8D88A923r6J3O" TargetMode="External"/><Relationship Id="rId11" Type="http://schemas.openxmlformats.org/officeDocument/2006/relationships/hyperlink" Target="consultantplus://offline/ref=3A18DBED1C85B9F98C43F5A57034BDF08388E7334666AE11FE4DFE232Cr8J8O" TargetMode="External"/><Relationship Id="rId24" Type="http://schemas.openxmlformats.org/officeDocument/2006/relationships/hyperlink" Target="consultantplus://offline/ref=3A18DBED1C85B9F98C43F5A57034BDF08388E7334666AE11FE4DFE232Cr8J8O" TargetMode="External"/><Relationship Id="rId32" Type="http://schemas.openxmlformats.org/officeDocument/2006/relationships/hyperlink" Target="consultantplus://offline/ref=3A18DBED1C85B9F98C43F5A57034BDF08388E7334666AE11FE4DFE232C887430ADE8F69F8D88A826r6J2O" TargetMode="External"/><Relationship Id="rId37" Type="http://schemas.openxmlformats.org/officeDocument/2006/relationships/hyperlink" Target="consultantplus://offline/ref=3A18DBED1C85B9F98C43F5A57034BDF08388E7334666AE11FE4DFE232C887430ADE8F69F8D88A62Er6J1O" TargetMode="External"/><Relationship Id="rId40" Type="http://schemas.openxmlformats.org/officeDocument/2006/relationships/hyperlink" Target="consultantplus://offline/ref=3A18DBED1C85B9F98C43F5A57034BDF08388E7334666AE11FE4DFE232C887430ADE8F69F8D88A927r6J4O" TargetMode="External"/><Relationship Id="rId45" Type="http://schemas.openxmlformats.org/officeDocument/2006/relationships/hyperlink" Target="consultantplus://offline/ref=3A18DBED1C85B9F98C43F5A57034BDF08388E7334666AE11FE4DFE232Cr8J8O" TargetMode="External"/><Relationship Id="rId53" Type="http://schemas.openxmlformats.org/officeDocument/2006/relationships/hyperlink" Target="consultantplus://offline/ref=3A18DBED1C85B9F98C43F5A57034BDF08388E7334666AE11FE4DFE232Cr8J8O" TargetMode="External"/><Relationship Id="rId58" Type="http://schemas.openxmlformats.org/officeDocument/2006/relationships/hyperlink" Target="consultantplus://offline/ref=3A18DBED1C85B9F98C43F5A57034BDF08388E7334666AE11FE4DFE232Cr8J8O" TargetMode="External"/><Relationship Id="rId66" Type="http://schemas.openxmlformats.org/officeDocument/2006/relationships/hyperlink" Target="consultantplus://offline/ref=3A18DBED1C85B9F98C43F5A57034BDF08389EC3F4062AE11FE4DFE232Cr8J8O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1\Desktop\&#1086;%20&#1082;&#1086;&#1084;&#1080;&#1089;&#1089;&#1080;&#1103;&#1093;%20.docx" TargetMode="External"/><Relationship Id="rId23" Type="http://schemas.openxmlformats.org/officeDocument/2006/relationships/hyperlink" Target="consultantplus://offline/ref=3A18DBED1C85B9F98C43F5A57034BDF08388E7334666AE11FE4DFE232Cr8J8O" TargetMode="External"/><Relationship Id="rId28" Type="http://schemas.openxmlformats.org/officeDocument/2006/relationships/hyperlink" Target="consultantplus://offline/ref=3A18DBED1C85B9F98C43F5A57034BDF08389EB364463AE11FE4DFE232Cr8J8O" TargetMode="External"/><Relationship Id="rId36" Type="http://schemas.openxmlformats.org/officeDocument/2006/relationships/hyperlink" Target="consultantplus://offline/ref=3A18DBED1C85B9F98C43F5A57034BDF08388E7334666AE11FE4DFE232C887430ADE8F69F8D88A62Er6J7O" TargetMode="External"/><Relationship Id="rId49" Type="http://schemas.openxmlformats.org/officeDocument/2006/relationships/hyperlink" Target="consultantplus://offline/ref=3A18DBED1C85B9F98C43F5A57034BDF08388E7334666AE11FE4DFE232Cr8J8O" TargetMode="External"/><Relationship Id="rId57" Type="http://schemas.openxmlformats.org/officeDocument/2006/relationships/hyperlink" Target="consultantplus://offline/ref=3A18DBED1C85B9F98C43F5A57034BDF08389EC3F4062AE11FE4DFE232Cr8J8O" TargetMode="External"/><Relationship Id="rId61" Type="http://schemas.openxmlformats.org/officeDocument/2006/relationships/hyperlink" Target="consultantplus://offline/ref=3A18DBED1C85B9F98C43F5A57034BDF08388E7334666AE11FE4DFE232Cr8J8O" TargetMode="External"/><Relationship Id="rId10" Type="http://schemas.openxmlformats.org/officeDocument/2006/relationships/hyperlink" Target="consultantplus://offline/ref=3A18DBED1C85B9F98C43F5A57034BDF08389EC3F4062AE11FE4DFE232Cr8J8O" TargetMode="External"/><Relationship Id="rId19" Type="http://schemas.openxmlformats.org/officeDocument/2006/relationships/hyperlink" Target="consultantplus://offline/ref=3A18DBED1C85B9F98C43F5A57034BDF08388E7334666AE11FE4DFE232C887430ADE8F69F8D88A626r6J7O" TargetMode="External"/><Relationship Id="rId31" Type="http://schemas.openxmlformats.org/officeDocument/2006/relationships/hyperlink" Target="file:///C:\Users\1\Desktop\&#1086;%20&#1082;&#1086;&#1084;&#1080;&#1089;&#1089;&#1080;&#1103;&#1093;%20.docx" TargetMode="External"/><Relationship Id="rId44" Type="http://schemas.openxmlformats.org/officeDocument/2006/relationships/hyperlink" Target="consultantplus://offline/ref=3A18DBED1C85B9F98C43F5A57034BDF08388E7334666AE11FE4DFE232C887430ADE8F69F8D88A826r6J1O" TargetMode="External"/><Relationship Id="rId52" Type="http://schemas.openxmlformats.org/officeDocument/2006/relationships/hyperlink" Target="consultantplus://offline/ref=3A18DBED1C85B9F98C43F5A57034BDF08388E7334666AE11FE4DFE232Cr8J8O" TargetMode="External"/><Relationship Id="rId60" Type="http://schemas.openxmlformats.org/officeDocument/2006/relationships/hyperlink" Target="consultantplus://offline/ref=3A18DBED1C85B9F98C43F5A57034BDF08388E7334666AE11FE4DFE232C887430ADE8F69F8D88A82Er6J2O" TargetMode="External"/><Relationship Id="rId65" Type="http://schemas.openxmlformats.org/officeDocument/2006/relationships/hyperlink" Target="consultantplus://offline/ref=3A18DBED1C85B9F98C43F5A57034BDF08389EC3F4365AE11FE4DFE232Cr8J8O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18DBED1C85B9F98C43F5A57034BDF08389EC3F4365AE11FE4DFE232Cr8J8O" TargetMode="External"/><Relationship Id="rId14" Type="http://schemas.openxmlformats.org/officeDocument/2006/relationships/hyperlink" Target="consultantplus://offline/ref=3A18DBED1C85B9F98C43F5A57034BDF08388E7334666AE11FE4DFE232Cr8J8O" TargetMode="External"/><Relationship Id="rId22" Type="http://schemas.openxmlformats.org/officeDocument/2006/relationships/hyperlink" Target="consultantplus://offline/ref=3A18DBED1C85B9F98C43F5A57034BDF08388E7334666AE11FE4DFE232Cr8J8O" TargetMode="External"/><Relationship Id="rId27" Type="http://schemas.openxmlformats.org/officeDocument/2006/relationships/hyperlink" Target="consultantplus://offline/ref=3A18DBED1C85B9F98C43F5A57034BDF08388E7334666AE11FE4DFE232Cr8J8O" TargetMode="External"/><Relationship Id="rId30" Type="http://schemas.openxmlformats.org/officeDocument/2006/relationships/hyperlink" Target="consultantplus://offline/ref=3A18DBED1C85B9F98C43F5A57034BDF08388E7334666AE11FE4DFE232C887430ADE8F69F8D88A923r6J3O" TargetMode="External"/><Relationship Id="rId35" Type="http://schemas.openxmlformats.org/officeDocument/2006/relationships/hyperlink" Target="consultantplus://offline/ref=3A18DBED1C85B9F98C43F5A57034BDF08388E7334666AE11FE4DFE232C887430ADE8F69F8D88A826r6J1O" TargetMode="External"/><Relationship Id="rId43" Type="http://schemas.openxmlformats.org/officeDocument/2006/relationships/hyperlink" Target="consultantplus://offline/ref=3A18DBED1C85B9F98C43F5A57034BDF08388E7334666AE11FE4DFE232C887430ADE8F69F8D88A224r6J0O" TargetMode="External"/><Relationship Id="rId48" Type="http://schemas.openxmlformats.org/officeDocument/2006/relationships/hyperlink" Target="consultantplus://offline/ref=3A18DBED1C85B9F98C43F5A57034BDF08388E7334666AE11FE4DFE232Cr8J8O" TargetMode="External"/><Relationship Id="rId56" Type="http://schemas.openxmlformats.org/officeDocument/2006/relationships/hyperlink" Target="consultantplus://offline/ref=3A18DBED1C85B9F98C43F5A57034BDF08389EC3F4365AE11FE4DFE232Cr8J8O" TargetMode="External"/><Relationship Id="rId64" Type="http://schemas.openxmlformats.org/officeDocument/2006/relationships/hyperlink" Target="consultantplus://offline/ref=3A18DBED1C85B9F98C43F5A57034BDF08388E7334666AE11FE4DFE232Cr8J8O" TargetMode="External"/><Relationship Id="rId69" Type="http://schemas.openxmlformats.org/officeDocument/2006/relationships/hyperlink" Target="consultantplus://offline/ref=3A18DBED1C85B9F98C43F5A57034BDF08388E7334666AE11FE4DFE232Cr8J8O" TargetMode="External"/><Relationship Id="rId8" Type="http://schemas.openxmlformats.org/officeDocument/2006/relationships/hyperlink" Target="consultantplus://offline/ref=3A18DBED1C85B9F98C43F5A57034BDF08388E7334666AE11FE4DFE232Cr8J8O" TargetMode="External"/><Relationship Id="rId51" Type="http://schemas.openxmlformats.org/officeDocument/2006/relationships/hyperlink" Target="consultantplus://offline/ref=3A18DBED1C85B9F98C43F5A57034BDF08388E7334666AE11FE4DFE232Cr8J8O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A18DBED1C85B9F98C43F5A57034BDF08389EB364463AE11FE4DFE232Cr8J8O" TargetMode="External"/><Relationship Id="rId17" Type="http://schemas.openxmlformats.org/officeDocument/2006/relationships/hyperlink" Target="consultantplus://offline/ref=3A18DBED1C85B9F98C43F5A57034BDF08388E7334666AE11FE4DFE232Cr8J8O" TargetMode="External"/><Relationship Id="rId25" Type="http://schemas.openxmlformats.org/officeDocument/2006/relationships/hyperlink" Target="consultantplus://offline/ref=3A18DBED1C85B9F98C43F5A57034BDF08389EC3F4365AE11FE4DFE232Cr8J8O" TargetMode="External"/><Relationship Id="rId33" Type="http://schemas.openxmlformats.org/officeDocument/2006/relationships/hyperlink" Target="consultantplus://offline/ref=3A18DBED1C85B9F98C43F5A57034BDF08388E7334666AE11FE4DFE232C887430ADE8F69F8D88A826r6J2O" TargetMode="External"/><Relationship Id="rId38" Type="http://schemas.openxmlformats.org/officeDocument/2006/relationships/hyperlink" Target="consultantplus://offline/ref=3A18DBED1C85B9F98C43F5A57034BDF08388E7334666AE11FE4DFE232C887430ADE8F69F8D88A62Er6J3O" TargetMode="External"/><Relationship Id="rId46" Type="http://schemas.openxmlformats.org/officeDocument/2006/relationships/hyperlink" Target="consultantplus://offline/ref=3A18DBED1C85B9F98C43F5A57034BDF08388E7334666AE11FE4DFE232Cr8J8O" TargetMode="External"/><Relationship Id="rId59" Type="http://schemas.openxmlformats.org/officeDocument/2006/relationships/hyperlink" Target="consultantplus://offline/ref=3A18DBED1C85B9F98C43F5A57034BDF08389EB364463AE11FE4DFE232Cr8J8O" TargetMode="External"/><Relationship Id="rId67" Type="http://schemas.openxmlformats.org/officeDocument/2006/relationships/hyperlink" Target="consultantplus://offline/ref=3A18DBED1C85B9F98C43F5A57034BDF08388E7334666AE11FE4DFE232Cr8J8O" TargetMode="External"/><Relationship Id="rId20" Type="http://schemas.openxmlformats.org/officeDocument/2006/relationships/hyperlink" Target="consultantplus://offline/ref=3A18DBED1C85B9F98C43F5A57034BDF08388E7334666AE11FE4DFE232C887430ADE8F69F8D88A625r6J0O" TargetMode="External"/><Relationship Id="rId41" Type="http://schemas.openxmlformats.org/officeDocument/2006/relationships/hyperlink" Target="consultantplus://offline/ref=3A18DBED1C85B9F98C43F5A57034BDF08388E7334666AE11FE4DFE232C887430ADE8F69F8D88A923r6J3O" TargetMode="External"/><Relationship Id="rId54" Type="http://schemas.openxmlformats.org/officeDocument/2006/relationships/hyperlink" Target="consultantplus://offline/ref=3A18DBED1C85B9F98C43F5A57034BDF08388E7334666AE11FE4DFE232Cr8J8O" TargetMode="External"/><Relationship Id="rId62" Type="http://schemas.openxmlformats.org/officeDocument/2006/relationships/hyperlink" Target="consultantplus://offline/ref=3A18DBED1C85B9F98C43F5A57034BDF08388E7334666AE11FE4DFE232Cr8J8O" TargetMode="External"/><Relationship Id="rId70" Type="http://schemas.openxmlformats.org/officeDocument/2006/relationships/hyperlink" Target="consultantplus://offline/ref=3A18DBED1C85B9F98C43F5A57034BDF08388E7334666AE11FE4DFE232Cr8J8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71FF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12834</Words>
  <Characters>73158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85821</CharactersWithSpaces>
  <SharedDoc>false</SharedDoc>
  <HLinks>
    <vt:vector size="378" baseType="variant">
      <vt:variant>
        <vt:i4>393223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consultantplus://offline/ref=3A18DBED1C85B9F98C43F5A57034BDF08389EB364463AE11FE4DFE232Cr8J8O</vt:lpwstr>
      </vt:variant>
      <vt:variant>
        <vt:lpwstr/>
      </vt:variant>
      <vt:variant>
        <vt:i4>393223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consultantplus://offline/ref=3A18DBED1C85B9F98C43F5A57034BDF08389EC3F4062AE11FE4DFE232Cr8J8O</vt:lpwstr>
      </vt:variant>
      <vt:variant>
        <vt:lpwstr/>
      </vt:variant>
      <vt:variant>
        <vt:i4>393217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consultantplus://offline/ref=3A18DBED1C85B9F98C43F5A57034BDF08389EC3F4365AE11FE4DFE232Cr8J8O</vt:lpwstr>
      </vt:variant>
      <vt:variant>
        <vt:lpwstr/>
      </vt:variant>
      <vt:variant>
        <vt:i4>393223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3276850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consultantplus://offline/ref=3A18DBED1C85B9F98C43F5A57034BDF08388E7334666AE11FE4DFE232C887430ADE8F69F8D88A82Er6J2O</vt:lpwstr>
      </vt:variant>
      <vt:variant>
        <vt:lpwstr/>
      </vt:variant>
      <vt:variant>
        <vt:i4>393297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consultantplus://offline/ref=3A18DBED1C85B9F98C43F5A57034BDF08389EB364463AE11FE4DFE232Cr8J8O</vt:lpwstr>
      </vt:variant>
      <vt:variant>
        <vt:lpwstr/>
      </vt:variant>
      <vt:variant>
        <vt:i4>393223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consultantplus://offline/ref=3A18DBED1C85B9F98C43F5A57034BDF08389EC3F4062AE11FE4DFE232Cr8J8O</vt:lpwstr>
      </vt:variant>
      <vt:variant>
        <vt:lpwstr/>
      </vt:variant>
      <vt:variant>
        <vt:i4>393217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consultantplus://offline/ref=3A18DBED1C85B9F98C43F5A57034BDF08389EC3F4365AE11FE4DFE232Cr8J8O</vt:lpwstr>
      </vt:variant>
      <vt:variant>
        <vt:lpwstr/>
      </vt:variant>
      <vt:variant>
        <vt:i4>393223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3276898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consultantplus://offline/ref=3A18DBED1C85B9F98C43F5A57034BDF08388E7334666AE11FE4DFE232C887430ADE8F69F8D88A826r6J1O</vt:lpwstr>
      </vt:variant>
      <vt:variant>
        <vt:lpwstr/>
      </vt:variant>
      <vt:variant>
        <vt:i4>3276907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consultantplus://offline/ref=3A18DBED1C85B9F98C43F5A57034BDF08388E7334666AE11FE4DFE232C887430ADE8F69F8D88A224r6J0O</vt:lpwstr>
      </vt:variant>
      <vt:variant>
        <vt:lpwstr/>
      </vt:variant>
      <vt:variant>
        <vt:i4>3276900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consultantplus://offline/ref=3A18DBED1C85B9F98C43F5A57034BDF08388E7334666AE11FE4DFE232C887430ADE8F69F8D88A922r6J2O</vt:lpwstr>
      </vt:variant>
      <vt:variant>
        <vt:lpwstr/>
      </vt:variant>
      <vt:variant>
        <vt:i4>3276900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consultantplus://offline/ref=3A18DBED1C85B9F98C43F5A57034BDF08388E7334666AE11FE4DFE232C887430ADE8F69F8D88A923r6J3O</vt:lpwstr>
      </vt:variant>
      <vt:variant>
        <vt:lpwstr/>
      </vt:variant>
      <vt:variant>
        <vt:i4>3276903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consultantplus://offline/ref=3A18DBED1C85B9F98C43F5A57034BDF08388E7334666AE11FE4DFE232C887430ADE8F69F8D88A927r6J4O</vt:lpwstr>
      </vt:variant>
      <vt:variant>
        <vt:lpwstr/>
      </vt:variant>
      <vt:variant>
        <vt:i4>3276906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consultantplus://offline/ref=3A18DBED1C85B9F98C43F5A57034BDF08388E7334666AE11FE4DFE232C887430ADE8F69F8D88A62Er6JDO</vt:lpwstr>
      </vt:variant>
      <vt:variant>
        <vt:lpwstr/>
      </vt:variant>
      <vt:variant>
        <vt:i4>3276861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consultantplus://offline/ref=3A18DBED1C85B9F98C43F5A57034BDF08388E7334666AE11FE4DFE232C887430ADE8F69F8D88A62Er6J3O</vt:lpwstr>
      </vt:variant>
      <vt:variant>
        <vt:lpwstr/>
      </vt:variant>
      <vt:variant>
        <vt:i4>3276863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consultantplus://offline/ref=3A18DBED1C85B9F98C43F5A57034BDF08388E7334666AE11FE4DFE232C887430ADE8F69F8D88A62Er6J1O</vt:lpwstr>
      </vt:variant>
      <vt:variant>
        <vt:lpwstr/>
      </vt:variant>
      <vt:variant>
        <vt:i4>3276857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consultantplus://offline/ref=3A18DBED1C85B9F98C43F5A57034BDF08388E7334666AE11FE4DFE232C887430ADE8F69F8D88A62Er6J7O</vt:lpwstr>
      </vt:variant>
      <vt:variant>
        <vt:lpwstr/>
      </vt:variant>
      <vt:variant>
        <vt:i4>3276898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consultantplus://offline/ref=3A18DBED1C85B9F98C43F5A57034BDF08388E7334666AE11FE4DFE232C887430ADE8F69F8D88A826r6J1O</vt:lpwstr>
      </vt:variant>
      <vt:variant>
        <vt:lpwstr/>
      </vt:variant>
      <vt:variant>
        <vt:i4>3276897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consultantplus://offline/ref=3A18DBED1C85B9F98C43F5A57034BDF08388E7334666AE11FE4DFE232C887430ADE8F69F8D88A826r6J2O</vt:lpwstr>
      </vt:variant>
      <vt:variant>
        <vt:lpwstr/>
      </vt:variant>
      <vt:variant>
        <vt:i4>3276897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consultantplus://offline/ref=3A18DBED1C85B9F98C43F5A57034BDF08388E7334666AE11FE4DFE232C887430ADE8F69F8D88A826r6J2O</vt:lpwstr>
      </vt:variant>
      <vt:variant>
        <vt:lpwstr/>
      </vt:variant>
      <vt:variant>
        <vt:i4>3276897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consultantplus://offline/ref=3A18DBED1C85B9F98C43F5A57034BDF08388E7334666AE11FE4DFE232C887430ADE8F69F8D88A826r6J2O</vt:lpwstr>
      </vt:variant>
      <vt:variant>
        <vt:lpwstr/>
      </vt:variant>
      <vt:variant>
        <vt:i4>2359358</vt:i4>
      </vt:variant>
      <vt:variant>
        <vt:i4>72</vt:i4>
      </vt:variant>
      <vt:variant>
        <vt:i4>0</vt:i4>
      </vt:variant>
      <vt:variant>
        <vt:i4>5</vt:i4>
      </vt:variant>
      <vt:variant>
        <vt:lpwstr>C:\Users\1\Desktop\о комиссиях .docx</vt:lpwstr>
      </vt:variant>
      <vt:variant>
        <vt:lpwstr>Par102</vt:lpwstr>
      </vt:variant>
      <vt:variant>
        <vt:i4>3276900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consultantplus://offline/ref=3A18DBED1C85B9F98C43F5A57034BDF08388E7334666AE11FE4DFE232C887430ADE8F69F8D88A923r6J3O</vt:lpwstr>
      </vt:variant>
      <vt:variant>
        <vt:lpwstr/>
      </vt:variant>
      <vt:variant>
        <vt:i4>3276900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consultantplus://offline/ref=3A18DBED1C85B9F98C43F5A57034BDF08388E7334666AE11FE4DFE232C887430ADE8F69F8D88A923r6J3O</vt:lpwstr>
      </vt:variant>
      <vt:variant>
        <vt:lpwstr/>
      </vt:variant>
      <vt:variant>
        <vt:i4>393297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consultantplus://offline/ref=3A18DBED1C85B9F98C43F5A57034BDF08389EB364463AE11FE4DFE232Cr8J8O</vt:lpwstr>
      </vt:variant>
      <vt:variant>
        <vt:lpwstr/>
      </vt:variant>
      <vt:variant>
        <vt:i4>393223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consultantplus://offline/ref=3A18DBED1C85B9F98C43F5A57034BDF08389EC3F4062AE11FE4DFE232Cr8J8O</vt:lpwstr>
      </vt:variant>
      <vt:variant>
        <vt:lpwstr/>
      </vt:variant>
      <vt:variant>
        <vt:i4>393217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consultantplus://offline/ref=3A18DBED1C85B9F98C43F5A57034BDF08389EC3F4365AE11FE4DFE232Cr8J8O</vt:lpwstr>
      </vt:variant>
      <vt:variant>
        <vt:lpwstr/>
      </vt:variant>
      <vt:variant>
        <vt:i4>393223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3276910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consultantplus://offline/ref=3A18DBED1C85B9F98C43F5A57034BDF08388E7334666AE11FE4DFE232C887430ADE8F69F8D88A625r6J0O</vt:lpwstr>
      </vt:variant>
      <vt:variant>
        <vt:lpwstr/>
      </vt:variant>
      <vt:variant>
        <vt:i4>3276906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consultantplus://offline/ref=3A18DBED1C85B9F98C43F5A57034BDF08388E7334666AE11FE4DFE232C887430ADE8F69F8D88A626r6J7O</vt:lpwstr>
      </vt:variant>
      <vt:variant>
        <vt:lpwstr/>
      </vt:variant>
      <vt:variant>
        <vt:i4>1179662</vt:i4>
      </vt:variant>
      <vt:variant>
        <vt:i4>33</vt:i4>
      </vt:variant>
      <vt:variant>
        <vt:i4>0</vt:i4>
      </vt:variant>
      <vt:variant>
        <vt:i4>5</vt:i4>
      </vt:variant>
      <vt:variant>
        <vt:lpwstr>C:\Users\1\Desktop\о комиссиях .docx</vt:lpwstr>
      </vt:variant>
      <vt:variant>
        <vt:lpwstr>Par52</vt:lpwstr>
      </vt:variant>
      <vt:variant>
        <vt:i4>393223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1048590</vt:i4>
      </vt:variant>
      <vt:variant>
        <vt:i4>27</vt:i4>
      </vt:variant>
      <vt:variant>
        <vt:i4>0</vt:i4>
      </vt:variant>
      <vt:variant>
        <vt:i4>5</vt:i4>
      </vt:variant>
      <vt:variant>
        <vt:lpwstr>C:\Users\1\Desktop\о комиссиях .docx</vt:lpwstr>
      </vt:variant>
      <vt:variant>
        <vt:lpwstr>Par73</vt:lpwstr>
      </vt:variant>
      <vt:variant>
        <vt:i4>1114126</vt:i4>
      </vt:variant>
      <vt:variant>
        <vt:i4>24</vt:i4>
      </vt:variant>
      <vt:variant>
        <vt:i4>0</vt:i4>
      </vt:variant>
      <vt:variant>
        <vt:i4>5</vt:i4>
      </vt:variant>
      <vt:variant>
        <vt:lpwstr>C:\Users\1\Desktop\о комиссиях .docx</vt:lpwstr>
      </vt:variant>
      <vt:variant>
        <vt:lpwstr>Par64</vt:lpwstr>
      </vt:variant>
      <vt:variant>
        <vt:i4>393223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consultantplus://offline/ref=3A18DBED1C85B9F98C43F5A57034BDF08389EB364463AE11FE4DFE232Cr8J8O</vt:lpwstr>
      </vt:variant>
      <vt:variant>
        <vt:lpwstr/>
      </vt:variant>
      <vt:variant>
        <vt:i4>393223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  <vt:variant>
        <vt:i4>393221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consultantplus://offline/ref=3A18DBED1C85B9F98C43F5A57034BDF08389EC3F4062AE11FE4DFE232Cr8J8O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consultantplus://offline/ref=3A18DBED1C85B9F98C43F5A57034BDF08389EC3F4365AE11FE4DFE232Cr8J8O</vt:lpwstr>
      </vt:variant>
      <vt:variant>
        <vt:lpwstr/>
      </vt:variant>
      <vt:variant>
        <vt:i4>393223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consultantplus://offline/ref=3A18DBED1C85B9F98C43F5A57034BDF08388E7334666AE11FE4DFE232Cr8J8O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Аксеновский Андрей Геннадьевич</dc:creator>
  <cp:keywords/>
  <dc:description/>
  <cp:lastModifiedBy>Машбюро</cp:lastModifiedBy>
  <cp:revision>2</cp:revision>
  <cp:lastPrinted>2014-01-13T14:10:00Z</cp:lastPrinted>
  <dcterms:created xsi:type="dcterms:W3CDTF">2014-01-21T05:57:00Z</dcterms:created>
  <dcterms:modified xsi:type="dcterms:W3CDTF">2014-01-21T05:57:00Z</dcterms:modified>
</cp:coreProperties>
</file>