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b w:val="1"/>
          <w:sz w:val="16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6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7000000">
      <w:pPr>
        <w:rPr>
          <w:b w:val="1"/>
          <w:sz w:val="24"/>
        </w:rPr>
      </w:pPr>
    </w:p>
    <w:p w14:paraId="08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9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</w:tbl>
    <w:p w14:paraId="10000000">
      <w:pPr>
        <w:ind/>
        <w:jc w:val="center"/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 муниципального имущества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Правительства РФ от 27.08.2012 №</w:t>
      </w:r>
      <w:r>
        <w:rPr>
          <w:sz w:val="28"/>
        </w:rPr>
        <w:t xml:space="preserve"> </w:t>
      </w:r>
      <w:r>
        <w:rPr>
          <w:sz w:val="28"/>
        </w:rPr>
        <w:t xml:space="preserve">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</w:t>
      </w:r>
      <w:r>
        <w:rPr>
          <w:sz w:val="28"/>
        </w:rPr>
        <w:t>а</w:t>
      </w:r>
      <w:r>
        <w:rPr>
          <w:sz w:val="28"/>
        </w:rPr>
        <w:t>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Кирилловского муниципального округа на 2024-2026 годы, утвержденным р</w:t>
      </w:r>
      <w:r>
        <w:rPr>
          <w:sz w:val="28"/>
        </w:rPr>
        <w:t>е</w:t>
      </w:r>
      <w:r>
        <w:rPr>
          <w:sz w:val="28"/>
        </w:rPr>
        <w:t>шением Представительного Собрания Кирилловского  муниципального окр</w:t>
      </w:r>
      <w:r>
        <w:rPr>
          <w:sz w:val="28"/>
        </w:rPr>
        <w:t>у</w:t>
      </w:r>
      <w:r>
        <w:rPr>
          <w:sz w:val="28"/>
        </w:rPr>
        <w:t>га от 02.11.2023 № 41 (с изменением, внесенным решением Представительного Собрания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расположенное по а</w:t>
      </w:r>
      <w:r>
        <w:rPr>
          <w:sz w:val="28"/>
        </w:rPr>
        <w:t>д</w:t>
      </w:r>
      <w:r>
        <w:rPr>
          <w:sz w:val="28"/>
        </w:rPr>
        <w:t>ресу: Вологодская обл., г. Кириллов, ул. Февральская, д. 4, с кадастровым номером 35:05:0505008:224, общей площадью 394,5 кв.м и расположенный под ним земельный участок, общей площадью 860 кв.м с кадастровым номером 35:05:0505008:482, расположенный по адресу: Вологодская обл., г. К</w:t>
      </w:r>
      <w:r>
        <w:rPr>
          <w:sz w:val="28"/>
        </w:rPr>
        <w:t>и</w:t>
      </w:r>
      <w:r>
        <w:rPr>
          <w:sz w:val="28"/>
        </w:rPr>
        <w:t>риллов, ул. Февральская.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Установить начальную цену имущества, определенную на основании отчета независимого оценщика, составленного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деятельности в размере 2 385 </w:t>
      </w:r>
      <w:r>
        <w:rPr>
          <w:sz w:val="28"/>
        </w:rPr>
        <w:t>000 (</w:t>
      </w:r>
      <w:r>
        <w:rPr>
          <w:sz w:val="28"/>
        </w:rPr>
        <w:t>д</w:t>
      </w:r>
      <w:r>
        <w:rPr>
          <w:sz w:val="28"/>
        </w:rPr>
        <w:t>ва миллиона триста восемьдесят пять тысяч) рублей 00 копеек, в том числе: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здание -</w:t>
      </w:r>
      <w:r>
        <w:rPr>
          <w:sz w:val="28"/>
        </w:rPr>
        <w:t xml:space="preserve"> 1 176 000 (о</w:t>
      </w:r>
      <w:r>
        <w:rPr>
          <w:sz w:val="28"/>
        </w:rPr>
        <w:t xml:space="preserve">дин миллион сто семьдесят шесть тысяч) рублей </w:t>
      </w:r>
      <w:r>
        <w:rPr>
          <w:sz w:val="28"/>
        </w:rPr>
        <w:t xml:space="preserve">           </w:t>
      </w:r>
      <w:r>
        <w:rPr>
          <w:sz w:val="28"/>
        </w:rPr>
        <w:t>00 коп</w:t>
      </w:r>
      <w:r>
        <w:rPr>
          <w:sz w:val="28"/>
        </w:rPr>
        <w:t>е</w:t>
      </w:r>
      <w:r>
        <w:rPr>
          <w:sz w:val="28"/>
        </w:rPr>
        <w:t>ек (с учетом НДС),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земельный участок </w:t>
      </w:r>
      <w:r>
        <w:rPr>
          <w:sz w:val="28"/>
        </w:rPr>
        <w:t>-</w:t>
      </w:r>
      <w:r>
        <w:rPr>
          <w:sz w:val="28"/>
        </w:rPr>
        <w:t xml:space="preserve"> 1 209 000 (о</w:t>
      </w:r>
      <w:r>
        <w:rPr>
          <w:sz w:val="28"/>
        </w:rPr>
        <w:t>дин миллион двести девять тысяч) ру</w:t>
      </w:r>
      <w:r>
        <w:rPr>
          <w:sz w:val="28"/>
        </w:rPr>
        <w:t>б</w:t>
      </w:r>
      <w:r>
        <w:rPr>
          <w:sz w:val="28"/>
        </w:rPr>
        <w:t xml:space="preserve">лей 00 копеек (НДС не облагается).          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  Кири</w:t>
      </w:r>
      <w:r>
        <w:rPr>
          <w:sz w:val="28"/>
        </w:rPr>
        <w:t>л</w:t>
      </w:r>
      <w:r>
        <w:rPr>
          <w:sz w:val="28"/>
        </w:rPr>
        <w:t xml:space="preserve">ловского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D000000">
      <w:pPr>
        <w:ind/>
        <w:jc w:val="both"/>
        <w:rPr>
          <w:sz w:val="27"/>
        </w:rPr>
      </w:pPr>
    </w:p>
    <w:p w14:paraId="1E000000">
      <w:pPr>
        <w:ind/>
        <w:jc w:val="both"/>
        <w:rPr>
          <w:sz w:val="27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28000000">
      <w:pPr>
        <w:spacing w:line="360" w:lineRule="auto"/>
        <w:ind/>
      </w:pPr>
    </w:p>
    <w:p w14:paraId="29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26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12"/>
      </w:rPr>
    </w:pPr>
    <w:r>
      <w:rPr>
        <w:sz w:val="12"/>
      </w:rPr>
      <w:t>16967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2024-04-12T14:07:34Z</dcterms:modified>
</cp:coreProperties>
</file>