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B76AE7" w:rsidRDefault="00C62383" w:rsidP="00D37C21">
      <w:pPr>
        <w:jc w:val="center"/>
        <w:rPr>
          <w:b/>
          <w:sz w:val="24"/>
          <w:szCs w:val="24"/>
        </w:rPr>
      </w:pPr>
      <w:r w:rsidRPr="00B76AE7">
        <w:rPr>
          <w:b/>
          <w:sz w:val="24"/>
          <w:szCs w:val="24"/>
        </w:rPr>
        <w:t>ЗАКЛЮЧЕНИЕ</w:t>
      </w:r>
    </w:p>
    <w:p w:rsidR="00C36B3E" w:rsidRPr="00C36B3E" w:rsidRDefault="00C36B3E" w:rsidP="00D37C21">
      <w:pPr>
        <w:jc w:val="center"/>
        <w:rPr>
          <w:b/>
          <w:i/>
          <w:sz w:val="22"/>
          <w:szCs w:val="22"/>
        </w:rPr>
      </w:pPr>
      <w:r w:rsidRPr="00C36B3E">
        <w:rPr>
          <w:b/>
          <w:i/>
          <w:sz w:val="22"/>
          <w:szCs w:val="22"/>
        </w:rPr>
        <w:t>по результатам проведения внешней проверки</w:t>
      </w:r>
    </w:p>
    <w:p w:rsidR="00C36B3E" w:rsidRPr="00C36B3E" w:rsidRDefault="00C36B3E" w:rsidP="00D37C21">
      <w:pPr>
        <w:jc w:val="center"/>
        <w:rPr>
          <w:b/>
          <w:i/>
          <w:sz w:val="22"/>
          <w:szCs w:val="22"/>
        </w:rPr>
      </w:pPr>
      <w:r w:rsidRPr="00C36B3E">
        <w:rPr>
          <w:b/>
          <w:i/>
          <w:sz w:val="22"/>
          <w:szCs w:val="22"/>
        </w:rPr>
        <w:t>бюджетной отчетности за 201</w:t>
      </w:r>
      <w:r w:rsidR="00D37C21">
        <w:rPr>
          <w:b/>
          <w:i/>
          <w:sz w:val="22"/>
          <w:szCs w:val="22"/>
        </w:rPr>
        <w:t>8</w:t>
      </w:r>
      <w:r w:rsidRPr="00C36B3E">
        <w:rPr>
          <w:b/>
          <w:i/>
          <w:sz w:val="22"/>
          <w:szCs w:val="22"/>
        </w:rPr>
        <w:t xml:space="preserve"> год главного</w:t>
      </w:r>
    </w:p>
    <w:p w:rsidR="00692E57" w:rsidRPr="00C36B3E" w:rsidRDefault="00941D2A" w:rsidP="00D37C2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распорядителя</w:t>
      </w:r>
      <w:r w:rsidR="00C36B3E" w:rsidRPr="00C36B3E">
        <w:rPr>
          <w:b/>
          <w:i/>
          <w:sz w:val="22"/>
          <w:szCs w:val="22"/>
        </w:rPr>
        <w:t xml:space="preserve"> бюджетных средств</w:t>
      </w:r>
    </w:p>
    <w:p w:rsidR="00C36B3E" w:rsidRPr="00C36B3E" w:rsidRDefault="00C36B3E" w:rsidP="00C36B3E">
      <w:pPr>
        <w:rPr>
          <w:b/>
          <w:i/>
          <w:sz w:val="22"/>
          <w:szCs w:val="22"/>
        </w:rPr>
      </w:pPr>
    </w:p>
    <w:p w:rsidR="00A860F6" w:rsidRDefault="00D91413" w:rsidP="00D91413">
      <w:pPr>
        <w:jc w:val="center"/>
        <w:rPr>
          <w:rStyle w:val="af8"/>
          <w:b/>
          <w:sz w:val="26"/>
          <w:szCs w:val="26"/>
        </w:rPr>
      </w:pPr>
      <w:r w:rsidRPr="00201760">
        <w:rPr>
          <w:rStyle w:val="af8"/>
          <w:b/>
          <w:sz w:val="26"/>
          <w:szCs w:val="26"/>
        </w:rPr>
        <w:t>Проверка бюджетной отчетности за 201</w:t>
      </w:r>
      <w:r w:rsidR="004A0854">
        <w:rPr>
          <w:rStyle w:val="af8"/>
          <w:b/>
          <w:sz w:val="26"/>
          <w:szCs w:val="26"/>
        </w:rPr>
        <w:t>8</w:t>
      </w:r>
      <w:r w:rsidRPr="00201760">
        <w:rPr>
          <w:rStyle w:val="af8"/>
          <w:b/>
          <w:sz w:val="26"/>
          <w:szCs w:val="26"/>
        </w:rPr>
        <w:t xml:space="preserve"> год </w:t>
      </w:r>
      <w:r w:rsidR="00CD60E9">
        <w:rPr>
          <w:rStyle w:val="af8"/>
          <w:b/>
          <w:sz w:val="26"/>
          <w:szCs w:val="26"/>
        </w:rPr>
        <w:t>Представительного Собрания</w:t>
      </w:r>
    </w:p>
    <w:p w:rsidR="00D91413" w:rsidRPr="00201760" w:rsidRDefault="00D91413" w:rsidP="00D91413">
      <w:pPr>
        <w:jc w:val="center"/>
        <w:rPr>
          <w:rStyle w:val="af8"/>
          <w:b/>
          <w:sz w:val="26"/>
          <w:szCs w:val="26"/>
        </w:rPr>
      </w:pPr>
      <w:r w:rsidRPr="00201760">
        <w:rPr>
          <w:rStyle w:val="af8"/>
          <w:b/>
          <w:sz w:val="26"/>
          <w:szCs w:val="26"/>
        </w:rPr>
        <w:t>Кирилловского муниципального района Вологодской области</w:t>
      </w:r>
    </w:p>
    <w:p w:rsidR="00CA1620" w:rsidRDefault="00CA1620" w:rsidP="00CA1620">
      <w:pPr>
        <w:jc w:val="center"/>
        <w:rPr>
          <w:rStyle w:val="af8"/>
          <w:b/>
          <w:sz w:val="26"/>
          <w:szCs w:val="26"/>
        </w:rPr>
      </w:pPr>
    </w:p>
    <w:p w:rsidR="00CA1620" w:rsidRDefault="00CA1620" w:rsidP="00764FBA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197D6E">
        <w:rPr>
          <w:b/>
          <w:sz w:val="26"/>
          <w:szCs w:val="26"/>
        </w:rPr>
        <w:t>Основание для проведения  проверки</w:t>
      </w:r>
      <w:r w:rsidRPr="00201760">
        <w:rPr>
          <w:sz w:val="26"/>
          <w:szCs w:val="26"/>
        </w:rPr>
        <w:t>:</w:t>
      </w:r>
    </w:p>
    <w:p w:rsidR="00CA1620" w:rsidRDefault="00CA1620" w:rsidP="00764FBA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264.4. Бюджетного Кодекса РФ; </w:t>
      </w:r>
    </w:p>
    <w:p w:rsidR="00CA1620" w:rsidRDefault="00CA1620" w:rsidP="00764FBA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Положение</w:t>
      </w:r>
      <w:r w:rsidR="004A0854">
        <w:rPr>
          <w:sz w:val="26"/>
          <w:szCs w:val="26"/>
        </w:rPr>
        <w:t xml:space="preserve"> </w:t>
      </w:r>
      <w:r>
        <w:rPr>
          <w:sz w:val="26"/>
          <w:szCs w:val="26"/>
        </w:rPr>
        <w:t>о Контрольно-счетном комитете Представительного Собрания Кирилловского муниципального района, утвержденное Решением Представительного Собрания района от 27.12.2013 года №58</w:t>
      </w:r>
    </w:p>
    <w:p w:rsidR="00CA1620" w:rsidRDefault="00CA1620" w:rsidP="00764FBA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01760">
        <w:rPr>
          <w:sz w:val="26"/>
          <w:szCs w:val="26"/>
        </w:rPr>
        <w:t>лан работы контрольно-счетного комитета Представительного Собрания Кирилловского муниципального района на 201</w:t>
      </w:r>
      <w:r w:rsidR="00534BCD">
        <w:rPr>
          <w:sz w:val="26"/>
          <w:szCs w:val="26"/>
        </w:rPr>
        <w:t>9</w:t>
      </w:r>
      <w:r w:rsidRPr="00201760">
        <w:rPr>
          <w:sz w:val="26"/>
          <w:szCs w:val="26"/>
        </w:rPr>
        <w:t xml:space="preserve"> год.</w:t>
      </w:r>
    </w:p>
    <w:p w:rsidR="00CA1620" w:rsidRDefault="00CA1620" w:rsidP="00764FBA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 w:rsidRPr="004B1ECB">
        <w:rPr>
          <w:b/>
          <w:sz w:val="26"/>
          <w:szCs w:val="26"/>
        </w:rPr>
        <w:t>Предмет внешней проверки:</w:t>
      </w:r>
    </w:p>
    <w:p w:rsidR="00CA1620" w:rsidRPr="004B1ECB" w:rsidRDefault="00CA1620" w:rsidP="00764FBA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 w:rsidRPr="00B66E11">
        <w:rPr>
          <w:sz w:val="26"/>
          <w:szCs w:val="26"/>
        </w:rPr>
        <w:t>Бюджетная отчетность за 201</w:t>
      </w:r>
      <w:r w:rsidR="00534BCD">
        <w:rPr>
          <w:sz w:val="26"/>
          <w:szCs w:val="26"/>
        </w:rPr>
        <w:t>8</w:t>
      </w:r>
      <w:r w:rsidRPr="00B66E11">
        <w:rPr>
          <w:sz w:val="26"/>
          <w:szCs w:val="26"/>
        </w:rPr>
        <w:t xml:space="preserve"> год главного распорядителя бюджетных средств </w:t>
      </w:r>
      <w:r>
        <w:rPr>
          <w:b/>
          <w:sz w:val="26"/>
          <w:szCs w:val="26"/>
        </w:rPr>
        <w:t>-</w:t>
      </w:r>
    </w:p>
    <w:p w:rsidR="00CA1620" w:rsidRDefault="00CA1620" w:rsidP="00764FBA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Представительное Собрание Кирилловского муниципального района.</w:t>
      </w:r>
    </w:p>
    <w:p w:rsidR="00CA1620" w:rsidRPr="00B66E11" w:rsidRDefault="00CA1620" w:rsidP="00764FBA">
      <w:pPr>
        <w:jc w:val="both"/>
        <w:rPr>
          <w:b/>
          <w:sz w:val="26"/>
          <w:szCs w:val="26"/>
        </w:rPr>
      </w:pPr>
      <w:r w:rsidRPr="00B66E11">
        <w:rPr>
          <w:b/>
          <w:sz w:val="26"/>
          <w:szCs w:val="26"/>
        </w:rPr>
        <w:t>Цель внешней проверки:</w:t>
      </w:r>
    </w:p>
    <w:p w:rsidR="00CA1620" w:rsidRDefault="00CA1620" w:rsidP="00764FBA">
      <w:pPr>
        <w:jc w:val="both"/>
        <w:rPr>
          <w:sz w:val="26"/>
          <w:szCs w:val="26"/>
        </w:rPr>
      </w:pPr>
      <w:r>
        <w:rPr>
          <w:sz w:val="26"/>
          <w:szCs w:val="26"/>
        </w:rPr>
        <w:t>Соблюдение главным распорядителем (далее ГРБС) бюджетного законодательства при составлении бюджетной отчетности за 201</w:t>
      </w:r>
      <w:r w:rsidR="00534BCD">
        <w:rPr>
          <w:sz w:val="26"/>
          <w:szCs w:val="26"/>
        </w:rPr>
        <w:t>8</w:t>
      </w:r>
      <w:r>
        <w:rPr>
          <w:sz w:val="26"/>
          <w:szCs w:val="26"/>
        </w:rPr>
        <w:t xml:space="preserve"> год, оценка достоверности годового отчета ГРБС за 201</w:t>
      </w:r>
      <w:r w:rsidR="00534BCD">
        <w:rPr>
          <w:sz w:val="26"/>
          <w:szCs w:val="26"/>
        </w:rPr>
        <w:t>8</w:t>
      </w:r>
      <w:r>
        <w:rPr>
          <w:sz w:val="26"/>
          <w:szCs w:val="26"/>
        </w:rPr>
        <w:t xml:space="preserve"> год.</w:t>
      </w:r>
    </w:p>
    <w:p w:rsidR="00CA1620" w:rsidRDefault="00CA1620" w:rsidP="00764FBA">
      <w:pPr>
        <w:jc w:val="both"/>
        <w:rPr>
          <w:b/>
          <w:sz w:val="26"/>
          <w:szCs w:val="26"/>
        </w:rPr>
      </w:pPr>
      <w:r w:rsidRPr="00B66E11">
        <w:rPr>
          <w:b/>
          <w:sz w:val="26"/>
          <w:szCs w:val="26"/>
        </w:rPr>
        <w:t>В результате проверки установлено следующее:</w:t>
      </w:r>
    </w:p>
    <w:p w:rsidR="00CA1620" w:rsidRPr="001768B1" w:rsidRDefault="00CA1620" w:rsidP="00764FBA">
      <w:pPr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Д</w:t>
      </w:r>
      <w:r w:rsidRPr="001768B1">
        <w:rPr>
          <w:sz w:val="26"/>
          <w:szCs w:val="26"/>
        </w:rPr>
        <w:t>ля проведения внешней проверки</w:t>
      </w:r>
      <w:r w:rsidRPr="008A5760">
        <w:rPr>
          <w:sz w:val="26"/>
          <w:szCs w:val="26"/>
        </w:rPr>
        <w:t xml:space="preserve"> </w:t>
      </w:r>
      <w:r w:rsidRPr="001768B1">
        <w:rPr>
          <w:sz w:val="26"/>
          <w:szCs w:val="26"/>
        </w:rPr>
        <w:t>в контрольно-счетный комитет</w:t>
      </w:r>
      <w:r>
        <w:rPr>
          <w:sz w:val="26"/>
          <w:szCs w:val="26"/>
        </w:rPr>
        <w:t xml:space="preserve"> Представительным Собранием района представлены</w:t>
      </w:r>
      <w:r w:rsidRPr="001768B1">
        <w:rPr>
          <w:sz w:val="26"/>
          <w:szCs w:val="26"/>
        </w:rPr>
        <w:t xml:space="preserve"> следующие формы отчетности по состоянию на 1 января 201</w:t>
      </w:r>
      <w:r w:rsidR="00534BCD">
        <w:rPr>
          <w:sz w:val="26"/>
          <w:szCs w:val="26"/>
        </w:rPr>
        <w:t>9</w:t>
      </w:r>
      <w:r w:rsidRPr="001768B1">
        <w:rPr>
          <w:sz w:val="26"/>
          <w:szCs w:val="26"/>
        </w:rPr>
        <w:t xml:space="preserve"> года:</w:t>
      </w:r>
    </w:p>
    <w:p w:rsidR="00CA1620" w:rsidRPr="003C51D0" w:rsidRDefault="00CA1620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3C51D0">
          <w:rPr>
            <w:sz w:val="26"/>
            <w:szCs w:val="26"/>
          </w:rPr>
          <w:t>(ф. 0503130)</w:t>
        </w:r>
      </w:hyperlink>
      <w:r w:rsidRPr="003C51D0">
        <w:rPr>
          <w:sz w:val="26"/>
          <w:szCs w:val="26"/>
        </w:rPr>
        <w:t>;</w:t>
      </w:r>
    </w:p>
    <w:p w:rsidR="00CA1620" w:rsidRPr="003C51D0" w:rsidRDefault="00CA1620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-справка по заключению счетов бюджетного учета отчетного финансового года </w:t>
      </w:r>
      <w:hyperlink r:id="rId9" w:history="1">
        <w:r w:rsidRPr="003C51D0">
          <w:rPr>
            <w:sz w:val="26"/>
            <w:szCs w:val="26"/>
          </w:rPr>
          <w:t>(ф. 0503110)</w:t>
        </w:r>
      </w:hyperlink>
      <w:r w:rsidRPr="003C51D0">
        <w:rPr>
          <w:sz w:val="26"/>
          <w:szCs w:val="26"/>
        </w:rPr>
        <w:t>;</w:t>
      </w:r>
    </w:p>
    <w:p w:rsidR="00CA1620" w:rsidRPr="003C51D0" w:rsidRDefault="00CA1620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3C51D0">
          <w:rPr>
            <w:sz w:val="26"/>
            <w:szCs w:val="26"/>
          </w:rPr>
          <w:t>(ф. 0503127)</w:t>
        </w:r>
      </w:hyperlink>
      <w:r w:rsidRPr="003C51D0">
        <w:rPr>
          <w:sz w:val="26"/>
          <w:szCs w:val="26"/>
        </w:rPr>
        <w:t>;</w:t>
      </w:r>
    </w:p>
    <w:p w:rsidR="00CA1620" w:rsidRPr="003C51D0" w:rsidRDefault="00CA1620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-отчет о принятых бюджетных обязательствах </w:t>
      </w:r>
      <w:hyperlink r:id="rId11" w:history="1">
        <w:r w:rsidRPr="003C51D0">
          <w:rPr>
            <w:sz w:val="26"/>
            <w:szCs w:val="26"/>
          </w:rPr>
          <w:t>(ф. 0503128)</w:t>
        </w:r>
      </w:hyperlink>
      <w:r w:rsidRPr="003C51D0">
        <w:rPr>
          <w:sz w:val="26"/>
          <w:szCs w:val="26"/>
        </w:rPr>
        <w:t>;</w:t>
      </w:r>
    </w:p>
    <w:p w:rsidR="00CA1620" w:rsidRPr="003C51D0" w:rsidRDefault="00CA1620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-отчет о финансовых результатах деятельности </w:t>
      </w:r>
      <w:hyperlink r:id="rId12" w:history="1">
        <w:r w:rsidRPr="003C51D0">
          <w:rPr>
            <w:sz w:val="26"/>
            <w:szCs w:val="26"/>
          </w:rPr>
          <w:t>(ф. 0503121)</w:t>
        </w:r>
      </w:hyperlink>
      <w:r w:rsidRPr="003C51D0">
        <w:rPr>
          <w:sz w:val="26"/>
          <w:szCs w:val="26"/>
        </w:rPr>
        <w:t>;</w:t>
      </w:r>
    </w:p>
    <w:p w:rsidR="00CA1620" w:rsidRDefault="00CA1620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>- отчет о движении денежных средств (ф. 0503123);</w:t>
      </w:r>
    </w:p>
    <w:p w:rsidR="008D1666" w:rsidRDefault="008D1666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645A">
        <w:rPr>
          <w:sz w:val="26"/>
          <w:szCs w:val="26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6B7EA9">
        <w:rPr>
          <w:sz w:val="26"/>
          <w:szCs w:val="26"/>
        </w:rPr>
        <w:t xml:space="preserve"> (ф. 0503161);</w:t>
      </w:r>
    </w:p>
    <w:p w:rsidR="006B7EA9" w:rsidRDefault="006B7EA9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изменениях бюджетной росписи главного распорядителя бюджетных средств</w:t>
      </w:r>
      <w:r w:rsidR="00115DAB">
        <w:rPr>
          <w:sz w:val="26"/>
          <w:szCs w:val="26"/>
        </w:rPr>
        <w:t xml:space="preserve"> (ф. 0503163);</w:t>
      </w:r>
    </w:p>
    <w:p w:rsidR="00115DAB" w:rsidRDefault="00115DAB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исполнении бюджета (ф. 0503164);</w:t>
      </w:r>
    </w:p>
    <w:p w:rsidR="0099231F" w:rsidRDefault="0099231F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движении нефинансовых активов</w:t>
      </w:r>
      <w:r w:rsidR="003B5B25">
        <w:rPr>
          <w:sz w:val="26"/>
          <w:szCs w:val="26"/>
        </w:rPr>
        <w:t xml:space="preserve"> (ф. 0503168);</w:t>
      </w:r>
    </w:p>
    <w:p w:rsidR="008B327E" w:rsidRDefault="003B5B25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по дебиторской и кредиторской задолженности (ф.</w:t>
      </w:r>
      <w:r w:rsidR="008B327E">
        <w:rPr>
          <w:sz w:val="26"/>
          <w:szCs w:val="26"/>
        </w:rPr>
        <w:t xml:space="preserve"> 0503169);</w:t>
      </w:r>
    </w:p>
    <w:p w:rsidR="00CA1620" w:rsidRPr="008B327E" w:rsidRDefault="00CA1620" w:rsidP="00764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68B1">
        <w:rPr>
          <w:sz w:val="26"/>
          <w:szCs w:val="26"/>
        </w:rPr>
        <w:t>-</w:t>
      </w:r>
      <w:r w:rsidR="008B327E">
        <w:rPr>
          <w:sz w:val="26"/>
          <w:szCs w:val="26"/>
        </w:rPr>
        <w:t xml:space="preserve"> </w:t>
      </w:r>
      <w:r w:rsidRPr="001768B1">
        <w:rPr>
          <w:sz w:val="26"/>
          <w:szCs w:val="26"/>
        </w:rPr>
        <w:t xml:space="preserve">пояснительная записка </w:t>
      </w:r>
      <w:hyperlink r:id="rId13" w:history="1">
        <w:r w:rsidRPr="001768B1">
          <w:rPr>
            <w:sz w:val="26"/>
            <w:szCs w:val="26"/>
          </w:rPr>
          <w:t>(ф. 0503160)</w:t>
        </w:r>
      </w:hyperlink>
    </w:p>
    <w:p w:rsidR="00CA1620" w:rsidRPr="00172B72" w:rsidRDefault="00CA1620" w:rsidP="00764FBA">
      <w:pPr>
        <w:rPr>
          <w:rFonts w:eastAsiaTheme="minorHAnsi"/>
          <w:snapToGrid/>
          <w:sz w:val="26"/>
          <w:szCs w:val="26"/>
          <w:lang w:eastAsia="en-US"/>
        </w:rPr>
      </w:pPr>
      <w:r w:rsidRPr="00CB464E">
        <w:rPr>
          <w:sz w:val="26"/>
          <w:szCs w:val="26"/>
        </w:rPr>
        <w:t xml:space="preserve">Годовая бюджетная отчетность </w:t>
      </w:r>
      <w:r>
        <w:rPr>
          <w:sz w:val="26"/>
          <w:szCs w:val="26"/>
        </w:rPr>
        <w:t>администрацией</w:t>
      </w:r>
      <w:r w:rsidRPr="00CB464E">
        <w:rPr>
          <w:sz w:val="26"/>
          <w:szCs w:val="26"/>
        </w:rPr>
        <w:t xml:space="preserve"> представлена на бумажном носителе</w:t>
      </w:r>
      <w:r>
        <w:rPr>
          <w:sz w:val="26"/>
          <w:szCs w:val="26"/>
        </w:rPr>
        <w:t xml:space="preserve">, все формы подписаны </w:t>
      </w:r>
      <w:r w:rsidR="00F3751C">
        <w:rPr>
          <w:sz w:val="26"/>
          <w:szCs w:val="26"/>
        </w:rPr>
        <w:t xml:space="preserve">электронной подписью </w:t>
      </w:r>
      <w:r>
        <w:rPr>
          <w:sz w:val="26"/>
          <w:szCs w:val="26"/>
        </w:rPr>
        <w:t>руководителем и главным бухгалтером, прошнурованы и пронумерованы. В</w:t>
      </w:r>
      <w:r w:rsidRPr="00CB46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нарушение требований </w:t>
      </w:r>
      <w:r w:rsidRPr="00CB464E">
        <w:rPr>
          <w:sz w:val="26"/>
          <w:szCs w:val="26"/>
        </w:rPr>
        <w:t xml:space="preserve"> п.</w:t>
      </w:r>
      <w:r>
        <w:rPr>
          <w:sz w:val="26"/>
          <w:szCs w:val="26"/>
        </w:rPr>
        <w:t>6</w:t>
      </w:r>
      <w:r w:rsidRPr="00CB464E">
        <w:rPr>
          <w:sz w:val="26"/>
          <w:szCs w:val="26"/>
        </w:rPr>
        <w:t xml:space="preserve"> Инструкции 191н</w:t>
      </w:r>
      <w:r>
        <w:rPr>
          <w:sz w:val="26"/>
          <w:szCs w:val="26"/>
        </w:rPr>
        <w:t xml:space="preserve"> ф</w:t>
      </w:r>
      <w:r w:rsidRPr="00172B72">
        <w:rPr>
          <w:rFonts w:eastAsiaTheme="minorHAnsi"/>
          <w:snapToGrid/>
          <w:sz w:val="26"/>
          <w:szCs w:val="26"/>
          <w:lang w:eastAsia="en-US"/>
        </w:rPr>
        <w:t>ормы бюджетной отчетности, содержащие плановые (прогнозные) и  аналитические  показатели</w:t>
      </w:r>
      <w:r>
        <w:rPr>
          <w:rFonts w:eastAsiaTheme="minorHAnsi"/>
          <w:snapToGrid/>
          <w:sz w:val="26"/>
          <w:szCs w:val="26"/>
          <w:lang w:eastAsia="en-US"/>
        </w:rPr>
        <w:t xml:space="preserve"> не </w:t>
      </w:r>
      <w:r w:rsidRPr="00172B72">
        <w:rPr>
          <w:rFonts w:eastAsiaTheme="minorHAnsi"/>
          <w:snapToGrid/>
          <w:sz w:val="26"/>
          <w:szCs w:val="26"/>
          <w:lang w:eastAsia="en-US"/>
        </w:rPr>
        <w:t xml:space="preserve"> подпис</w:t>
      </w:r>
      <w:r>
        <w:rPr>
          <w:rFonts w:eastAsiaTheme="minorHAnsi"/>
          <w:snapToGrid/>
          <w:sz w:val="26"/>
          <w:szCs w:val="26"/>
          <w:lang w:eastAsia="en-US"/>
        </w:rPr>
        <w:t>аны</w:t>
      </w:r>
      <w:r w:rsidRPr="00172B72">
        <w:rPr>
          <w:rFonts w:eastAsiaTheme="minorHAnsi"/>
          <w:snapToGrid/>
          <w:sz w:val="26"/>
          <w:szCs w:val="26"/>
          <w:lang w:eastAsia="en-US"/>
        </w:rPr>
        <w:t xml:space="preserve"> руководителем финансово-экономической службы или лицом, ответственным за формирование аналитической информации. </w:t>
      </w:r>
      <w:r>
        <w:rPr>
          <w:rFonts w:eastAsiaTheme="minorHAnsi"/>
          <w:snapToGrid/>
          <w:sz w:val="26"/>
          <w:szCs w:val="26"/>
          <w:lang w:eastAsia="en-US"/>
        </w:rPr>
        <w:t xml:space="preserve"> </w:t>
      </w:r>
    </w:p>
    <w:p w:rsidR="00A243BD" w:rsidRDefault="003D30B1" w:rsidP="00764FBA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243BD">
        <w:rPr>
          <w:sz w:val="26"/>
          <w:szCs w:val="26"/>
        </w:rPr>
        <w:t xml:space="preserve">Все </w:t>
      </w:r>
      <w:r>
        <w:rPr>
          <w:sz w:val="26"/>
          <w:szCs w:val="26"/>
        </w:rPr>
        <w:t>п</w:t>
      </w:r>
      <w:r w:rsidRPr="002D1B09">
        <w:rPr>
          <w:sz w:val="26"/>
          <w:szCs w:val="26"/>
        </w:rPr>
        <w:t>редставленн</w:t>
      </w:r>
      <w:r>
        <w:rPr>
          <w:sz w:val="26"/>
          <w:szCs w:val="26"/>
        </w:rPr>
        <w:t>ые</w:t>
      </w:r>
      <w:r w:rsidR="00A243BD" w:rsidRPr="002D1B09">
        <w:rPr>
          <w:sz w:val="26"/>
          <w:szCs w:val="26"/>
        </w:rPr>
        <w:t xml:space="preserve"> формы бюджетной отчетности</w:t>
      </w:r>
      <w:r w:rsidR="00A243BD">
        <w:rPr>
          <w:sz w:val="26"/>
          <w:szCs w:val="26"/>
        </w:rPr>
        <w:t xml:space="preserve"> соответствуют </w:t>
      </w:r>
      <w:proofErr w:type="gramStart"/>
      <w:r w:rsidR="00A243BD">
        <w:rPr>
          <w:sz w:val="26"/>
          <w:szCs w:val="26"/>
        </w:rPr>
        <w:t>требованиям</w:t>
      </w:r>
      <w:proofErr w:type="gramEnd"/>
      <w:r w:rsidR="00A243BD">
        <w:rPr>
          <w:sz w:val="26"/>
          <w:szCs w:val="26"/>
        </w:rPr>
        <w:t xml:space="preserve"> </w:t>
      </w:r>
      <w:r w:rsidR="00A243BD" w:rsidRPr="002D1B09">
        <w:rPr>
          <w:sz w:val="26"/>
          <w:szCs w:val="26"/>
        </w:rPr>
        <w:t xml:space="preserve"> </w:t>
      </w:r>
      <w:r w:rsidR="00A243BD">
        <w:rPr>
          <w:sz w:val="26"/>
          <w:szCs w:val="26"/>
        </w:rPr>
        <w:t xml:space="preserve">установленным </w:t>
      </w:r>
      <w:r w:rsidR="00A243BD" w:rsidRPr="002D1B09">
        <w:rPr>
          <w:sz w:val="26"/>
          <w:szCs w:val="26"/>
        </w:rPr>
        <w:t>для главных распорядителей бюджетных средств   пунктом 11.1 Инструкции 191н</w:t>
      </w:r>
      <w:r w:rsidR="00A243BD">
        <w:rPr>
          <w:sz w:val="26"/>
          <w:szCs w:val="26"/>
        </w:rPr>
        <w:t>.</w:t>
      </w:r>
    </w:p>
    <w:p w:rsidR="00A243BD" w:rsidRDefault="00A243BD" w:rsidP="00764FBA">
      <w:pPr>
        <w:pStyle w:val="2"/>
        <w:autoSpaceDE w:val="0"/>
        <w:autoSpaceDN w:val="0"/>
        <w:adjustRightInd w:val="0"/>
        <w:spacing w:after="0" w:line="240" w:lineRule="auto"/>
        <w:ind w:left="0" w:right="91"/>
        <w:jc w:val="both"/>
        <w:rPr>
          <w:sz w:val="26"/>
          <w:szCs w:val="26"/>
        </w:rPr>
      </w:pPr>
      <w:r w:rsidRPr="002D1B09">
        <w:rPr>
          <w:sz w:val="26"/>
          <w:szCs w:val="26"/>
        </w:rPr>
        <w:t xml:space="preserve">В соответствии с п. 8 Инструкции 191н </w:t>
      </w:r>
      <w:r>
        <w:rPr>
          <w:sz w:val="26"/>
          <w:szCs w:val="26"/>
        </w:rPr>
        <w:t xml:space="preserve">формы бюджетной </w:t>
      </w:r>
      <w:proofErr w:type="gramStart"/>
      <w:r>
        <w:rPr>
          <w:sz w:val="26"/>
          <w:szCs w:val="26"/>
        </w:rPr>
        <w:t>отчетности</w:t>
      </w:r>
      <w:proofErr w:type="gramEnd"/>
      <w:r>
        <w:rPr>
          <w:sz w:val="26"/>
          <w:szCs w:val="26"/>
        </w:rPr>
        <w:t xml:space="preserve"> не имеющие числовых значений</w:t>
      </w:r>
      <w:r w:rsidRPr="002D1B09">
        <w:rPr>
          <w:sz w:val="26"/>
          <w:szCs w:val="26"/>
        </w:rPr>
        <w:t xml:space="preserve"> отражен</w:t>
      </w:r>
      <w:r>
        <w:rPr>
          <w:sz w:val="26"/>
          <w:szCs w:val="26"/>
        </w:rPr>
        <w:t>ы</w:t>
      </w:r>
      <w:r w:rsidRPr="002D1B09">
        <w:rPr>
          <w:sz w:val="26"/>
          <w:szCs w:val="26"/>
        </w:rPr>
        <w:t xml:space="preserve"> в пояснительной записке к бюджетной отчетности за отчетный период.</w:t>
      </w:r>
    </w:p>
    <w:p w:rsidR="00A243BD" w:rsidRPr="00C00C58" w:rsidRDefault="00A243BD" w:rsidP="00764FBA">
      <w:pPr>
        <w:pStyle w:val="2"/>
        <w:autoSpaceDE w:val="0"/>
        <w:autoSpaceDN w:val="0"/>
        <w:adjustRightInd w:val="0"/>
        <w:spacing w:after="0" w:line="240" w:lineRule="auto"/>
        <w:ind w:left="0" w:right="91"/>
        <w:jc w:val="both"/>
        <w:rPr>
          <w:sz w:val="26"/>
          <w:szCs w:val="26"/>
        </w:rPr>
      </w:pPr>
      <w:r w:rsidRPr="001768B1">
        <w:rPr>
          <w:sz w:val="26"/>
          <w:szCs w:val="26"/>
        </w:rPr>
        <w:t xml:space="preserve">Перед составлением бюджетной отчетности, в соответствии с требованиями Инструкции №191н </w:t>
      </w:r>
      <w:r>
        <w:rPr>
          <w:sz w:val="26"/>
          <w:szCs w:val="26"/>
        </w:rPr>
        <w:t>Представительным Собранием района проведена</w:t>
      </w:r>
      <w:r w:rsidRPr="001768B1">
        <w:rPr>
          <w:sz w:val="26"/>
          <w:szCs w:val="26"/>
        </w:rPr>
        <w:t xml:space="preserve"> инвентаризация </w:t>
      </w:r>
      <w:r>
        <w:rPr>
          <w:sz w:val="26"/>
          <w:szCs w:val="26"/>
        </w:rPr>
        <w:t>имущества</w:t>
      </w:r>
      <w:r w:rsidRPr="001768B1">
        <w:rPr>
          <w:sz w:val="26"/>
          <w:szCs w:val="26"/>
        </w:rPr>
        <w:t xml:space="preserve"> и обязательств, что отражено </w:t>
      </w:r>
      <w:r>
        <w:rPr>
          <w:sz w:val="26"/>
          <w:szCs w:val="26"/>
        </w:rPr>
        <w:t>в п</w:t>
      </w:r>
      <w:r w:rsidRPr="001768B1">
        <w:rPr>
          <w:sz w:val="26"/>
          <w:szCs w:val="26"/>
        </w:rPr>
        <w:t>ояс</w:t>
      </w:r>
      <w:r w:rsidR="009E6955">
        <w:rPr>
          <w:sz w:val="26"/>
          <w:szCs w:val="26"/>
        </w:rPr>
        <w:t xml:space="preserve">нительной  записке (ф.0503160). По итогам годовой инвентаризации недостач и излишек не выявлено (таблица № 6 к </w:t>
      </w:r>
      <w:r w:rsidR="00877DB5">
        <w:rPr>
          <w:sz w:val="26"/>
          <w:szCs w:val="26"/>
        </w:rPr>
        <w:t>пояснительной записке отсутствует)</w:t>
      </w:r>
      <w:r>
        <w:rPr>
          <w:sz w:val="26"/>
          <w:szCs w:val="26"/>
        </w:rPr>
        <w:t>.</w:t>
      </w:r>
    </w:p>
    <w:p w:rsidR="00D930C1" w:rsidRDefault="009D08AA" w:rsidP="00764FBA">
      <w:pPr>
        <w:shd w:val="clear" w:color="auto" w:fill="F9F9F9"/>
        <w:spacing w:after="240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ab/>
      </w:r>
      <w:proofErr w:type="gramStart"/>
      <w:r w:rsidR="00A243BD" w:rsidRPr="00241A55">
        <w:rPr>
          <w:color w:val="444444"/>
          <w:sz w:val="26"/>
          <w:szCs w:val="26"/>
        </w:rPr>
        <w:t>Контрольные соотношения показателей  форм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0503130), «Справка по заключению счетов бюджетного учета отчетного финансового года» (ф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0503110), «Отчет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бюджета» (ф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0503127</w:t>
      </w:r>
      <w:proofErr w:type="gramEnd"/>
      <w:r w:rsidR="00A243BD" w:rsidRPr="00241A55">
        <w:rPr>
          <w:color w:val="444444"/>
          <w:sz w:val="26"/>
          <w:szCs w:val="26"/>
        </w:rPr>
        <w:t>), «Отчет о финансовых результатах деятельности» (ф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0503121), «Отчет о  бюджетных обязательствах» (ф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0503128) соответствуют увязкам годовой бюджетной отчетности.  Данные вступительного баланса (ф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0503130) на начало года соответствуют аналогичным показателям на конец предыдущего года (ф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0503130). В «Сведениях о дебиторской и кредиторской задолженности» (ф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0503169) показатели дебиторской и кредиторской задолженности соответствуют аналогичным показателям «Баланса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</w:t>
      </w:r>
      <w:r w:rsidR="00212FB8">
        <w:rPr>
          <w:color w:val="444444"/>
          <w:sz w:val="26"/>
          <w:szCs w:val="26"/>
        </w:rPr>
        <w:t xml:space="preserve">. </w:t>
      </w:r>
      <w:r w:rsidR="00A243BD" w:rsidRPr="00241A55">
        <w:rPr>
          <w:color w:val="444444"/>
          <w:sz w:val="26"/>
          <w:szCs w:val="26"/>
        </w:rPr>
        <w:t>0503130). Показатели в ф</w:t>
      </w:r>
      <w:r w:rsidR="00CE0AF7"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0503168 «Сведения о движении нефинансовых активов» соответствуют аналогичным показателям ф</w:t>
      </w:r>
      <w:r>
        <w:rPr>
          <w:color w:val="444444"/>
          <w:sz w:val="26"/>
          <w:szCs w:val="26"/>
        </w:rPr>
        <w:t>.</w:t>
      </w:r>
      <w:r w:rsidR="00A243BD" w:rsidRPr="00241A55">
        <w:rPr>
          <w:color w:val="444444"/>
          <w:sz w:val="26"/>
          <w:szCs w:val="26"/>
        </w:rPr>
        <w:t>0503130 на начало и на конец отчетного года.</w:t>
      </w:r>
    </w:p>
    <w:p w:rsidR="00D91413" w:rsidRPr="00D930C1" w:rsidRDefault="00A243BD" w:rsidP="00764FBA">
      <w:pPr>
        <w:shd w:val="clear" w:color="auto" w:fill="F9F9F9"/>
        <w:spacing w:after="240"/>
        <w:textAlignment w:val="baseline"/>
        <w:rPr>
          <w:color w:val="444444"/>
          <w:sz w:val="26"/>
          <w:szCs w:val="26"/>
        </w:rPr>
      </w:pPr>
      <w:r w:rsidRPr="00A243BD">
        <w:rPr>
          <w:color w:val="444444"/>
          <w:sz w:val="26"/>
          <w:szCs w:val="26"/>
        </w:rPr>
        <w:t>Плановые назначения в формах отчетности соот</w:t>
      </w:r>
      <w:r w:rsidR="00764FBA">
        <w:rPr>
          <w:color w:val="444444"/>
          <w:sz w:val="26"/>
          <w:szCs w:val="26"/>
        </w:rPr>
        <w:t xml:space="preserve">ветствуют плановым показателям, </w:t>
      </w:r>
      <w:r w:rsidRPr="00A243BD">
        <w:rPr>
          <w:color w:val="444444"/>
          <w:sz w:val="26"/>
          <w:szCs w:val="26"/>
        </w:rPr>
        <w:t xml:space="preserve">утвержденным решением Представительного Собрания Кирилловского муниципального района от </w:t>
      </w:r>
      <w:r w:rsidR="003877D6">
        <w:rPr>
          <w:color w:val="444444"/>
          <w:sz w:val="26"/>
          <w:szCs w:val="26"/>
        </w:rPr>
        <w:t>26</w:t>
      </w:r>
      <w:r w:rsidRPr="00A243BD">
        <w:rPr>
          <w:color w:val="444444"/>
          <w:sz w:val="26"/>
          <w:szCs w:val="26"/>
        </w:rPr>
        <w:t>.12.201</w:t>
      </w:r>
      <w:r w:rsidR="003877D6">
        <w:rPr>
          <w:color w:val="444444"/>
          <w:sz w:val="26"/>
          <w:szCs w:val="26"/>
        </w:rPr>
        <w:t>8</w:t>
      </w:r>
      <w:r w:rsidRPr="00A243BD">
        <w:rPr>
          <w:color w:val="444444"/>
          <w:sz w:val="26"/>
          <w:szCs w:val="26"/>
        </w:rPr>
        <w:t xml:space="preserve"> года </w:t>
      </w:r>
      <w:r w:rsidR="003877D6">
        <w:rPr>
          <w:color w:val="444444"/>
          <w:sz w:val="26"/>
          <w:szCs w:val="26"/>
        </w:rPr>
        <w:t>690</w:t>
      </w:r>
      <w:r w:rsidRPr="00A243BD">
        <w:rPr>
          <w:color w:val="444444"/>
          <w:sz w:val="26"/>
          <w:szCs w:val="26"/>
        </w:rPr>
        <w:t xml:space="preserve"> </w:t>
      </w:r>
      <w:r w:rsidRPr="00A243BD">
        <w:rPr>
          <w:sz w:val="26"/>
          <w:szCs w:val="26"/>
        </w:rPr>
        <w:t>«О районном бюджете на 201</w:t>
      </w:r>
      <w:r w:rsidR="005B416F">
        <w:rPr>
          <w:sz w:val="26"/>
          <w:szCs w:val="26"/>
        </w:rPr>
        <w:t>8</w:t>
      </w:r>
      <w:r w:rsidRPr="00A243BD">
        <w:rPr>
          <w:sz w:val="26"/>
          <w:szCs w:val="26"/>
        </w:rPr>
        <w:t xml:space="preserve"> год и плановый период 201</w:t>
      </w:r>
      <w:r w:rsidR="005B416F">
        <w:rPr>
          <w:sz w:val="26"/>
          <w:szCs w:val="26"/>
        </w:rPr>
        <w:t>9</w:t>
      </w:r>
      <w:r w:rsidRPr="00A243BD">
        <w:rPr>
          <w:sz w:val="26"/>
          <w:szCs w:val="26"/>
        </w:rPr>
        <w:t>-20</w:t>
      </w:r>
      <w:r w:rsidR="005B416F">
        <w:rPr>
          <w:sz w:val="26"/>
          <w:szCs w:val="26"/>
        </w:rPr>
        <w:t>20</w:t>
      </w:r>
      <w:r w:rsidRPr="00A243BD">
        <w:rPr>
          <w:sz w:val="26"/>
          <w:szCs w:val="26"/>
        </w:rPr>
        <w:t xml:space="preserve"> годов» в последней редакции</w:t>
      </w:r>
      <w:r w:rsidRPr="00A243BD">
        <w:rPr>
          <w:color w:val="444444"/>
          <w:sz w:val="26"/>
          <w:szCs w:val="26"/>
        </w:rPr>
        <w:t>. Показатели кассовых поступлений и выбытий в отчетном году соответствуют выпискам казначейства</w:t>
      </w:r>
      <w:r w:rsidR="00310D83">
        <w:rPr>
          <w:color w:val="444444"/>
          <w:sz w:val="26"/>
          <w:szCs w:val="26"/>
        </w:rPr>
        <w:t>.</w:t>
      </w:r>
    </w:p>
    <w:p w:rsidR="00A243BD" w:rsidRDefault="00A243BD" w:rsidP="00764FBA">
      <w:pPr>
        <w:shd w:val="clear" w:color="auto" w:fill="F9F9F9"/>
        <w:spacing w:after="240"/>
        <w:textAlignment w:val="baseline"/>
        <w:rPr>
          <w:color w:val="444444"/>
          <w:sz w:val="26"/>
          <w:szCs w:val="26"/>
        </w:rPr>
      </w:pPr>
      <w:r w:rsidRPr="00241A55">
        <w:rPr>
          <w:color w:val="444444"/>
          <w:sz w:val="26"/>
          <w:szCs w:val="26"/>
        </w:rPr>
        <w:t xml:space="preserve">Согласно представленному </w:t>
      </w:r>
      <w:r w:rsidR="00064900">
        <w:rPr>
          <w:color w:val="444444"/>
          <w:sz w:val="26"/>
          <w:szCs w:val="26"/>
        </w:rPr>
        <w:t>годовому отчету за 2018</w:t>
      </w:r>
      <w:r w:rsidRPr="00241A55">
        <w:rPr>
          <w:color w:val="444444"/>
          <w:sz w:val="26"/>
          <w:szCs w:val="26"/>
        </w:rPr>
        <w:t xml:space="preserve"> год по данным ф</w:t>
      </w:r>
      <w:r w:rsidR="00064900">
        <w:rPr>
          <w:color w:val="444444"/>
          <w:sz w:val="26"/>
          <w:szCs w:val="26"/>
        </w:rPr>
        <w:t>.</w:t>
      </w:r>
      <w:r w:rsidRPr="00241A55">
        <w:rPr>
          <w:color w:val="444444"/>
          <w:sz w:val="26"/>
          <w:szCs w:val="26"/>
        </w:rPr>
        <w:t>0503169</w:t>
      </w:r>
      <w:r>
        <w:rPr>
          <w:color w:val="444444"/>
          <w:sz w:val="26"/>
          <w:szCs w:val="26"/>
        </w:rPr>
        <w:t xml:space="preserve">  к</w:t>
      </w:r>
      <w:r w:rsidRPr="00241A55">
        <w:rPr>
          <w:color w:val="444444"/>
          <w:sz w:val="26"/>
          <w:szCs w:val="26"/>
        </w:rPr>
        <w:t>редиторск</w:t>
      </w:r>
      <w:r>
        <w:rPr>
          <w:color w:val="444444"/>
          <w:sz w:val="26"/>
          <w:szCs w:val="26"/>
        </w:rPr>
        <w:t>ая</w:t>
      </w:r>
      <w:r w:rsidRPr="00241A55">
        <w:rPr>
          <w:color w:val="444444"/>
          <w:sz w:val="26"/>
          <w:szCs w:val="26"/>
        </w:rPr>
        <w:t xml:space="preserve"> задолженност</w:t>
      </w:r>
      <w:r>
        <w:rPr>
          <w:color w:val="444444"/>
          <w:sz w:val="26"/>
          <w:szCs w:val="26"/>
        </w:rPr>
        <w:t xml:space="preserve">ь </w:t>
      </w:r>
      <w:r w:rsidRPr="00241A55">
        <w:rPr>
          <w:color w:val="444444"/>
          <w:sz w:val="26"/>
          <w:szCs w:val="26"/>
        </w:rPr>
        <w:t xml:space="preserve"> по состоянию на 01.01.201</w:t>
      </w:r>
      <w:r w:rsidR="00915F97">
        <w:rPr>
          <w:color w:val="444444"/>
          <w:sz w:val="26"/>
          <w:szCs w:val="26"/>
        </w:rPr>
        <w:t xml:space="preserve">9 </w:t>
      </w:r>
      <w:r w:rsidR="00C936A8">
        <w:rPr>
          <w:color w:val="444444"/>
          <w:sz w:val="26"/>
          <w:szCs w:val="26"/>
        </w:rPr>
        <w:t xml:space="preserve">года </w:t>
      </w:r>
      <w:r w:rsidR="00915F97">
        <w:rPr>
          <w:color w:val="444444"/>
          <w:sz w:val="26"/>
          <w:szCs w:val="26"/>
        </w:rPr>
        <w:t xml:space="preserve">составила </w:t>
      </w:r>
      <w:r w:rsidR="00D921DC">
        <w:rPr>
          <w:color w:val="444444"/>
          <w:sz w:val="26"/>
          <w:szCs w:val="26"/>
        </w:rPr>
        <w:t>88</w:t>
      </w:r>
      <w:r w:rsidR="00C936A8">
        <w:rPr>
          <w:color w:val="444444"/>
          <w:sz w:val="26"/>
          <w:szCs w:val="26"/>
        </w:rPr>
        <w:t>,</w:t>
      </w:r>
      <w:r w:rsidR="00D921DC">
        <w:rPr>
          <w:color w:val="444444"/>
          <w:sz w:val="26"/>
          <w:szCs w:val="26"/>
        </w:rPr>
        <w:t>5</w:t>
      </w:r>
      <w:r>
        <w:rPr>
          <w:color w:val="444444"/>
          <w:sz w:val="26"/>
          <w:szCs w:val="26"/>
        </w:rPr>
        <w:t xml:space="preserve"> тыс.</w:t>
      </w:r>
      <w:r w:rsidRPr="00241A55">
        <w:rPr>
          <w:color w:val="444444"/>
          <w:sz w:val="26"/>
          <w:szCs w:val="26"/>
        </w:rPr>
        <w:t xml:space="preserve"> рублей</w:t>
      </w:r>
      <w:r w:rsidR="005F2C0B">
        <w:rPr>
          <w:color w:val="444444"/>
          <w:sz w:val="26"/>
          <w:szCs w:val="26"/>
        </w:rPr>
        <w:t xml:space="preserve"> и </w:t>
      </w:r>
      <w:r w:rsidR="00C936A8">
        <w:rPr>
          <w:color w:val="444444"/>
          <w:sz w:val="26"/>
          <w:szCs w:val="26"/>
        </w:rPr>
        <w:t>является текущей.</w:t>
      </w:r>
      <w:r w:rsidRPr="006D6F8E">
        <w:rPr>
          <w:color w:val="444444"/>
          <w:sz w:val="26"/>
          <w:szCs w:val="26"/>
        </w:rPr>
        <w:t xml:space="preserve">  По состоянию на 01.01.201</w:t>
      </w:r>
      <w:r w:rsidR="00B1207A">
        <w:rPr>
          <w:color w:val="444444"/>
          <w:sz w:val="26"/>
          <w:szCs w:val="26"/>
        </w:rPr>
        <w:t xml:space="preserve">9 года </w:t>
      </w:r>
      <w:r w:rsidRPr="006D6F8E">
        <w:rPr>
          <w:color w:val="444444"/>
          <w:sz w:val="26"/>
          <w:szCs w:val="26"/>
        </w:rPr>
        <w:t xml:space="preserve">дебиторская задолженность </w:t>
      </w:r>
      <w:r w:rsidR="00374C20">
        <w:rPr>
          <w:color w:val="444444"/>
          <w:sz w:val="26"/>
          <w:szCs w:val="26"/>
        </w:rPr>
        <w:t>составила 4,1 тыс. рублей</w:t>
      </w:r>
      <w:r w:rsidRPr="006D6F8E">
        <w:rPr>
          <w:color w:val="444444"/>
          <w:sz w:val="26"/>
          <w:szCs w:val="26"/>
        </w:rPr>
        <w:t>.  В текстовой части «Пояснительной записки» (ф0503160)  указаны причины возникновения кредиторской  задолженностей на конец отчетного года.</w:t>
      </w:r>
    </w:p>
    <w:p w:rsidR="00A243BD" w:rsidRPr="00233F17" w:rsidRDefault="00A243BD" w:rsidP="00764FBA">
      <w:pPr>
        <w:shd w:val="clear" w:color="auto" w:fill="F9F9F9"/>
        <w:spacing w:after="240"/>
        <w:textAlignment w:val="baseline"/>
        <w:rPr>
          <w:color w:val="444444"/>
          <w:sz w:val="26"/>
          <w:szCs w:val="26"/>
        </w:rPr>
      </w:pPr>
      <w:r w:rsidRPr="00233F17">
        <w:rPr>
          <w:color w:val="444444"/>
          <w:sz w:val="26"/>
          <w:szCs w:val="26"/>
        </w:rPr>
        <w:t xml:space="preserve">На </w:t>
      </w:r>
      <w:r w:rsidR="00536512" w:rsidRPr="00233F17">
        <w:rPr>
          <w:color w:val="444444"/>
          <w:sz w:val="26"/>
          <w:szCs w:val="26"/>
        </w:rPr>
        <w:t>01.01.201</w:t>
      </w:r>
      <w:r w:rsidR="00536512">
        <w:rPr>
          <w:color w:val="444444"/>
          <w:sz w:val="26"/>
          <w:szCs w:val="26"/>
        </w:rPr>
        <w:t xml:space="preserve">9 года  на </w:t>
      </w:r>
      <w:r w:rsidRPr="00233F17">
        <w:rPr>
          <w:color w:val="444444"/>
          <w:sz w:val="26"/>
          <w:szCs w:val="26"/>
        </w:rPr>
        <w:t xml:space="preserve">балансе </w:t>
      </w:r>
      <w:r w:rsidR="00C936A8">
        <w:rPr>
          <w:color w:val="444444"/>
          <w:sz w:val="26"/>
          <w:szCs w:val="26"/>
        </w:rPr>
        <w:t>учреждения</w:t>
      </w:r>
      <w:r w:rsidRPr="00233F17">
        <w:rPr>
          <w:color w:val="444444"/>
          <w:sz w:val="26"/>
          <w:szCs w:val="26"/>
        </w:rPr>
        <w:t xml:space="preserve"> числятся основные средства общей </w:t>
      </w:r>
      <w:r w:rsidR="00C936A8">
        <w:rPr>
          <w:color w:val="444444"/>
          <w:sz w:val="26"/>
          <w:szCs w:val="26"/>
        </w:rPr>
        <w:t xml:space="preserve"> балансовой </w:t>
      </w:r>
      <w:r w:rsidRPr="00233F17">
        <w:rPr>
          <w:color w:val="444444"/>
          <w:sz w:val="26"/>
          <w:szCs w:val="26"/>
        </w:rPr>
        <w:t>стоимостью</w:t>
      </w:r>
      <w:r w:rsidR="00536512">
        <w:rPr>
          <w:color w:val="444444"/>
          <w:sz w:val="26"/>
          <w:szCs w:val="26"/>
        </w:rPr>
        <w:t xml:space="preserve"> </w:t>
      </w:r>
      <w:r w:rsidR="00C936A8">
        <w:rPr>
          <w:color w:val="444444"/>
          <w:sz w:val="26"/>
          <w:szCs w:val="26"/>
        </w:rPr>
        <w:t xml:space="preserve">172,9 </w:t>
      </w:r>
      <w:r w:rsidRPr="00233F17">
        <w:rPr>
          <w:color w:val="444444"/>
          <w:sz w:val="26"/>
          <w:szCs w:val="26"/>
        </w:rPr>
        <w:t xml:space="preserve"> тыс.</w:t>
      </w:r>
      <w:r w:rsidR="00536512">
        <w:rPr>
          <w:color w:val="444444"/>
          <w:sz w:val="26"/>
          <w:szCs w:val="26"/>
        </w:rPr>
        <w:t xml:space="preserve"> </w:t>
      </w:r>
      <w:r w:rsidRPr="00233F17">
        <w:rPr>
          <w:color w:val="444444"/>
          <w:sz w:val="26"/>
          <w:szCs w:val="26"/>
        </w:rPr>
        <w:t>руб. Поступ</w:t>
      </w:r>
      <w:r w:rsidR="00536512">
        <w:rPr>
          <w:color w:val="444444"/>
          <w:sz w:val="26"/>
          <w:szCs w:val="26"/>
        </w:rPr>
        <w:t>лений</w:t>
      </w:r>
      <w:r w:rsidRPr="00233F17">
        <w:rPr>
          <w:color w:val="444444"/>
          <w:sz w:val="26"/>
          <w:szCs w:val="26"/>
        </w:rPr>
        <w:t xml:space="preserve"> в 201</w:t>
      </w:r>
      <w:r w:rsidR="00536512">
        <w:rPr>
          <w:color w:val="444444"/>
          <w:sz w:val="26"/>
          <w:szCs w:val="26"/>
        </w:rPr>
        <w:t>8</w:t>
      </w:r>
      <w:r w:rsidRPr="00233F17">
        <w:rPr>
          <w:color w:val="444444"/>
          <w:sz w:val="26"/>
          <w:szCs w:val="26"/>
        </w:rPr>
        <w:t xml:space="preserve"> году основных средств </w:t>
      </w:r>
      <w:r w:rsidR="00C936A8">
        <w:rPr>
          <w:color w:val="444444"/>
          <w:sz w:val="26"/>
          <w:szCs w:val="26"/>
        </w:rPr>
        <w:t>не</w:t>
      </w:r>
      <w:r w:rsidR="00844EE3">
        <w:rPr>
          <w:color w:val="444444"/>
          <w:sz w:val="26"/>
          <w:szCs w:val="26"/>
        </w:rPr>
        <w:t xml:space="preserve"> </w:t>
      </w:r>
      <w:r w:rsidR="00C936A8">
        <w:rPr>
          <w:color w:val="444444"/>
          <w:sz w:val="26"/>
          <w:szCs w:val="26"/>
        </w:rPr>
        <w:t>было</w:t>
      </w:r>
      <w:r w:rsidR="00AC6ED9">
        <w:rPr>
          <w:color w:val="444444"/>
          <w:sz w:val="26"/>
          <w:szCs w:val="26"/>
        </w:rPr>
        <w:t>.</w:t>
      </w:r>
      <w:r w:rsidRPr="00233F17">
        <w:rPr>
          <w:color w:val="444444"/>
          <w:sz w:val="26"/>
          <w:szCs w:val="26"/>
        </w:rPr>
        <w:t xml:space="preserve"> Суммы основных средств и начисленной амортизации соответствуют увязкам ф</w:t>
      </w:r>
      <w:r w:rsidR="00AC6ED9">
        <w:rPr>
          <w:color w:val="444444"/>
          <w:sz w:val="26"/>
          <w:szCs w:val="26"/>
        </w:rPr>
        <w:t>.</w:t>
      </w:r>
      <w:r w:rsidRPr="00233F17">
        <w:rPr>
          <w:color w:val="444444"/>
          <w:sz w:val="26"/>
          <w:szCs w:val="26"/>
        </w:rPr>
        <w:t>0503130 и ф</w:t>
      </w:r>
      <w:r w:rsidR="00AC6ED9">
        <w:rPr>
          <w:color w:val="444444"/>
          <w:sz w:val="26"/>
          <w:szCs w:val="26"/>
        </w:rPr>
        <w:t>.</w:t>
      </w:r>
      <w:r w:rsidRPr="00233F17">
        <w:rPr>
          <w:color w:val="444444"/>
          <w:sz w:val="26"/>
          <w:szCs w:val="26"/>
        </w:rPr>
        <w:t xml:space="preserve">0503168. </w:t>
      </w:r>
    </w:p>
    <w:p w:rsidR="00A243BD" w:rsidRPr="00233F17" w:rsidRDefault="00A243BD" w:rsidP="00764FBA">
      <w:pPr>
        <w:pStyle w:val="aa"/>
        <w:ind w:left="0"/>
        <w:jc w:val="both"/>
        <w:rPr>
          <w:color w:val="000000"/>
          <w:sz w:val="26"/>
          <w:szCs w:val="26"/>
        </w:rPr>
      </w:pPr>
      <w:r w:rsidRPr="00233F17">
        <w:rPr>
          <w:color w:val="000000"/>
          <w:sz w:val="26"/>
          <w:szCs w:val="26"/>
        </w:rPr>
        <w:t>При проведении  проверки бюджетной отчетности главного распорядителя бюджетных средств расходов, непредусмотренных решением о районном бюджете на 201</w:t>
      </w:r>
      <w:r w:rsidR="00AC6ED9">
        <w:rPr>
          <w:color w:val="000000"/>
          <w:sz w:val="26"/>
          <w:szCs w:val="26"/>
        </w:rPr>
        <w:t>8</w:t>
      </w:r>
      <w:r w:rsidRPr="00233F17">
        <w:rPr>
          <w:color w:val="000000"/>
          <w:sz w:val="26"/>
          <w:szCs w:val="26"/>
        </w:rPr>
        <w:t xml:space="preserve"> год не установлено.</w:t>
      </w:r>
      <w:r w:rsidRPr="00233F17">
        <w:rPr>
          <w:sz w:val="26"/>
          <w:szCs w:val="26"/>
        </w:rPr>
        <w:t xml:space="preserve"> </w:t>
      </w:r>
    </w:p>
    <w:p w:rsidR="00A243BD" w:rsidRPr="00233F17" w:rsidRDefault="00A243BD" w:rsidP="00764FBA">
      <w:pPr>
        <w:pStyle w:val="2"/>
        <w:widowControl w:val="0"/>
        <w:autoSpaceDE w:val="0"/>
        <w:autoSpaceDN w:val="0"/>
        <w:adjustRightInd w:val="0"/>
        <w:spacing w:after="0" w:line="240" w:lineRule="auto"/>
        <w:ind w:left="540" w:right="91"/>
        <w:jc w:val="both"/>
        <w:rPr>
          <w:sz w:val="26"/>
          <w:szCs w:val="26"/>
        </w:rPr>
      </w:pPr>
    </w:p>
    <w:p w:rsidR="00A243BD" w:rsidRPr="00233F17" w:rsidRDefault="00FD7BFE" w:rsidP="00764FB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91"/>
        <w:jc w:val="both"/>
        <w:rPr>
          <w:sz w:val="26"/>
          <w:szCs w:val="26"/>
        </w:rPr>
      </w:pPr>
      <w:r>
        <w:rPr>
          <w:sz w:val="26"/>
          <w:szCs w:val="26"/>
        </w:rPr>
        <w:t>Согласно отчетным данным ф.</w:t>
      </w:r>
      <w:r w:rsidR="00A243BD" w:rsidRPr="00233F17">
        <w:rPr>
          <w:sz w:val="26"/>
          <w:szCs w:val="26"/>
        </w:rPr>
        <w:t>0503128 «Отчет о принятых бюджетных обязательствах» по состоянию на 01.01.201</w:t>
      </w:r>
      <w:r>
        <w:rPr>
          <w:sz w:val="26"/>
          <w:szCs w:val="26"/>
        </w:rPr>
        <w:t>9</w:t>
      </w:r>
      <w:r w:rsidR="00A243BD" w:rsidRPr="00233F17">
        <w:rPr>
          <w:sz w:val="26"/>
          <w:szCs w:val="26"/>
        </w:rPr>
        <w:t xml:space="preserve"> год все принятые денежные обязательства </w:t>
      </w:r>
      <w:r w:rsidR="00844EE3">
        <w:rPr>
          <w:sz w:val="26"/>
          <w:szCs w:val="26"/>
        </w:rPr>
        <w:t xml:space="preserve">Представительным Собранием </w:t>
      </w:r>
      <w:r w:rsidR="00A243BD" w:rsidRPr="00233F17">
        <w:rPr>
          <w:sz w:val="26"/>
          <w:szCs w:val="26"/>
        </w:rPr>
        <w:t>района исполнены.</w:t>
      </w:r>
    </w:p>
    <w:p w:rsidR="00A243BD" w:rsidRPr="00233F17" w:rsidRDefault="00A243BD" w:rsidP="00764FBA">
      <w:pPr>
        <w:ind w:firstLine="708"/>
        <w:jc w:val="both"/>
        <w:rPr>
          <w:sz w:val="26"/>
          <w:szCs w:val="26"/>
        </w:rPr>
      </w:pPr>
    </w:p>
    <w:p w:rsidR="00A243BD" w:rsidRPr="00233F17" w:rsidRDefault="00A243BD" w:rsidP="00764FBA">
      <w:pPr>
        <w:ind w:firstLine="720"/>
        <w:jc w:val="both"/>
        <w:rPr>
          <w:b/>
          <w:sz w:val="26"/>
          <w:szCs w:val="26"/>
        </w:rPr>
      </w:pPr>
      <w:r w:rsidRPr="00233F17">
        <w:rPr>
          <w:b/>
          <w:sz w:val="26"/>
          <w:szCs w:val="26"/>
        </w:rPr>
        <w:lastRenderedPageBreak/>
        <w:t>Выводы и предложения:</w:t>
      </w:r>
    </w:p>
    <w:p w:rsidR="00A243BD" w:rsidRPr="00233F17" w:rsidRDefault="00A243BD" w:rsidP="00764FBA">
      <w:pPr>
        <w:ind w:firstLine="708"/>
        <w:jc w:val="both"/>
        <w:rPr>
          <w:sz w:val="26"/>
          <w:szCs w:val="26"/>
        </w:rPr>
      </w:pPr>
      <w:proofErr w:type="gramStart"/>
      <w:r w:rsidRPr="00233F17">
        <w:rPr>
          <w:bCs/>
          <w:sz w:val="26"/>
          <w:szCs w:val="26"/>
        </w:rPr>
        <w:t xml:space="preserve">Представленная </w:t>
      </w:r>
      <w:r w:rsidR="00844EE3">
        <w:rPr>
          <w:bCs/>
          <w:sz w:val="26"/>
          <w:szCs w:val="26"/>
        </w:rPr>
        <w:t xml:space="preserve">Представительным Собранием </w:t>
      </w:r>
      <w:r w:rsidRPr="00233F17">
        <w:rPr>
          <w:bCs/>
          <w:sz w:val="26"/>
          <w:szCs w:val="26"/>
        </w:rPr>
        <w:t>Кирилловского муниципального района бюджетная отчетность отвечает требованиям бюджетного законодательства, соответствует требованиям П</w:t>
      </w:r>
      <w:r w:rsidRPr="00233F17">
        <w:rPr>
          <w:sz w:val="26"/>
          <w:szCs w:val="26"/>
        </w:rPr>
        <w:t xml:space="preserve">риказа Министерства Финансов РФ от 28.12.2010 г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РФ», с незначительными замечаниями. </w:t>
      </w:r>
      <w:proofErr w:type="gramEnd"/>
    </w:p>
    <w:p w:rsidR="00A243BD" w:rsidRPr="00233F17" w:rsidRDefault="00A243BD" w:rsidP="00764FBA">
      <w:pPr>
        <w:shd w:val="clear" w:color="auto" w:fill="F9F9F9"/>
        <w:spacing w:after="240"/>
        <w:textAlignment w:val="baseline"/>
        <w:rPr>
          <w:color w:val="444444"/>
          <w:sz w:val="26"/>
          <w:szCs w:val="26"/>
        </w:rPr>
      </w:pPr>
      <w:r w:rsidRPr="00233F17">
        <w:rPr>
          <w:color w:val="444444"/>
          <w:sz w:val="26"/>
          <w:szCs w:val="26"/>
        </w:rPr>
        <w:t>Внешняя проверка годовой бюджетной отчетности  </w:t>
      </w:r>
      <w:r w:rsidR="00844EE3">
        <w:rPr>
          <w:color w:val="444444"/>
          <w:sz w:val="26"/>
          <w:szCs w:val="26"/>
        </w:rPr>
        <w:t xml:space="preserve">Представительного Собрания района </w:t>
      </w:r>
      <w:r w:rsidRPr="00233F17">
        <w:rPr>
          <w:color w:val="444444"/>
          <w:sz w:val="26"/>
          <w:szCs w:val="26"/>
        </w:rPr>
        <w:t xml:space="preserve"> за 201</w:t>
      </w:r>
      <w:r w:rsidR="00764FBA">
        <w:rPr>
          <w:color w:val="444444"/>
          <w:sz w:val="26"/>
          <w:szCs w:val="26"/>
        </w:rPr>
        <w:t>8</w:t>
      </w:r>
      <w:r w:rsidRPr="00233F17">
        <w:rPr>
          <w:color w:val="444444"/>
          <w:sz w:val="26"/>
          <w:szCs w:val="26"/>
        </w:rPr>
        <w:t xml:space="preserve"> год установила достоверность и сбалансированность представленного годового отчета.</w:t>
      </w:r>
    </w:p>
    <w:p w:rsidR="00A243BD" w:rsidRPr="00396A66" w:rsidRDefault="00A243BD" w:rsidP="00764FBA">
      <w:pPr>
        <w:pStyle w:val="ad"/>
        <w:ind w:firstLine="0"/>
        <w:rPr>
          <w:rFonts w:ascii="Times New Roman" w:hAnsi="Times New Roman"/>
          <w:szCs w:val="24"/>
        </w:rPr>
      </w:pPr>
    </w:p>
    <w:p w:rsidR="00A243BD" w:rsidRPr="00542E34" w:rsidRDefault="00A243BD" w:rsidP="00764FBA">
      <w:pPr>
        <w:rPr>
          <w:sz w:val="24"/>
          <w:szCs w:val="24"/>
        </w:rPr>
      </w:pPr>
      <w:r w:rsidRPr="00542E34">
        <w:rPr>
          <w:sz w:val="24"/>
          <w:szCs w:val="24"/>
        </w:rPr>
        <w:t>Председатель</w:t>
      </w:r>
    </w:p>
    <w:p w:rsidR="00A243BD" w:rsidRPr="00542E34" w:rsidRDefault="00A243BD" w:rsidP="00764FBA">
      <w:pPr>
        <w:rPr>
          <w:sz w:val="24"/>
          <w:szCs w:val="24"/>
        </w:rPr>
      </w:pPr>
      <w:r w:rsidRPr="00542E34">
        <w:rPr>
          <w:sz w:val="24"/>
          <w:szCs w:val="24"/>
        </w:rPr>
        <w:t>контрольно-счетного комитета</w:t>
      </w:r>
    </w:p>
    <w:p w:rsidR="00A243BD" w:rsidRDefault="00A243BD" w:rsidP="00764FBA">
      <w:pPr>
        <w:rPr>
          <w:sz w:val="24"/>
          <w:szCs w:val="24"/>
        </w:rPr>
      </w:pPr>
      <w:r w:rsidRPr="00542E34">
        <w:rPr>
          <w:sz w:val="24"/>
          <w:szCs w:val="24"/>
        </w:rPr>
        <w:t>Представительного Собрания</w:t>
      </w:r>
    </w:p>
    <w:p w:rsidR="00A243BD" w:rsidRPr="00F41F87" w:rsidRDefault="00A243BD" w:rsidP="00764FBA">
      <w:r w:rsidRPr="00542E34">
        <w:rPr>
          <w:sz w:val="24"/>
          <w:szCs w:val="24"/>
        </w:rPr>
        <w:t xml:space="preserve">Кирилловского муниципального района                                  </w:t>
      </w:r>
      <w:r>
        <w:rPr>
          <w:sz w:val="24"/>
          <w:szCs w:val="24"/>
        </w:rPr>
        <w:t xml:space="preserve">              </w:t>
      </w:r>
      <w:r w:rsidRPr="00542E34">
        <w:rPr>
          <w:sz w:val="24"/>
          <w:szCs w:val="24"/>
        </w:rPr>
        <w:t xml:space="preserve">             Н.А. Новожилова</w:t>
      </w:r>
      <w:r w:rsidRPr="00542E34">
        <w:rPr>
          <w:color w:val="000000"/>
          <w:sz w:val="24"/>
          <w:szCs w:val="24"/>
        </w:rPr>
        <w:tab/>
      </w:r>
    </w:p>
    <w:p w:rsidR="009E0869" w:rsidRDefault="009E0869" w:rsidP="00764FBA">
      <w:pPr>
        <w:rPr>
          <w:color w:val="000000"/>
          <w:sz w:val="24"/>
          <w:szCs w:val="24"/>
        </w:rPr>
      </w:pPr>
    </w:p>
    <w:p w:rsidR="009E0869" w:rsidRPr="009E0869" w:rsidRDefault="009E0869" w:rsidP="00764FBA">
      <w:pPr>
        <w:rPr>
          <w:sz w:val="16"/>
          <w:szCs w:val="16"/>
        </w:rPr>
      </w:pPr>
    </w:p>
    <w:sectPr w:rsidR="009E0869" w:rsidRPr="009E0869" w:rsidSect="007B5E27">
      <w:footerReference w:type="default" r:id="rId14"/>
      <w:pgSz w:w="11906" w:h="16838"/>
      <w:pgMar w:top="568" w:right="566" w:bottom="851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2D" w:rsidRDefault="00F3512D" w:rsidP="00A03367">
      <w:r>
        <w:separator/>
      </w:r>
    </w:p>
  </w:endnote>
  <w:endnote w:type="continuationSeparator" w:id="0">
    <w:p w:rsidR="00F3512D" w:rsidRDefault="00F3512D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D665B1" w:rsidRDefault="00483B37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D665B1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1E6473">
          <w:rPr>
            <w:noProof/>
            <w:sz w:val="24"/>
            <w:szCs w:val="24"/>
          </w:rPr>
          <w:t>3</w:t>
        </w:r>
        <w:r w:rsidRPr="009E2617">
          <w:rPr>
            <w:sz w:val="24"/>
            <w:szCs w:val="24"/>
          </w:rPr>
          <w:fldChar w:fldCharType="end"/>
        </w:r>
      </w:p>
    </w:sdtContent>
  </w:sdt>
  <w:p w:rsidR="00D665B1" w:rsidRDefault="00D665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2D" w:rsidRDefault="00F3512D" w:rsidP="00A03367">
      <w:r>
        <w:separator/>
      </w:r>
    </w:p>
  </w:footnote>
  <w:footnote w:type="continuationSeparator" w:id="0">
    <w:p w:rsidR="00F3512D" w:rsidRDefault="00F3512D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0053D33"/>
    <w:multiLevelType w:val="hybridMultilevel"/>
    <w:tmpl w:val="E7D6C25A"/>
    <w:lvl w:ilvl="0" w:tplc="541C5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5F453D7"/>
    <w:multiLevelType w:val="hybridMultilevel"/>
    <w:tmpl w:val="7714B2B6"/>
    <w:lvl w:ilvl="0" w:tplc="60CAB3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76D55"/>
    <w:multiLevelType w:val="multilevel"/>
    <w:tmpl w:val="46EAE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FFF3101"/>
    <w:multiLevelType w:val="hybridMultilevel"/>
    <w:tmpl w:val="29BC6A8C"/>
    <w:lvl w:ilvl="0" w:tplc="B2EEC2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60798"/>
    <w:multiLevelType w:val="hybridMultilevel"/>
    <w:tmpl w:val="2ECEEFC8"/>
    <w:lvl w:ilvl="0" w:tplc="AE2A1CC6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34112357"/>
    <w:multiLevelType w:val="hybridMultilevel"/>
    <w:tmpl w:val="EEFA8868"/>
    <w:lvl w:ilvl="0" w:tplc="FB0485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56E5C"/>
    <w:multiLevelType w:val="hybridMultilevel"/>
    <w:tmpl w:val="29BC6A8C"/>
    <w:lvl w:ilvl="0" w:tplc="B2EEC2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2C24A4"/>
    <w:multiLevelType w:val="hybridMultilevel"/>
    <w:tmpl w:val="CD1EA5A2"/>
    <w:lvl w:ilvl="0" w:tplc="28083CD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CF54973"/>
    <w:multiLevelType w:val="hybridMultilevel"/>
    <w:tmpl w:val="274CD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E7417"/>
    <w:multiLevelType w:val="hybridMultilevel"/>
    <w:tmpl w:val="9388617A"/>
    <w:lvl w:ilvl="0" w:tplc="26A047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7E56990"/>
    <w:multiLevelType w:val="hybridMultilevel"/>
    <w:tmpl w:val="F28EEA6C"/>
    <w:lvl w:ilvl="0" w:tplc="EBA6FF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845C6D"/>
    <w:multiLevelType w:val="hybridMultilevel"/>
    <w:tmpl w:val="1AD24B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3">
    <w:nsid w:val="62367E27"/>
    <w:multiLevelType w:val="hybridMultilevel"/>
    <w:tmpl w:val="5E520792"/>
    <w:lvl w:ilvl="0" w:tplc="F280BA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5">
    <w:nsid w:val="6D5C342B"/>
    <w:multiLevelType w:val="hybridMultilevel"/>
    <w:tmpl w:val="E21E4E62"/>
    <w:lvl w:ilvl="0" w:tplc="39B68B8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4E26269"/>
    <w:multiLevelType w:val="hybridMultilevel"/>
    <w:tmpl w:val="137CC428"/>
    <w:lvl w:ilvl="0" w:tplc="C4CEB20C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8EE1FDE"/>
    <w:multiLevelType w:val="multilevel"/>
    <w:tmpl w:val="80F0F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E376ED"/>
    <w:multiLevelType w:val="hybridMultilevel"/>
    <w:tmpl w:val="C76C2A1E"/>
    <w:lvl w:ilvl="0" w:tplc="3FE6B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7"/>
  </w:num>
  <w:num w:numId="5">
    <w:abstractNumId w:val="14"/>
  </w:num>
  <w:num w:numId="6">
    <w:abstractNumId w:val="20"/>
  </w:num>
  <w:num w:numId="7">
    <w:abstractNumId w:val="19"/>
  </w:num>
  <w:num w:numId="8">
    <w:abstractNumId w:val="21"/>
  </w:num>
  <w:num w:numId="9">
    <w:abstractNumId w:val="9"/>
  </w:num>
  <w:num w:numId="10">
    <w:abstractNumId w:val="27"/>
  </w:num>
  <w:num w:numId="11">
    <w:abstractNumId w:val="2"/>
  </w:num>
  <w:num w:numId="12">
    <w:abstractNumId w:val="24"/>
  </w:num>
  <w:num w:numId="13">
    <w:abstractNumId w:val="4"/>
  </w:num>
  <w:num w:numId="14">
    <w:abstractNumId w:val="18"/>
  </w:num>
  <w:num w:numId="15">
    <w:abstractNumId w:val="13"/>
  </w:num>
  <w:num w:numId="16">
    <w:abstractNumId w:val="28"/>
  </w:num>
  <w:num w:numId="17">
    <w:abstractNumId w:val="17"/>
  </w:num>
  <w:num w:numId="18">
    <w:abstractNumId w:val="25"/>
  </w:num>
  <w:num w:numId="19">
    <w:abstractNumId w:val="15"/>
  </w:num>
  <w:num w:numId="20">
    <w:abstractNumId w:val="12"/>
  </w:num>
  <w:num w:numId="21">
    <w:abstractNumId w:val="5"/>
  </w:num>
  <w:num w:numId="22">
    <w:abstractNumId w:val="26"/>
  </w:num>
  <w:num w:numId="23">
    <w:abstractNumId w:val="1"/>
  </w:num>
  <w:num w:numId="24">
    <w:abstractNumId w:val="23"/>
  </w:num>
  <w:num w:numId="25">
    <w:abstractNumId w:val="10"/>
  </w:num>
  <w:num w:numId="2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055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0D82"/>
    <w:rsid w:val="0002186C"/>
    <w:rsid w:val="00021BF6"/>
    <w:rsid w:val="00021D29"/>
    <w:rsid w:val="00022572"/>
    <w:rsid w:val="000239F1"/>
    <w:rsid w:val="00023A10"/>
    <w:rsid w:val="000241CE"/>
    <w:rsid w:val="00024A28"/>
    <w:rsid w:val="00024B3F"/>
    <w:rsid w:val="0002510A"/>
    <w:rsid w:val="000265CF"/>
    <w:rsid w:val="00027260"/>
    <w:rsid w:val="000275E0"/>
    <w:rsid w:val="000302AA"/>
    <w:rsid w:val="000307F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634C"/>
    <w:rsid w:val="0003737D"/>
    <w:rsid w:val="00037927"/>
    <w:rsid w:val="000400C6"/>
    <w:rsid w:val="00040AA9"/>
    <w:rsid w:val="00040ACB"/>
    <w:rsid w:val="00040DD3"/>
    <w:rsid w:val="00041749"/>
    <w:rsid w:val="0004197C"/>
    <w:rsid w:val="000425ED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E7F"/>
    <w:rsid w:val="00060152"/>
    <w:rsid w:val="00060410"/>
    <w:rsid w:val="00060595"/>
    <w:rsid w:val="000612B0"/>
    <w:rsid w:val="000615A3"/>
    <w:rsid w:val="00061D93"/>
    <w:rsid w:val="000620A3"/>
    <w:rsid w:val="000626CA"/>
    <w:rsid w:val="00064900"/>
    <w:rsid w:val="000654E2"/>
    <w:rsid w:val="00065875"/>
    <w:rsid w:val="00065BB5"/>
    <w:rsid w:val="0006645B"/>
    <w:rsid w:val="0006657C"/>
    <w:rsid w:val="000667A1"/>
    <w:rsid w:val="00067F69"/>
    <w:rsid w:val="00070336"/>
    <w:rsid w:val="000716B3"/>
    <w:rsid w:val="00071CA7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392"/>
    <w:rsid w:val="0008466A"/>
    <w:rsid w:val="00084CCF"/>
    <w:rsid w:val="000856F1"/>
    <w:rsid w:val="00086008"/>
    <w:rsid w:val="0008739C"/>
    <w:rsid w:val="00087479"/>
    <w:rsid w:val="0008758E"/>
    <w:rsid w:val="00087692"/>
    <w:rsid w:val="00087FF3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E2"/>
    <w:rsid w:val="000A76D0"/>
    <w:rsid w:val="000A79BA"/>
    <w:rsid w:val="000B056E"/>
    <w:rsid w:val="000B1488"/>
    <w:rsid w:val="000B1C2B"/>
    <w:rsid w:val="000B20E7"/>
    <w:rsid w:val="000B2AA9"/>
    <w:rsid w:val="000B2CE9"/>
    <w:rsid w:val="000B2E71"/>
    <w:rsid w:val="000B3181"/>
    <w:rsid w:val="000B32B2"/>
    <w:rsid w:val="000B4880"/>
    <w:rsid w:val="000B48EB"/>
    <w:rsid w:val="000B49E8"/>
    <w:rsid w:val="000B4AB7"/>
    <w:rsid w:val="000B50AA"/>
    <w:rsid w:val="000B599B"/>
    <w:rsid w:val="000B60EF"/>
    <w:rsid w:val="000B637C"/>
    <w:rsid w:val="000B7944"/>
    <w:rsid w:val="000B7B85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C6F33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D7EF6"/>
    <w:rsid w:val="000E04E0"/>
    <w:rsid w:val="000E088F"/>
    <w:rsid w:val="000E0FA3"/>
    <w:rsid w:val="000E1108"/>
    <w:rsid w:val="000E13D3"/>
    <w:rsid w:val="000E20FB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1AA"/>
    <w:rsid w:val="000F15B5"/>
    <w:rsid w:val="000F167B"/>
    <w:rsid w:val="000F1780"/>
    <w:rsid w:val="000F1881"/>
    <w:rsid w:val="000F19CE"/>
    <w:rsid w:val="000F20E2"/>
    <w:rsid w:val="000F3AFB"/>
    <w:rsid w:val="000F6282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E22"/>
    <w:rsid w:val="0010413C"/>
    <w:rsid w:val="0010465F"/>
    <w:rsid w:val="00104716"/>
    <w:rsid w:val="00104745"/>
    <w:rsid w:val="0010496D"/>
    <w:rsid w:val="001049CA"/>
    <w:rsid w:val="001049F5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4A5B"/>
    <w:rsid w:val="00114D77"/>
    <w:rsid w:val="00115065"/>
    <w:rsid w:val="001158B4"/>
    <w:rsid w:val="00115DAB"/>
    <w:rsid w:val="00116198"/>
    <w:rsid w:val="001163E4"/>
    <w:rsid w:val="00116EF0"/>
    <w:rsid w:val="0011714A"/>
    <w:rsid w:val="00117DD7"/>
    <w:rsid w:val="00120B7A"/>
    <w:rsid w:val="00120D37"/>
    <w:rsid w:val="001212D8"/>
    <w:rsid w:val="00122D82"/>
    <w:rsid w:val="00123506"/>
    <w:rsid w:val="00124A00"/>
    <w:rsid w:val="00124C3F"/>
    <w:rsid w:val="001251E5"/>
    <w:rsid w:val="00125A2F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426"/>
    <w:rsid w:val="00135647"/>
    <w:rsid w:val="00135C1F"/>
    <w:rsid w:val="0013648E"/>
    <w:rsid w:val="0014064C"/>
    <w:rsid w:val="001409DF"/>
    <w:rsid w:val="001418E8"/>
    <w:rsid w:val="001435A0"/>
    <w:rsid w:val="00143CA3"/>
    <w:rsid w:val="001453FA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15F"/>
    <w:rsid w:val="0015534A"/>
    <w:rsid w:val="00155F0A"/>
    <w:rsid w:val="001562AA"/>
    <w:rsid w:val="001562F1"/>
    <w:rsid w:val="001567A7"/>
    <w:rsid w:val="00157107"/>
    <w:rsid w:val="001576B2"/>
    <w:rsid w:val="00160213"/>
    <w:rsid w:val="00161D74"/>
    <w:rsid w:val="001623F7"/>
    <w:rsid w:val="00163C83"/>
    <w:rsid w:val="001645FD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BEF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AB8"/>
    <w:rsid w:val="00184E1A"/>
    <w:rsid w:val="00186AAE"/>
    <w:rsid w:val="00186CC2"/>
    <w:rsid w:val="00186DC4"/>
    <w:rsid w:val="001871A6"/>
    <w:rsid w:val="001877C8"/>
    <w:rsid w:val="00187879"/>
    <w:rsid w:val="0019020A"/>
    <w:rsid w:val="001912B6"/>
    <w:rsid w:val="00192C69"/>
    <w:rsid w:val="001931F0"/>
    <w:rsid w:val="00193518"/>
    <w:rsid w:val="00194C1D"/>
    <w:rsid w:val="00194F89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40A"/>
    <w:rsid w:val="001A1BFA"/>
    <w:rsid w:val="001A2268"/>
    <w:rsid w:val="001A2F70"/>
    <w:rsid w:val="001A32D1"/>
    <w:rsid w:val="001A3D5F"/>
    <w:rsid w:val="001A45AA"/>
    <w:rsid w:val="001A46CD"/>
    <w:rsid w:val="001A4F75"/>
    <w:rsid w:val="001A5AF1"/>
    <w:rsid w:val="001A637C"/>
    <w:rsid w:val="001A654E"/>
    <w:rsid w:val="001A6CCD"/>
    <w:rsid w:val="001A6DF3"/>
    <w:rsid w:val="001A6F7D"/>
    <w:rsid w:val="001A7A40"/>
    <w:rsid w:val="001A7C84"/>
    <w:rsid w:val="001A7E32"/>
    <w:rsid w:val="001B0360"/>
    <w:rsid w:val="001B0572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44D"/>
    <w:rsid w:val="001D4137"/>
    <w:rsid w:val="001D4366"/>
    <w:rsid w:val="001D48BE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293F"/>
    <w:rsid w:val="001E3338"/>
    <w:rsid w:val="001E33C1"/>
    <w:rsid w:val="001E33D2"/>
    <w:rsid w:val="001E380A"/>
    <w:rsid w:val="001E3996"/>
    <w:rsid w:val="001E3B69"/>
    <w:rsid w:val="001E3C0B"/>
    <w:rsid w:val="001E3ED8"/>
    <w:rsid w:val="001E4397"/>
    <w:rsid w:val="001E445F"/>
    <w:rsid w:val="001E4C06"/>
    <w:rsid w:val="001E4E2E"/>
    <w:rsid w:val="001E555A"/>
    <w:rsid w:val="001E6473"/>
    <w:rsid w:val="001E66C5"/>
    <w:rsid w:val="001E6D6C"/>
    <w:rsid w:val="001E7086"/>
    <w:rsid w:val="001E71BE"/>
    <w:rsid w:val="001E745E"/>
    <w:rsid w:val="001E7719"/>
    <w:rsid w:val="001E784C"/>
    <w:rsid w:val="001F05ED"/>
    <w:rsid w:val="001F0674"/>
    <w:rsid w:val="001F096E"/>
    <w:rsid w:val="001F0B0D"/>
    <w:rsid w:val="001F1845"/>
    <w:rsid w:val="001F1E0B"/>
    <w:rsid w:val="001F20CC"/>
    <w:rsid w:val="001F26C8"/>
    <w:rsid w:val="001F2C8F"/>
    <w:rsid w:val="001F36E0"/>
    <w:rsid w:val="001F3AFF"/>
    <w:rsid w:val="001F4849"/>
    <w:rsid w:val="001F50A6"/>
    <w:rsid w:val="001F5129"/>
    <w:rsid w:val="001F75F2"/>
    <w:rsid w:val="001F7D83"/>
    <w:rsid w:val="001F7E61"/>
    <w:rsid w:val="0020117B"/>
    <w:rsid w:val="00201760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59E"/>
    <w:rsid w:val="002126B4"/>
    <w:rsid w:val="0021271E"/>
    <w:rsid w:val="00212FB8"/>
    <w:rsid w:val="002136AA"/>
    <w:rsid w:val="00213A4B"/>
    <w:rsid w:val="00214228"/>
    <w:rsid w:val="0021482B"/>
    <w:rsid w:val="002156BA"/>
    <w:rsid w:val="00215A18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4C3"/>
    <w:rsid w:val="00226811"/>
    <w:rsid w:val="00226902"/>
    <w:rsid w:val="00226BA2"/>
    <w:rsid w:val="002275A0"/>
    <w:rsid w:val="00227B99"/>
    <w:rsid w:val="00227BDF"/>
    <w:rsid w:val="00227DDE"/>
    <w:rsid w:val="00227F03"/>
    <w:rsid w:val="00230418"/>
    <w:rsid w:val="00230AAD"/>
    <w:rsid w:val="00231554"/>
    <w:rsid w:val="002318F7"/>
    <w:rsid w:val="00231DC9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15B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27F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DA8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1A11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14B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587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27F"/>
    <w:rsid w:val="002A0B7E"/>
    <w:rsid w:val="002A0E90"/>
    <w:rsid w:val="002A1780"/>
    <w:rsid w:val="002A1CED"/>
    <w:rsid w:val="002A2161"/>
    <w:rsid w:val="002A24B0"/>
    <w:rsid w:val="002A37AF"/>
    <w:rsid w:val="002A3AA8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51"/>
    <w:rsid w:val="002B7C8A"/>
    <w:rsid w:val="002B7EED"/>
    <w:rsid w:val="002C0721"/>
    <w:rsid w:val="002C07CE"/>
    <w:rsid w:val="002C103F"/>
    <w:rsid w:val="002C1638"/>
    <w:rsid w:val="002C1CA3"/>
    <w:rsid w:val="002C1DE7"/>
    <w:rsid w:val="002C2D39"/>
    <w:rsid w:val="002C2E03"/>
    <w:rsid w:val="002C6019"/>
    <w:rsid w:val="002C63D2"/>
    <w:rsid w:val="002C7C12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4D48"/>
    <w:rsid w:val="002E6360"/>
    <w:rsid w:val="002E6AF7"/>
    <w:rsid w:val="002E6C99"/>
    <w:rsid w:val="002E7390"/>
    <w:rsid w:val="002E7A7A"/>
    <w:rsid w:val="002E7B09"/>
    <w:rsid w:val="002E7D93"/>
    <w:rsid w:val="002F285E"/>
    <w:rsid w:val="002F2E3B"/>
    <w:rsid w:val="002F3BE8"/>
    <w:rsid w:val="002F3D2B"/>
    <w:rsid w:val="002F49E4"/>
    <w:rsid w:val="002F4EE6"/>
    <w:rsid w:val="002F637E"/>
    <w:rsid w:val="002F6C70"/>
    <w:rsid w:val="002F70B2"/>
    <w:rsid w:val="002F7483"/>
    <w:rsid w:val="002F7FE4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D83"/>
    <w:rsid w:val="00310FF2"/>
    <w:rsid w:val="00311018"/>
    <w:rsid w:val="0031186C"/>
    <w:rsid w:val="00312C91"/>
    <w:rsid w:val="00313720"/>
    <w:rsid w:val="00313943"/>
    <w:rsid w:val="00313C02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7FD"/>
    <w:rsid w:val="00337E61"/>
    <w:rsid w:val="00337F75"/>
    <w:rsid w:val="003416A8"/>
    <w:rsid w:val="003419A9"/>
    <w:rsid w:val="00342228"/>
    <w:rsid w:val="003425A1"/>
    <w:rsid w:val="00343997"/>
    <w:rsid w:val="00343C3F"/>
    <w:rsid w:val="00346175"/>
    <w:rsid w:val="003469BF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5799E"/>
    <w:rsid w:val="0036053B"/>
    <w:rsid w:val="00360FD4"/>
    <w:rsid w:val="003619A4"/>
    <w:rsid w:val="0036210A"/>
    <w:rsid w:val="0036247B"/>
    <w:rsid w:val="0036371A"/>
    <w:rsid w:val="003638AA"/>
    <w:rsid w:val="0036394D"/>
    <w:rsid w:val="0036488A"/>
    <w:rsid w:val="003656F8"/>
    <w:rsid w:val="00366459"/>
    <w:rsid w:val="003666C0"/>
    <w:rsid w:val="0036706A"/>
    <w:rsid w:val="00367193"/>
    <w:rsid w:val="0036780C"/>
    <w:rsid w:val="00367A59"/>
    <w:rsid w:val="00370161"/>
    <w:rsid w:val="00370471"/>
    <w:rsid w:val="003705D8"/>
    <w:rsid w:val="00370619"/>
    <w:rsid w:val="00370C4F"/>
    <w:rsid w:val="00372D66"/>
    <w:rsid w:val="003732D0"/>
    <w:rsid w:val="0037386E"/>
    <w:rsid w:val="00374C20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1F57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77D6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2E4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B1F"/>
    <w:rsid w:val="003A1D1C"/>
    <w:rsid w:val="003A1D9F"/>
    <w:rsid w:val="003A2116"/>
    <w:rsid w:val="003A2142"/>
    <w:rsid w:val="003A2720"/>
    <w:rsid w:val="003A39BA"/>
    <w:rsid w:val="003A3BB9"/>
    <w:rsid w:val="003A420F"/>
    <w:rsid w:val="003A5547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20E4"/>
    <w:rsid w:val="003B23BC"/>
    <w:rsid w:val="003B2B79"/>
    <w:rsid w:val="003B34C1"/>
    <w:rsid w:val="003B43A8"/>
    <w:rsid w:val="003B4479"/>
    <w:rsid w:val="003B5B25"/>
    <w:rsid w:val="003B63F4"/>
    <w:rsid w:val="003B6A35"/>
    <w:rsid w:val="003B6B43"/>
    <w:rsid w:val="003B73B4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685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0B1"/>
    <w:rsid w:val="003D316B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725E"/>
    <w:rsid w:val="003E7574"/>
    <w:rsid w:val="003E7680"/>
    <w:rsid w:val="003E7835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28A"/>
    <w:rsid w:val="00403AC3"/>
    <w:rsid w:val="00403E5F"/>
    <w:rsid w:val="00404136"/>
    <w:rsid w:val="00404232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313"/>
    <w:rsid w:val="00410FDE"/>
    <w:rsid w:val="00411724"/>
    <w:rsid w:val="004119B1"/>
    <w:rsid w:val="00411CEC"/>
    <w:rsid w:val="0041206D"/>
    <w:rsid w:val="00412166"/>
    <w:rsid w:val="00413BB8"/>
    <w:rsid w:val="00413E02"/>
    <w:rsid w:val="004162A0"/>
    <w:rsid w:val="004162FB"/>
    <w:rsid w:val="004173E2"/>
    <w:rsid w:val="00417D91"/>
    <w:rsid w:val="0042026F"/>
    <w:rsid w:val="004211D8"/>
    <w:rsid w:val="00422325"/>
    <w:rsid w:val="004233EF"/>
    <w:rsid w:val="0042342D"/>
    <w:rsid w:val="0042395D"/>
    <w:rsid w:val="004243A5"/>
    <w:rsid w:val="00424DFD"/>
    <w:rsid w:val="00424E46"/>
    <w:rsid w:val="0042569F"/>
    <w:rsid w:val="00426129"/>
    <w:rsid w:val="004276E7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080F"/>
    <w:rsid w:val="00441826"/>
    <w:rsid w:val="0044200F"/>
    <w:rsid w:val="00442423"/>
    <w:rsid w:val="00442AF6"/>
    <w:rsid w:val="0044377A"/>
    <w:rsid w:val="004437C1"/>
    <w:rsid w:val="0044457D"/>
    <w:rsid w:val="00445357"/>
    <w:rsid w:val="00445C21"/>
    <w:rsid w:val="00446019"/>
    <w:rsid w:val="004462C4"/>
    <w:rsid w:val="00450441"/>
    <w:rsid w:val="0045105B"/>
    <w:rsid w:val="00451855"/>
    <w:rsid w:val="004523C4"/>
    <w:rsid w:val="00452896"/>
    <w:rsid w:val="004532EC"/>
    <w:rsid w:val="00453EA3"/>
    <w:rsid w:val="004545A8"/>
    <w:rsid w:val="00454861"/>
    <w:rsid w:val="00454863"/>
    <w:rsid w:val="0045714B"/>
    <w:rsid w:val="00457B7C"/>
    <w:rsid w:val="00457D13"/>
    <w:rsid w:val="0046046B"/>
    <w:rsid w:val="00460470"/>
    <w:rsid w:val="004604C1"/>
    <w:rsid w:val="00460EF0"/>
    <w:rsid w:val="00461EA7"/>
    <w:rsid w:val="004636E5"/>
    <w:rsid w:val="00463AF1"/>
    <w:rsid w:val="0046423C"/>
    <w:rsid w:val="0046490D"/>
    <w:rsid w:val="00465921"/>
    <w:rsid w:val="00466075"/>
    <w:rsid w:val="004661C0"/>
    <w:rsid w:val="004666BB"/>
    <w:rsid w:val="0046781B"/>
    <w:rsid w:val="00467EFE"/>
    <w:rsid w:val="00470875"/>
    <w:rsid w:val="00470954"/>
    <w:rsid w:val="0047206F"/>
    <w:rsid w:val="00472CBB"/>
    <w:rsid w:val="00472E42"/>
    <w:rsid w:val="00472FF6"/>
    <w:rsid w:val="004731F4"/>
    <w:rsid w:val="00473392"/>
    <w:rsid w:val="00473C62"/>
    <w:rsid w:val="0047524D"/>
    <w:rsid w:val="00475F14"/>
    <w:rsid w:val="004761BB"/>
    <w:rsid w:val="00477ED2"/>
    <w:rsid w:val="004804E3"/>
    <w:rsid w:val="00480528"/>
    <w:rsid w:val="00480D6F"/>
    <w:rsid w:val="00480F1F"/>
    <w:rsid w:val="0048113D"/>
    <w:rsid w:val="00481B35"/>
    <w:rsid w:val="00482865"/>
    <w:rsid w:val="00482EE4"/>
    <w:rsid w:val="00483010"/>
    <w:rsid w:val="004835F9"/>
    <w:rsid w:val="00483B37"/>
    <w:rsid w:val="0048408F"/>
    <w:rsid w:val="004841A0"/>
    <w:rsid w:val="00484609"/>
    <w:rsid w:val="00485492"/>
    <w:rsid w:val="00486B86"/>
    <w:rsid w:val="0048711C"/>
    <w:rsid w:val="004900CA"/>
    <w:rsid w:val="004915B5"/>
    <w:rsid w:val="004916EB"/>
    <w:rsid w:val="00491C83"/>
    <w:rsid w:val="00491F73"/>
    <w:rsid w:val="0049246E"/>
    <w:rsid w:val="00492619"/>
    <w:rsid w:val="00492641"/>
    <w:rsid w:val="004926BE"/>
    <w:rsid w:val="00492996"/>
    <w:rsid w:val="00492FBF"/>
    <w:rsid w:val="00493587"/>
    <w:rsid w:val="00493772"/>
    <w:rsid w:val="00493C13"/>
    <w:rsid w:val="004940B4"/>
    <w:rsid w:val="004943EC"/>
    <w:rsid w:val="00494732"/>
    <w:rsid w:val="00494E80"/>
    <w:rsid w:val="00495FB5"/>
    <w:rsid w:val="00497168"/>
    <w:rsid w:val="004971C3"/>
    <w:rsid w:val="004A01D6"/>
    <w:rsid w:val="004A0854"/>
    <w:rsid w:val="004A093D"/>
    <w:rsid w:val="004A0BA6"/>
    <w:rsid w:val="004A0E79"/>
    <w:rsid w:val="004A0F7F"/>
    <w:rsid w:val="004A11C3"/>
    <w:rsid w:val="004A2400"/>
    <w:rsid w:val="004A319D"/>
    <w:rsid w:val="004A3CE2"/>
    <w:rsid w:val="004A4D41"/>
    <w:rsid w:val="004A4D5B"/>
    <w:rsid w:val="004A5864"/>
    <w:rsid w:val="004A5C86"/>
    <w:rsid w:val="004A681F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617"/>
    <w:rsid w:val="004B4DC3"/>
    <w:rsid w:val="004B619B"/>
    <w:rsid w:val="004B6639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3CC"/>
    <w:rsid w:val="004C664E"/>
    <w:rsid w:val="004C6969"/>
    <w:rsid w:val="004C69CA"/>
    <w:rsid w:val="004C6F29"/>
    <w:rsid w:val="004C78CE"/>
    <w:rsid w:val="004C7A29"/>
    <w:rsid w:val="004D0921"/>
    <w:rsid w:val="004D0E0F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36E"/>
    <w:rsid w:val="004E340A"/>
    <w:rsid w:val="004E37F5"/>
    <w:rsid w:val="004E386A"/>
    <w:rsid w:val="004E38C7"/>
    <w:rsid w:val="004E47BC"/>
    <w:rsid w:val="004E4F3C"/>
    <w:rsid w:val="004E53DF"/>
    <w:rsid w:val="004E5506"/>
    <w:rsid w:val="004E58D1"/>
    <w:rsid w:val="004E649E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07AB2"/>
    <w:rsid w:val="005100EA"/>
    <w:rsid w:val="0051153A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4BCD"/>
    <w:rsid w:val="00536265"/>
    <w:rsid w:val="00536512"/>
    <w:rsid w:val="00536FDE"/>
    <w:rsid w:val="00540103"/>
    <w:rsid w:val="00540355"/>
    <w:rsid w:val="005408AB"/>
    <w:rsid w:val="00541941"/>
    <w:rsid w:val="00541AAA"/>
    <w:rsid w:val="0054216F"/>
    <w:rsid w:val="00542841"/>
    <w:rsid w:val="00542E34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ABD"/>
    <w:rsid w:val="00553ED5"/>
    <w:rsid w:val="0055483A"/>
    <w:rsid w:val="00554D88"/>
    <w:rsid w:val="00554E37"/>
    <w:rsid w:val="00554F00"/>
    <w:rsid w:val="0055504F"/>
    <w:rsid w:val="00555D9B"/>
    <w:rsid w:val="005564C8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925"/>
    <w:rsid w:val="00567C1E"/>
    <w:rsid w:val="00567D83"/>
    <w:rsid w:val="005706F1"/>
    <w:rsid w:val="00570A65"/>
    <w:rsid w:val="00571249"/>
    <w:rsid w:val="005718B9"/>
    <w:rsid w:val="00571FFE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22C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E9F"/>
    <w:rsid w:val="0059724C"/>
    <w:rsid w:val="00597A80"/>
    <w:rsid w:val="00597BDF"/>
    <w:rsid w:val="00597EF3"/>
    <w:rsid w:val="00597FDF"/>
    <w:rsid w:val="005A0677"/>
    <w:rsid w:val="005A0E76"/>
    <w:rsid w:val="005A0FCB"/>
    <w:rsid w:val="005A10CE"/>
    <w:rsid w:val="005A151D"/>
    <w:rsid w:val="005A1630"/>
    <w:rsid w:val="005A1AE9"/>
    <w:rsid w:val="005A25C6"/>
    <w:rsid w:val="005A50D7"/>
    <w:rsid w:val="005A515E"/>
    <w:rsid w:val="005A555A"/>
    <w:rsid w:val="005A6C6D"/>
    <w:rsid w:val="005A6F0C"/>
    <w:rsid w:val="005B0534"/>
    <w:rsid w:val="005B0813"/>
    <w:rsid w:val="005B0B8F"/>
    <w:rsid w:val="005B1045"/>
    <w:rsid w:val="005B1237"/>
    <w:rsid w:val="005B148D"/>
    <w:rsid w:val="005B1C4A"/>
    <w:rsid w:val="005B21A4"/>
    <w:rsid w:val="005B21B9"/>
    <w:rsid w:val="005B2208"/>
    <w:rsid w:val="005B308E"/>
    <w:rsid w:val="005B38F5"/>
    <w:rsid w:val="005B3B73"/>
    <w:rsid w:val="005B416F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1A9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C7F39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201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2C0B"/>
    <w:rsid w:val="005F4312"/>
    <w:rsid w:val="005F44D8"/>
    <w:rsid w:val="005F51B4"/>
    <w:rsid w:val="005F58A8"/>
    <w:rsid w:val="005F5E95"/>
    <w:rsid w:val="005F64CD"/>
    <w:rsid w:val="005F6D46"/>
    <w:rsid w:val="005F72E9"/>
    <w:rsid w:val="005F7D57"/>
    <w:rsid w:val="006005B6"/>
    <w:rsid w:val="00600950"/>
    <w:rsid w:val="00601049"/>
    <w:rsid w:val="00601643"/>
    <w:rsid w:val="00601CB7"/>
    <w:rsid w:val="00601DD2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9CA"/>
    <w:rsid w:val="00606EC5"/>
    <w:rsid w:val="0060758A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3DA6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48B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41F"/>
    <w:rsid w:val="00637BCD"/>
    <w:rsid w:val="00640209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163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0CE6"/>
    <w:rsid w:val="006610FC"/>
    <w:rsid w:val="00661316"/>
    <w:rsid w:val="0066161D"/>
    <w:rsid w:val="0066170C"/>
    <w:rsid w:val="006617E3"/>
    <w:rsid w:val="00661A64"/>
    <w:rsid w:val="0066224F"/>
    <w:rsid w:val="006627A6"/>
    <w:rsid w:val="00662A6D"/>
    <w:rsid w:val="0066308B"/>
    <w:rsid w:val="0066327E"/>
    <w:rsid w:val="0066340F"/>
    <w:rsid w:val="006635BB"/>
    <w:rsid w:val="00663DC2"/>
    <w:rsid w:val="0066442A"/>
    <w:rsid w:val="00664F07"/>
    <w:rsid w:val="00665353"/>
    <w:rsid w:val="00665B33"/>
    <w:rsid w:val="00665B77"/>
    <w:rsid w:val="0066720A"/>
    <w:rsid w:val="0066761B"/>
    <w:rsid w:val="006679A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74B"/>
    <w:rsid w:val="006758FF"/>
    <w:rsid w:val="00675B22"/>
    <w:rsid w:val="00675FC3"/>
    <w:rsid w:val="00676268"/>
    <w:rsid w:val="006768EA"/>
    <w:rsid w:val="00676C89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17BC"/>
    <w:rsid w:val="00692051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A778D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B7EA9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6635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4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248"/>
    <w:rsid w:val="006E463D"/>
    <w:rsid w:val="006E53F0"/>
    <w:rsid w:val="006E6084"/>
    <w:rsid w:val="006E6D0D"/>
    <w:rsid w:val="006E764C"/>
    <w:rsid w:val="006F0276"/>
    <w:rsid w:val="006F0C61"/>
    <w:rsid w:val="006F1007"/>
    <w:rsid w:val="006F19C0"/>
    <w:rsid w:val="006F5AFB"/>
    <w:rsid w:val="006F600C"/>
    <w:rsid w:val="006F6A77"/>
    <w:rsid w:val="006F78DB"/>
    <w:rsid w:val="007003E1"/>
    <w:rsid w:val="00701697"/>
    <w:rsid w:val="00701CB3"/>
    <w:rsid w:val="00703152"/>
    <w:rsid w:val="00703213"/>
    <w:rsid w:val="007033F3"/>
    <w:rsid w:val="00703706"/>
    <w:rsid w:val="0070381D"/>
    <w:rsid w:val="00703B7F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0C12"/>
    <w:rsid w:val="00712A7B"/>
    <w:rsid w:val="00713AAA"/>
    <w:rsid w:val="00713C03"/>
    <w:rsid w:val="007156F0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452"/>
    <w:rsid w:val="007409C4"/>
    <w:rsid w:val="00740C7E"/>
    <w:rsid w:val="00740EF0"/>
    <w:rsid w:val="00741B5C"/>
    <w:rsid w:val="00741D10"/>
    <w:rsid w:val="00742010"/>
    <w:rsid w:val="00742DE2"/>
    <w:rsid w:val="007437F2"/>
    <w:rsid w:val="007446D7"/>
    <w:rsid w:val="007456C9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4FBA"/>
    <w:rsid w:val="00765495"/>
    <w:rsid w:val="00765AB9"/>
    <w:rsid w:val="00766446"/>
    <w:rsid w:val="00766B0F"/>
    <w:rsid w:val="0076751D"/>
    <w:rsid w:val="0076780B"/>
    <w:rsid w:val="00767A63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4D5"/>
    <w:rsid w:val="00774BE7"/>
    <w:rsid w:val="007750A8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31"/>
    <w:rsid w:val="00786131"/>
    <w:rsid w:val="007869CB"/>
    <w:rsid w:val="0078730D"/>
    <w:rsid w:val="00787A89"/>
    <w:rsid w:val="00790BB8"/>
    <w:rsid w:val="00791755"/>
    <w:rsid w:val="00791BD8"/>
    <w:rsid w:val="00791DD0"/>
    <w:rsid w:val="007926C9"/>
    <w:rsid w:val="00792BF1"/>
    <w:rsid w:val="00792C22"/>
    <w:rsid w:val="0079569A"/>
    <w:rsid w:val="007956C9"/>
    <w:rsid w:val="0079587A"/>
    <w:rsid w:val="00795BF6"/>
    <w:rsid w:val="00795C86"/>
    <w:rsid w:val="00795D4D"/>
    <w:rsid w:val="00796B6B"/>
    <w:rsid w:val="00796BAD"/>
    <w:rsid w:val="00797152"/>
    <w:rsid w:val="0079743B"/>
    <w:rsid w:val="007979C0"/>
    <w:rsid w:val="00797B13"/>
    <w:rsid w:val="007A0F99"/>
    <w:rsid w:val="007A163A"/>
    <w:rsid w:val="007A1B9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A7988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5E27"/>
    <w:rsid w:val="007B6303"/>
    <w:rsid w:val="007B6675"/>
    <w:rsid w:val="007B6DA4"/>
    <w:rsid w:val="007B6E15"/>
    <w:rsid w:val="007C03DD"/>
    <w:rsid w:val="007C03E5"/>
    <w:rsid w:val="007C0D05"/>
    <w:rsid w:val="007C161A"/>
    <w:rsid w:val="007C1697"/>
    <w:rsid w:val="007C1DD4"/>
    <w:rsid w:val="007C1FF0"/>
    <w:rsid w:val="007C41DF"/>
    <w:rsid w:val="007C5054"/>
    <w:rsid w:val="007C5C2D"/>
    <w:rsid w:val="007C5F1C"/>
    <w:rsid w:val="007C6386"/>
    <w:rsid w:val="007C647A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0D0"/>
    <w:rsid w:val="007D5385"/>
    <w:rsid w:val="007D5B97"/>
    <w:rsid w:val="007D60FE"/>
    <w:rsid w:val="007D6E98"/>
    <w:rsid w:val="007D75A7"/>
    <w:rsid w:val="007D7A95"/>
    <w:rsid w:val="007D7DD3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CFE"/>
    <w:rsid w:val="007E50AA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926"/>
    <w:rsid w:val="007F7CF4"/>
    <w:rsid w:val="007F7F27"/>
    <w:rsid w:val="00800DCE"/>
    <w:rsid w:val="00800E73"/>
    <w:rsid w:val="0080116E"/>
    <w:rsid w:val="00801648"/>
    <w:rsid w:val="008028BE"/>
    <w:rsid w:val="00802C5F"/>
    <w:rsid w:val="008033F6"/>
    <w:rsid w:val="008039DD"/>
    <w:rsid w:val="00803F06"/>
    <w:rsid w:val="00806AB6"/>
    <w:rsid w:val="00806C9D"/>
    <w:rsid w:val="008071AB"/>
    <w:rsid w:val="008101EE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811"/>
    <w:rsid w:val="00826D80"/>
    <w:rsid w:val="008270DF"/>
    <w:rsid w:val="00827135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4EE3"/>
    <w:rsid w:val="0084516C"/>
    <w:rsid w:val="00845283"/>
    <w:rsid w:val="00845A15"/>
    <w:rsid w:val="00845D2E"/>
    <w:rsid w:val="00846396"/>
    <w:rsid w:val="00847340"/>
    <w:rsid w:val="00850766"/>
    <w:rsid w:val="008509F6"/>
    <w:rsid w:val="00850C78"/>
    <w:rsid w:val="00851D5F"/>
    <w:rsid w:val="0085255B"/>
    <w:rsid w:val="008530F4"/>
    <w:rsid w:val="008553FE"/>
    <w:rsid w:val="0085540F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3F63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E56"/>
    <w:rsid w:val="00874F93"/>
    <w:rsid w:val="00875D12"/>
    <w:rsid w:val="00875E54"/>
    <w:rsid w:val="0087607D"/>
    <w:rsid w:val="00877249"/>
    <w:rsid w:val="00877DB5"/>
    <w:rsid w:val="008805E3"/>
    <w:rsid w:val="00881FC8"/>
    <w:rsid w:val="00882266"/>
    <w:rsid w:val="00882B9E"/>
    <w:rsid w:val="00882D2A"/>
    <w:rsid w:val="00883710"/>
    <w:rsid w:val="00883ADA"/>
    <w:rsid w:val="00883C09"/>
    <w:rsid w:val="00883CBE"/>
    <w:rsid w:val="008852C7"/>
    <w:rsid w:val="00885E1D"/>
    <w:rsid w:val="00886261"/>
    <w:rsid w:val="00886455"/>
    <w:rsid w:val="0088677A"/>
    <w:rsid w:val="00890445"/>
    <w:rsid w:val="00890823"/>
    <w:rsid w:val="00890FD0"/>
    <w:rsid w:val="00891166"/>
    <w:rsid w:val="0089149D"/>
    <w:rsid w:val="008915CB"/>
    <w:rsid w:val="0089248E"/>
    <w:rsid w:val="00892ABE"/>
    <w:rsid w:val="008934F0"/>
    <w:rsid w:val="0089386E"/>
    <w:rsid w:val="00894777"/>
    <w:rsid w:val="00894812"/>
    <w:rsid w:val="00894A8A"/>
    <w:rsid w:val="00894C71"/>
    <w:rsid w:val="00895855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DB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28F"/>
    <w:rsid w:val="008B28E2"/>
    <w:rsid w:val="008B327E"/>
    <w:rsid w:val="008B3A5C"/>
    <w:rsid w:val="008B45F1"/>
    <w:rsid w:val="008B4784"/>
    <w:rsid w:val="008B4DD3"/>
    <w:rsid w:val="008B4E70"/>
    <w:rsid w:val="008B5765"/>
    <w:rsid w:val="008B613F"/>
    <w:rsid w:val="008B701E"/>
    <w:rsid w:val="008B7D77"/>
    <w:rsid w:val="008C0C47"/>
    <w:rsid w:val="008C29AC"/>
    <w:rsid w:val="008C481D"/>
    <w:rsid w:val="008C4B5C"/>
    <w:rsid w:val="008C4CFC"/>
    <w:rsid w:val="008C500B"/>
    <w:rsid w:val="008C7318"/>
    <w:rsid w:val="008C743A"/>
    <w:rsid w:val="008D06C1"/>
    <w:rsid w:val="008D0A54"/>
    <w:rsid w:val="008D13C9"/>
    <w:rsid w:val="008D1666"/>
    <w:rsid w:val="008D1B25"/>
    <w:rsid w:val="008D3499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2983"/>
    <w:rsid w:val="008F2CF6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8F7DAD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253A"/>
    <w:rsid w:val="00913CD1"/>
    <w:rsid w:val="0091403C"/>
    <w:rsid w:val="009142EF"/>
    <w:rsid w:val="009144A6"/>
    <w:rsid w:val="00915F97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3F4C"/>
    <w:rsid w:val="00934104"/>
    <w:rsid w:val="00936937"/>
    <w:rsid w:val="00936CA5"/>
    <w:rsid w:val="00940607"/>
    <w:rsid w:val="00941D2A"/>
    <w:rsid w:val="00941F4E"/>
    <w:rsid w:val="009422A4"/>
    <w:rsid w:val="009426F9"/>
    <w:rsid w:val="0094270C"/>
    <w:rsid w:val="00942861"/>
    <w:rsid w:val="00943C34"/>
    <w:rsid w:val="00945C9E"/>
    <w:rsid w:val="009463BD"/>
    <w:rsid w:val="00946916"/>
    <w:rsid w:val="009476A1"/>
    <w:rsid w:val="00947B54"/>
    <w:rsid w:val="00947D85"/>
    <w:rsid w:val="00947E96"/>
    <w:rsid w:val="00951B2F"/>
    <w:rsid w:val="00951FFF"/>
    <w:rsid w:val="009528C2"/>
    <w:rsid w:val="00953390"/>
    <w:rsid w:val="00953523"/>
    <w:rsid w:val="009535A4"/>
    <w:rsid w:val="00954067"/>
    <w:rsid w:val="009543D4"/>
    <w:rsid w:val="009548DB"/>
    <w:rsid w:val="00954D71"/>
    <w:rsid w:val="00955C5E"/>
    <w:rsid w:val="009560BE"/>
    <w:rsid w:val="00957D2E"/>
    <w:rsid w:val="00960092"/>
    <w:rsid w:val="00960114"/>
    <w:rsid w:val="009606CD"/>
    <w:rsid w:val="009608FA"/>
    <w:rsid w:val="00961FAD"/>
    <w:rsid w:val="009621FC"/>
    <w:rsid w:val="00962F99"/>
    <w:rsid w:val="00963086"/>
    <w:rsid w:val="0096334B"/>
    <w:rsid w:val="0096335F"/>
    <w:rsid w:val="00963B69"/>
    <w:rsid w:val="00964426"/>
    <w:rsid w:val="00965351"/>
    <w:rsid w:val="009658FA"/>
    <w:rsid w:val="00966816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18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1BD"/>
    <w:rsid w:val="009914C8"/>
    <w:rsid w:val="00991D0A"/>
    <w:rsid w:val="00991DFB"/>
    <w:rsid w:val="0099231F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32A9"/>
    <w:rsid w:val="009A44AA"/>
    <w:rsid w:val="009A5024"/>
    <w:rsid w:val="009A6B34"/>
    <w:rsid w:val="009A6BB3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12CE"/>
    <w:rsid w:val="009C24A6"/>
    <w:rsid w:val="009C284E"/>
    <w:rsid w:val="009C2A53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08AA"/>
    <w:rsid w:val="009D268C"/>
    <w:rsid w:val="009D4CBC"/>
    <w:rsid w:val="009D4D0A"/>
    <w:rsid w:val="009D5415"/>
    <w:rsid w:val="009D574C"/>
    <w:rsid w:val="009D5ACF"/>
    <w:rsid w:val="009D61DE"/>
    <w:rsid w:val="009D6A84"/>
    <w:rsid w:val="009E0869"/>
    <w:rsid w:val="009E141D"/>
    <w:rsid w:val="009E1B76"/>
    <w:rsid w:val="009E1D4F"/>
    <w:rsid w:val="009E2617"/>
    <w:rsid w:val="009E3371"/>
    <w:rsid w:val="009E3B71"/>
    <w:rsid w:val="009E3F98"/>
    <w:rsid w:val="009E4332"/>
    <w:rsid w:val="009E4D36"/>
    <w:rsid w:val="009E4E4D"/>
    <w:rsid w:val="009E68EB"/>
    <w:rsid w:val="009E6955"/>
    <w:rsid w:val="009E6FA1"/>
    <w:rsid w:val="009E7249"/>
    <w:rsid w:val="009E7E95"/>
    <w:rsid w:val="009F02AF"/>
    <w:rsid w:val="009F05AD"/>
    <w:rsid w:val="009F104C"/>
    <w:rsid w:val="009F1BFB"/>
    <w:rsid w:val="009F2073"/>
    <w:rsid w:val="009F24DF"/>
    <w:rsid w:val="009F34B4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29C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297F"/>
    <w:rsid w:val="00A243BD"/>
    <w:rsid w:val="00A250E7"/>
    <w:rsid w:val="00A2650F"/>
    <w:rsid w:val="00A2671F"/>
    <w:rsid w:val="00A274A2"/>
    <w:rsid w:val="00A278AC"/>
    <w:rsid w:val="00A27D84"/>
    <w:rsid w:val="00A30397"/>
    <w:rsid w:val="00A307C2"/>
    <w:rsid w:val="00A30A57"/>
    <w:rsid w:val="00A31544"/>
    <w:rsid w:val="00A3189E"/>
    <w:rsid w:val="00A32C77"/>
    <w:rsid w:val="00A32F12"/>
    <w:rsid w:val="00A338F0"/>
    <w:rsid w:val="00A343F0"/>
    <w:rsid w:val="00A34A17"/>
    <w:rsid w:val="00A34B4D"/>
    <w:rsid w:val="00A34B5A"/>
    <w:rsid w:val="00A35D33"/>
    <w:rsid w:val="00A3799C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2E2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5DAC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AA0"/>
    <w:rsid w:val="00A55BF6"/>
    <w:rsid w:val="00A561E6"/>
    <w:rsid w:val="00A56277"/>
    <w:rsid w:val="00A56631"/>
    <w:rsid w:val="00A56B39"/>
    <w:rsid w:val="00A57372"/>
    <w:rsid w:val="00A57920"/>
    <w:rsid w:val="00A57DC9"/>
    <w:rsid w:val="00A60684"/>
    <w:rsid w:val="00A61415"/>
    <w:rsid w:val="00A61A4C"/>
    <w:rsid w:val="00A61A5F"/>
    <w:rsid w:val="00A635A8"/>
    <w:rsid w:val="00A64924"/>
    <w:rsid w:val="00A65256"/>
    <w:rsid w:val="00A65806"/>
    <w:rsid w:val="00A65A44"/>
    <w:rsid w:val="00A66614"/>
    <w:rsid w:val="00A66726"/>
    <w:rsid w:val="00A7087A"/>
    <w:rsid w:val="00A70EA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687D"/>
    <w:rsid w:val="00A77995"/>
    <w:rsid w:val="00A77CC3"/>
    <w:rsid w:val="00A8046D"/>
    <w:rsid w:val="00A80638"/>
    <w:rsid w:val="00A80946"/>
    <w:rsid w:val="00A811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0F6"/>
    <w:rsid w:val="00A866D5"/>
    <w:rsid w:val="00A86E2B"/>
    <w:rsid w:val="00A87222"/>
    <w:rsid w:val="00A8747B"/>
    <w:rsid w:val="00A874F1"/>
    <w:rsid w:val="00A8751E"/>
    <w:rsid w:val="00A909DD"/>
    <w:rsid w:val="00A91209"/>
    <w:rsid w:val="00A91415"/>
    <w:rsid w:val="00A9141F"/>
    <w:rsid w:val="00A92B07"/>
    <w:rsid w:val="00A92F8B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1D71"/>
    <w:rsid w:val="00AA1E11"/>
    <w:rsid w:val="00AA29D9"/>
    <w:rsid w:val="00AA2A17"/>
    <w:rsid w:val="00AA3B0B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98B"/>
    <w:rsid w:val="00AB3D74"/>
    <w:rsid w:val="00AB4007"/>
    <w:rsid w:val="00AB4E83"/>
    <w:rsid w:val="00AB500B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35C"/>
    <w:rsid w:val="00AC497A"/>
    <w:rsid w:val="00AC4CF9"/>
    <w:rsid w:val="00AC4DA3"/>
    <w:rsid w:val="00AC518E"/>
    <w:rsid w:val="00AC51F6"/>
    <w:rsid w:val="00AC5614"/>
    <w:rsid w:val="00AC5966"/>
    <w:rsid w:val="00AC597D"/>
    <w:rsid w:val="00AC644B"/>
    <w:rsid w:val="00AC672F"/>
    <w:rsid w:val="00AC6E6B"/>
    <w:rsid w:val="00AC6EBA"/>
    <w:rsid w:val="00AC6ED9"/>
    <w:rsid w:val="00AC76FD"/>
    <w:rsid w:val="00AC7D86"/>
    <w:rsid w:val="00AD0840"/>
    <w:rsid w:val="00AD1AFB"/>
    <w:rsid w:val="00AD2026"/>
    <w:rsid w:val="00AD2517"/>
    <w:rsid w:val="00AD2E0F"/>
    <w:rsid w:val="00AD458E"/>
    <w:rsid w:val="00AD4A54"/>
    <w:rsid w:val="00AD4F11"/>
    <w:rsid w:val="00AD4F54"/>
    <w:rsid w:val="00AD5F4F"/>
    <w:rsid w:val="00AD6283"/>
    <w:rsid w:val="00AD67A2"/>
    <w:rsid w:val="00AD7AA4"/>
    <w:rsid w:val="00AE0060"/>
    <w:rsid w:val="00AE00E1"/>
    <w:rsid w:val="00AE027C"/>
    <w:rsid w:val="00AE173B"/>
    <w:rsid w:val="00AE20EB"/>
    <w:rsid w:val="00AE233C"/>
    <w:rsid w:val="00AE2FB2"/>
    <w:rsid w:val="00AE4774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8C2"/>
    <w:rsid w:val="00AF594A"/>
    <w:rsid w:val="00AF59DE"/>
    <w:rsid w:val="00AF5F51"/>
    <w:rsid w:val="00AF66F0"/>
    <w:rsid w:val="00AF70BA"/>
    <w:rsid w:val="00AF79F3"/>
    <w:rsid w:val="00B00254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12E5"/>
    <w:rsid w:val="00B1207A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5B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578"/>
    <w:rsid w:val="00B24420"/>
    <w:rsid w:val="00B24A06"/>
    <w:rsid w:val="00B25DF6"/>
    <w:rsid w:val="00B26C27"/>
    <w:rsid w:val="00B300FB"/>
    <w:rsid w:val="00B30775"/>
    <w:rsid w:val="00B31F4F"/>
    <w:rsid w:val="00B32678"/>
    <w:rsid w:val="00B3347B"/>
    <w:rsid w:val="00B33A98"/>
    <w:rsid w:val="00B33C00"/>
    <w:rsid w:val="00B33E98"/>
    <w:rsid w:val="00B34204"/>
    <w:rsid w:val="00B3471D"/>
    <w:rsid w:val="00B3480B"/>
    <w:rsid w:val="00B34FC0"/>
    <w:rsid w:val="00B34FCF"/>
    <w:rsid w:val="00B3505C"/>
    <w:rsid w:val="00B353F2"/>
    <w:rsid w:val="00B355FE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3633"/>
    <w:rsid w:val="00B4448D"/>
    <w:rsid w:val="00B4450E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8FE"/>
    <w:rsid w:val="00B62C76"/>
    <w:rsid w:val="00B63DEF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2B3"/>
    <w:rsid w:val="00B71439"/>
    <w:rsid w:val="00B71F90"/>
    <w:rsid w:val="00B720D0"/>
    <w:rsid w:val="00B72897"/>
    <w:rsid w:val="00B744F1"/>
    <w:rsid w:val="00B7464C"/>
    <w:rsid w:val="00B75B2B"/>
    <w:rsid w:val="00B75D5F"/>
    <w:rsid w:val="00B7609C"/>
    <w:rsid w:val="00B7669E"/>
    <w:rsid w:val="00B767EC"/>
    <w:rsid w:val="00B76AE7"/>
    <w:rsid w:val="00B777FD"/>
    <w:rsid w:val="00B77AA7"/>
    <w:rsid w:val="00B77F70"/>
    <w:rsid w:val="00B802B7"/>
    <w:rsid w:val="00B802DF"/>
    <w:rsid w:val="00B81BC2"/>
    <w:rsid w:val="00B8271E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083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54C"/>
    <w:rsid w:val="00BA4AD3"/>
    <w:rsid w:val="00BA5502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6F"/>
    <w:rsid w:val="00BB6EAD"/>
    <w:rsid w:val="00BB70B5"/>
    <w:rsid w:val="00BB7D20"/>
    <w:rsid w:val="00BB7EF5"/>
    <w:rsid w:val="00BC00B0"/>
    <w:rsid w:val="00BC0D89"/>
    <w:rsid w:val="00BC0EA7"/>
    <w:rsid w:val="00BC2452"/>
    <w:rsid w:val="00BC30A8"/>
    <w:rsid w:val="00BC4C3E"/>
    <w:rsid w:val="00BC4D54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4EAC"/>
    <w:rsid w:val="00BD50B5"/>
    <w:rsid w:val="00BD6E35"/>
    <w:rsid w:val="00BD73C6"/>
    <w:rsid w:val="00BD73C8"/>
    <w:rsid w:val="00BD73E7"/>
    <w:rsid w:val="00BE2614"/>
    <w:rsid w:val="00BE2879"/>
    <w:rsid w:val="00BE2905"/>
    <w:rsid w:val="00BE2991"/>
    <w:rsid w:val="00BE31E6"/>
    <w:rsid w:val="00BE34AD"/>
    <w:rsid w:val="00BE361C"/>
    <w:rsid w:val="00BE70A6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9C"/>
    <w:rsid w:val="00BF40B4"/>
    <w:rsid w:val="00BF475F"/>
    <w:rsid w:val="00BF5734"/>
    <w:rsid w:val="00BF7938"/>
    <w:rsid w:val="00BF7D28"/>
    <w:rsid w:val="00BF7D81"/>
    <w:rsid w:val="00C00750"/>
    <w:rsid w:val="00C00C58"/>
    <w:rsid w:val="00C0136E"/>
    <w:rsid w:val="00C01E29"/>
    <w:rsid w:val="00C02746"/>
    <w:rsid w:val="00C02F41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069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981"/>
    <w:rsid w:val="00C23E62"/>
    <w:rsid w:val="00C23F74"/>
    <w:rsid w:val="00C2455F"/>
    <w:rsid w:val="00C258BA"/>
    <w:rsid w:val="00C26553"/>
    <w:rsid w:val="00C2718A"/>
    <w:rsid w:val="00C2722C"/>
    <w:rsid w:val="00C279F3"/>
    <w:rsid w:val="00C30C0B"/>
    <w:rsid w:val="00C31084"/>
    <w:rsid w:val="00C324B7"/>
    <w:rsid w:val="00C338B6"/>
    <w:rsid w:val="00C339E9"/>
    <w:rsid w:val="00C34631"/>
    <w:rsid w:val="00C3534C"/>
    <w:rsid w:val="00C3567A"/>
    <w:rsid w:val="00C3678E"/>
    <w:rsid w:val="00C36B3E"/>
    <w:rsid w:val="00C370F2"/>
    <w:rsid w:val="00C376E2"/>
    <w:rsid w:val="00C37DE0"/>
    <w:rsid w:val="00C404A4"/>
    <w:rsid w:val="00C405D6"/>
    <w:rsid w:val="00C412FD"/>
    <w:rsid w:val="00C41B9F"/>
    <w:rsid w:val="00C41DD2"/>
    <w:rsid w:val="00C42821"/>
    <w:rsid w:val="00C42933"/>
    <w:rsid w:val="00C42C5B"/>
    <w:rsid w:val="00C438E4"/>
    <w:rsid w:val="00C43DA4"/>
    <w:rsid w:val="00C457AD"/>
    <w:rsid w:val="00C4715C"/>
    <w:rsid w:val="00C47181"/>
    <w:rsid w:val="00C477E3"/>
    <w:rsid w:val="00C50D37"/>
    <w:rsid w:val="00C50F58"/>
    <w:rsid w:val="00C5127E"/>
    <w:rsid w:val="00C51E49"/>
    <w:rsid w:val="00C52607"/>
    <w:rsid w:val="00C5357D"/>
    <w:rsid w:val="00C5412A"/>
    <w:rsid w:val="00C550EC"/>
    <w:rsid w:val="00C55564"/>
    <w:rsid w:val="00C569D7"/>
    <w:rsid w:val="00C572C1"/>
    <w:rsid w:val="00C578B8"/>
    <w:rsid w:val="00C57FC1"/>
    <w:rsid w:val="00C60BDB"/>
    <w:rsid w:val="00C62383"/>
    <w:rsid w:val="00C625C5"/>
    <w:rsid w:val="00C63DA0"/>
    <w:rsid w:val="00C6467A"/>
    <w:rsid w:val="00C64689"/>
    <w:rsid w:val="00C64994"/>
    <w:rsid w:val="00C64C87"/>
    <w:rsid w:val="00C6526E"/>
    <w:rsid w:val="00C65B12"/>
    <w:rsid w:val="00C660AE"/>
    <w:rsid w:val="00C66339"/>
    <w:rsid w:val="00C6759F"/>
    <w:rsid w:val="00C67E62"/>
    <w:rsid w:val="00C701D5"/>
    <w:rsid w:val="00C70887"/>
    <w:rsid w:val="00C70E7A"/>
    <w:rsid w:val="00C714F0"/>
    <w:rsid w:val="00C719C6"/>
    <w:rsid w:val="00C7330D"/>
    <w:rsid w:val="00C73EFD"/>
    <w:rsid w:val="00C74503"/>
    <w:rsid w:val="00C75091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53D"/>
    <w:rsid w:val="00C836DC"/>
    <w:rsid w:val="00C842BD"/>
    <w:rsid w:val="00C851D9"/>
    <w:rsid w:val="00C86A8C"/>
    <w:rsid w:val="00C86EC7"/>
    <w:rsid w:val="00C87290"/>
    <w:rsid w:val="00C8736A"/>
    <w:rsid w:val="00C873F8"/>
    <w:rsid w:val="00C87861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6A8"/>
    <w:rsid w:val="00C9381F"/>
    <w:rsid w:val="00C93F99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620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464E"/>
    <w:rsid w:val="00CB5CB9"/>
    <w:rsid w:val="00CB605D"/>
    <w:rsid w:val="00CB62C0"/>
    <w:rsid w:val="00CB63F2"/>
    <w:rsid w:val="00CB6439"/>
    <w:rsid w:val="00CB696A"/>
    <w:rsid w:val="00CB79ED"/>
    <w:rsid w:val="00CB7F3E"/>
    <w:rsid w:val="00CC0574"/>
    <w:rsid w:val="00CC06CC"/>
    <w:rsid w:val="00CC2818"/>
    <w:rsid w:val="00CC2B2A"/>
    <w:rsid w:val="00CC342C"/>
    <w:rsid w:val="00CC3B58"/>
    <w:rsid w:val="00CC465E"/>
    <w:rsid w:val="00CC4DC6"/>
    <w:rsid w:val="00CC57A5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0E9"/>
    <w:rsid w:val="00CD6BEE"/>
    <w:rsid w:val="00CD7A99"/>
    <w:rsid w:val="00CE0920"/>
    <w:rsid w:val="00CE0AF7"/>
    <w:rsid w:val="00CE0DBB"/>
    <w:rsid w:val="00CE2624"/>
    <w:rsid w:val="00CE2A31"/>
    <w:rsid w:val="00CE3493"/>
    <w:rsid w:val="00CE43D7"/>
    <w:rsid w:val="00CE49AE"/>
    <w:rsid w:val="00CE4B00"/>
    <w:rsid w:val="00CE700F"/>
    <w:rsid w:val="00CE7329"/>
    <w:rsid w:val="00CF0BAB"/>
    <w:rsid w:val="00CF1A20"/>
    <w:rsid w:val="00CF39E1"/>
    <w:rsid w:val="00CF48B7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785"/>
    <w:rsid w:val="00D047D1"/>
    <w:rsid w:val="00D06073"/>
    <w:rsid w:val="00D065E3"/>
    <w:rsid w:val="00D065E4"/>
    <w:rsid w:val="00D06AD2"/>
    <w:rsid w:val="00D06F76"/>
    <w:rsid w:val="00D0774F"/>
    <w:rsid w:val="00D07D49"/>
    <w:rsid w:val="00D07FCA"/>
    <w:rsid w:val="00D10951"/>
    <w:rsid w:val="00D10CF8"/>
    <w:rsid w:val="00D111D9"/>
    <w:rsid w:val="00D1182E"/>
    <w:rsid w:val="00D12F93"/>
    <w:rsid w:val="00D13461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1C"/>
    <w:rsid w:val="00D230D8"/>
    <w:rsid w:val="00D2405A"/>
    <w:rsid w:val="00D2428B"/>
    <w:rsid w:val="00D2433D"/>
    <w:rsid w:val="00D24384"/>
    <w:rsid w:val="00D2453D"/>
    <w:rsid w:val="00D246A9"/>
    <w:rsid w:val="00D25F72"/>
    <w:rsid w:val="00D2605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21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74A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42D2"/>
    <w:rsid w:val="00D64B8F"/>
    <w:rsid w:val="00D64C9E"/>
    <w:rsid w:val="00D6559B"/>
    <w:rsid w:val="00D665B1"/>
    <w:rsid w:val="00D666CE"/>
    <w:rsid w:val="00D667F1"/>
    <w:rsid w:val="00D668A8"/>
    <w:rsid w:val="00D6705D"/>
    <w:rsid w:val="00D67C7A"/>
    <w:rsid w:val="00D67D66"/>
    <w:rsid w:val="00D711B5"/>
    <w:rsid w:val="00D7152C"/>
    <w:rsid w:val="00D72948"/>
    <w:rsid w:val="00D73452"/>
    <w:rsid w:val="00D73789"/>
    <w:rsid w:val="00D74B99"/>
    <w:rsid w:val="00D74CBF"/>
    <w:rsid w:val="00D75456"/>
    <w:rsid w:val="00D7585F"/>
    <w:rsid w:val="00D75C84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B02"/>
    <w:rsid w:val="00D85F97"/>
    <w:rsid w:val="00D866A9"/>
    <w:rsid w:val="00D868D9"/>
    <w:rsid w:val="00D86D39"/>
    <w:rsid w:val="00D874AB"/>
    <w:rsid w:val="00D87CB6"/>
    <w:rsid w:val="00D90894"/>
    <w:rsid w:val="00D91413"/>
    <w:rsid w:val="00D917C5"/>
    <w:rsid w:val="00D9204F"/>
    <w:rsid w:val="00D921DC"/>
    <w:rsid w:val="00D922E9"/>
    <w:rsid w:val="00D930C1"/>
    <w:rsid w:val="00D94816"/>
    <w:rsid w:val="00D95239"/>
    <w:rsid w:val="00D956BF"/>
    <w:rsid w:val="00D958D6"/>
    <w:rsid w:val="00D9630F"/>
    <w:rsid w:val="00D9636E"/>
    <w:rsid w:val="00D96788"/>
    <w:rsid w:val="00D97843"/>
    <w:rsid w:val="00D97973"/>
    <w:rsid w:val="00D97ED2"/>
    <w:rsid w:val="00DA0577"/>
    <w:rsid w:val="00DA09BC"/>
    <w:rsid w:val="00DA1CC9"/>
    <w:rsid w:val="00DA249C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A4B"/>
    <w:rsid w:val="00DB5C39"/>
    <w:rsid w:val="00DB62FD"/>
    <w:rsid w:val="00DB69ED"/>
    <w:rsid w:val="00DB7DCB"/>
    <w:rsid w:val="00DC0F9F"/>
    <w:rsid w:val="00DC0FCF"/>
    <w:rsid w:val="00DC1290"/>
    <w:rsid w:val="00DC1B47"/>
    <w:rsid w:val="00DC1B73"/>
    <w:rsid w:val="00DC1BFD"/>
    <w:rsid w:val="00DC1EF7"/>
    <w:rsid w:val="00DC2640"/>
    <w:rsid w:val="00DC370F"/>
    <w:rsid w:val="00DC3A3E"/>
    <w:rsid w:val="00DC3F36"/>
    <w:rsid w:val="00DC3F80"/>
    <w:rsid w:val="00DC416C"/>
    <w:rsid w:val="00DC43B5"/>
    <w:rsid w:val="00DC4B2C"/>
    <w:rsid w:val="00DC4C87"/>
    <w:rsid w:val="00DC52D4"/>
    <w:rsid w:val="00DC70C0"/>
    <w:rsid w:val="00DC7624"/>
    <w:rsid w:val="00DC788E"/>
    <w:rsid w:val="00DC7CAD"/>
    <w:rsid w:val="00DD087A"/>
    <w:rsid w:val="00DD0A02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2A7"/>
    <w:rsid w:val="00DE544D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DF73DA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6A5E"/>
    <w:rsid w:val="00E07965"/>
    <w:rsid w:val="00E10694"/>
    <w:rsid w:val="00E10952"/>
    <w:rsid w:val="00E11427"/>
    <w:rsid w:val="00E12176"/>
    <w:rsid w:val="00E13353"/>
    <w:rsid w:val="00E13685"/>
    <w:rsid w:val="00E14850"/>
    <w:rsid w:val="00E158DC"/>
    <w:rsid w:val="00E15AB0"/>
    <w:rsid w:val="00E1694F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D60"/>
    <w:rsid w:val="00E25EB1"/>
    <w:rsid w:val="00E263D3"/>
    <w:rsid w:val="00E26A08"/>
    <w:rsid w:val="00E26AA2"/>
    <w:rsid w:val="00E26F99"/>
    <w:rsid w:val="00E273C4"/>
    <w:rsid w:val="00E27843"/>
    <w:rsid w:val="00E27A09"/>
    <w:rsid w:val="00E27AAE"/>
    <w:rsid w:val="00E27C59"/>
    <w:rsid w:val="00E303AC"/>
    <w:rsid w:val="00E31E41"/>
    <w:rsid w:val="00E32107"/>
    <w:rsid w:val="00E321CF"/>
    <w:rsid w:val="00E325D1"/>
    <w:rsid w:val="00E332D7"/>
    <w:rsid w:val="00E332ED"/>
    <w:rsid w:val="00E333F0"/>
    <w:rsid w:val="00E345C5"/>
    <w:rsid w:val="00E34A38"/>
    <w:rsid w:val="00E354F6"/>
    <w:rsid w:val="00E355D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2856"/>
    <w:rsid w:val="00E43B13"/>
    <w:rsid w:val="00E4439D"/>
    <w:rsid w:val="00E449BF"/>
    <w:rsid w:val="00E44B5B"/>
    <w:rsid w:val="00E45815"/>
    <w:rsid w:val="00E458EE"/>
    <w:rsid w:val="00E46A6A"/>
    <w:rsid w:val="00E46F45"/>
    <w:rsid w:val="00E471A4"/>
    <w:rsid w:val="00E50409"/>
    <w:rsid w:val="00E505C5"/>
    <w:rsid w:val="00E50801"/>
    <w:rsid w:val="00E50E75"/>
    <w:rsid w:val="00E52477"/>
    <w:rsid w:val="00E53361"/>
    <w:rsid w:val="00E5368D"/>
    <w:rsid w:val="00E53ACA"/>
    <w:rsid w:val="00E53BF8"/>
    <w:rsid w:val="00E54250"/>
    <w:rsid w:val="00E54F31"/>
    <w:rsid w:val="00E5526C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862"/>
    <w:rsid w:val="00E74C96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5E0"/>
    <w:rsid w:val="00E77879"/>
    <w:rsid w:val="00E77DB4"/>
    <w:rsid w:val="00E80810"/>
    <w:rsid w:val="00E80D6A"/>
    <w:rsid w:val="00E817B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F0A"/>
    <w:rsid w:val="00E92675"/>
    <w:rsid w:val="00E934C7"/>
    <w:rsid w:val="00E941B1"/>
    <w:rsid w:val="00E9431F"/>
    <w:rsid w:val="00E94D66"/>
    <w:rsid w:val="00E953CB"/>
    <w:rsid w:val="00E96339"/>
    <w:rsid w:val="00E96700"/>
    <w:rsid w:val="00E96E45"/>
    <w:rsid w:val="00E96EFF"/>
    <w:rsid w:val="00E973F7"/>
    <w:rsid w:val="00EA0322"/>
    <w:rsid w:val="00EA04D2"/>
    <w:rsid w:val="00EA190F"/>
    <w:rsid w:val="00EA2381"/>
    <w:rsid w:val="00EA2915"/>
    <w:rsid w:val="00EA3017"/>
    <w:rsid w:val="00EA32E4"/>
    <w:rsid w:val="00EA35DF"/>
    <w:rsid w:val="00EA4B9F"/>
    <w:rsid w:val="00EA56C3"/>
    <w:rsid w:val="00EA6B86"/>
    <w:rsid w:val="00EB027E"/>
    <w:rsid w:val="00EB06CF"/>
    <w:rsid w:val="00EB09B2"/>
    <w:rsid w:val="00EB0B7B"/>
    <w:rsid w:val="00EB0C0C"/>
    <w:rsid w:val="00EB1729"/>
    <w:rsid w:val="00EB1AEB"/>
    <w:rsid w:val="00EB2957"/>
    <w:rsid w:val="00EB35BA"/>
    <w:rsid w:val="00EB3C48"/>
    <w:rsid w:val="00EB4703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D0258"/>
    <w:rsid w:val="00ED0835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2F5"/>
    <w:rsid w:val="00ED5C24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3B5"/>
    <w:rsid w:val="00EE4BB3"/>
    <w:rsid w:val="00EE4ED9"/>
    <w:rsid w:val="00EE4F06"/>
    <w:rsid w:val="00EE51D3"/>
    <w:rsid w:val="00EE558F"/>
    <w:rsid w:val="00EE57A2"/>
    <w:rsid w:val="00EE5999"/>
    <w:rsid w:val="00EE6388"/>
    <w:rsid w:val="00EE681A"/>
    <w:rsid w:val="00EF0920"/>
    <w:rsid w:val="00EF0993"/>
    <w:rsid w:val="00EF18E0"/>
    <w:rsid w:val="00EF1C89"/>
    <w:rsid w:val="00EF22FF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0B6"/>
    <w:rsid w:val="00F151AA"/>
    <w:rsid w:val="00F157AC"/>
    <w:rsid w:val="00F17731"/>
    <w:rsid w:val="00F17A1A"/>
    <w:rsid w:val="00F17C21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2D"/>
    <w:rsid w:val="00F3513F"/>
    <w:rsid w:val="00F3552C"/>
    <w:rsid w:val="00F36D6F"/>
    <w:rsid w:val="00F37198"/>
    <w:rsid w:val="00F3751C"/>
    <w:rsid w:val="00F37856"/>
    <w:rsid w:val="00F42111"/>
    <w:rsid w:val="00F431CE"/>
    <w:rsid w:val="00F432E1"/>
    <w:rsid w:val="00F441DB"/>
    <w:rsid w:val="00F45C7B"/>
    <w:rsid w:val="00F460FA"/>
    <w:rsid w:val="00F461A8"/>
    <w:rsid w:val="00F47332"/>
    <w:rsid w:val="00F47559"/>
    <w:rsid w:val="00F47A8F"/>
    <w:rsid w:val="00F47F13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45A"/>
    <w:rsid w:val="00F56A42"/>
    <w:rsid w:val="00F56FB3"/>
    <w:rsid w:val="00F570C4"/>
    <w:rsid w:val="00F570E9"/>
    <w:rsid w:val="00F57360"/>
    <w:rsid w:val="00F5793B"/>
    <w:rsid w:val="00F57956"/>
    <w:rsid w:val="00F63169"/>
    <w:rsid w:val="00F64CA2"/>
    <w:rsid w:val="00F65083"/>
    <w:rsid w:val="00F65CE0"/>
    <w:rsid w:val="00F672DF"/>
    <w:rsid w:val="00F676C9"/>
    <w:rsid w:val="00F67CAE"/>
    <w:rsid w:val="00F714B0"/>
    <w:rsid w:val="00F715DC"/>
    <w:rsid w:val="00F716D5"/>
    <w:rsid w:val="00F71A37"/>
    <w:rsid w:val="00F71C9C"/>
    <w:rsid w:val="00F723B3"/>
    <w:rsid w:val="00F72B0C"/>
    <w:rsid w:val="00F73384"/>
    <w:rsid w:val="00F736BF"/>
    <w:rsid w:val="00F73A6A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E0C"/>
    <w:rsid w:val="00F97CC2"/>
    <w:rsid w:val="00FA04CB"/>
    <w:rsid w:val="00FA0B25"/>
    <w:rsid w:val="00FA0C50"/>
    <w:rsid w:val="00FA149F"/>
    <w:rsid w:val="00FA1954"/>
    <w:rsid w:val="00FA1EA1"/>
    <w:rsid w:val="00FA27E3"/>
    <w:rsid w:val="00FA2C96"/>
    <w:rsid w:val="00FA2FFB"/>
    <w:rsid w:val="00FA35DE"/>
    <w:rsid w:val="00FA400C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584D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83B"/>
    <w:rsid w:val="00FD799A"/>
    <w:rsid w:val="00FD7BFE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4385"/>
    <w:rsid w:val="00FE6423"/>
    <w:rsid w:val="00FE67AC"/>
    <w:rsid w:val="00FE6BAE"/>
    <w:rsid w:val="00FE738B"/>
    <w:rsid w:val="00FE7565"/>
    <w:rsid w:val="00FE781B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uiPriority w:val="99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  <w:style w:type="paragraph" w:customStyle="1" w:styleId="Default">
    <w:name w:val="Default"/>
    <w:rsid w:val="00A22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rsid w:val="00A2297F"/>
    <w:pPr>
      <w:spacing w:after="160" w:line="240" w:lineRule="exact"/>
      <w:jc w:val="both"/>
    </w:pPr>
    <w:rPr>
      <w:rFonts w:ascii="Verdana" w:hAnsi="Verdana" w:cs="Arial"/>
      <w:snapToGrid/>
      <w:sz w:val="20"/>
      <w:szCs w:val="20"/>
      <w:lang w:val="en-US" w:eastAsia="en-US"/>
    </w:rPr>
  </w:style>
  <w:style w:type="character" w:styleId="af8">
    <w:name w:val="Emphasis"/>
    <w:qFormat/>
    <w:rsid w:val="00C36B3E"/>
    <w:rPr>
      <w:i/>
      <w:iCs/>
    </w:rPr>
  </w:style>
  <w:style w:type="character" w:customStyle="1" w:styleId="af9">
    <w:name w:val="Гипертекстовая ссылка"/>
    <w:basedOn w:val="a0"/>
    <w:uiPriority w:val="99"/>
    <w:rsid w:val="00D5074A"/>
    <w:rPr>
      <w:rFonts w:cs="Times New Roman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D5ACF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8"/>
      <w:lang w:eastAsia="ru-RU"/>
    </w:rPr>
  </w:style>
  <w:style w:type="paragraph" w:customStyle="1" w:styleId="afa">
    <w:name w:val="Нормальный"/>
    <w:basedOn w:val="a"/>
    <w:rsid w:val="009D5ACF"/>
    <w:pPr>
      <w:widowControl w:val="0"/>
      <w:ind w:firstLine="720"/>
      <w:jc w:val="both"/>
    </w:pPr>
    <w:rPr>
      <w:rFonts w:ascii="SchoolBook" w:hAnsi="SchoolBook"/>
      <w:snapToGrid/>
      <w:sz w:val="26"/>
      <w:szCs w:val="20"/>
    </w:rPr>
  </w:style>
  <w:style w:type="paragraph" w:customStyle="1" w:styleId="afb">
    <w:name w:val="Прижатый влево"/>
    <w:basedOn w:val="a"/>
    <w:next w:val="a"/>
    <w:rsid w:val="009D5ACF"/>
    <w:pPr>
      <w:autoSpaceDE w:val="0"/>
      <w:autoSpaceDN w:val="0"/>
      <w:adjustRightInd w:val="0"/>
    </w:pPr>
    <w:rPr>
      <w:rFonts w:ascii="Arial" w:hAnsi="Arial"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E9AE2998AAE7EA0BBCBAD9C51B329D929A85CB68A18DA7958A89F5E6B560D5851EE3F2A7FEB5CHDJ7I" TargetMode="External"/><Relationship Id="rId13" Type="http://schemas.openxmlformats.org/officeDocument/2006/relationships/hyperlink" Target="consultantplus://offline/ref=5B0E9AE2998AAE7EA0BBCBAD9C51B329D929A85CB68A18DA7958A89F5E6B560D5851EE3F2A7FE254HDJ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E9AE2998AAE7EA0BBCBAD9C51B329D929A85CB68A18DA7958A89F5E6B560D5851EE3F2A7FE858HDJ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E9AE2998AAE7EA0BBCBAD9C51B329D929A85CB68A18DA7958A89F5E6B560D5851EE3F2A7FE954HDJ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E9AE2998AAE7EA0BBCBAD9C51B329D929A85CB68A18DA7958A89F5E6B560D5851EE3F2A7FE958HDJ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E9AE2998AAE7EA0BBCBAD9C51B329D929A85CB68A18DA7958A89F5E6B560D5851EE3F2A7FE95CHDJD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381E-CCFF-4E33-A839-2903AED4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2019-03-14T13:39:00Z</cp:lastPrinted>
  <dcterms:created xsi:type="dcterms:W3CDTF">2019-03-14T13:00:00Z</dcterms:created>
  <dcterms:modified xsi:type="dcterms:W3CDTF">2019-03-14T13:40:00Z</dcterms:modified>
</cp:coreProperties>
</file>