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rPr>
          <w:b w:val="1"/>
          <w:sz w:val="16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  СОБРАНИЕ</w:t>
      </w:r>
    </w:p>
    <w:p w14:paraId="07000000">
      <w:pPr>
        <w:ind/>
        <w:jc w:val="center"/>
        <w:rPr>
          <w:b w:val="1"/>
          <w:sz w:val="28"/>
        </w:rPr>
      </w:pPr>
      <w:r>
        <w:rPr>
          <w:sz w:val="28"/>
        </w:rPr>
        <w:t>Кирилловского  муниципального  округа Вологодской области</w:t>
      </w:r>
    </w:p>
    <w:p w14:paraId="08000000">
      <w:pPr>
        <w:rPr>
          <w:b w:val="1"/>
          <w:sz w:val="24"/>
        </w:rPr>
      </w:pPr>
    </w:p>
    <w:p w14:paraId="09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A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32"/>
        </w:rPr>
        <w:t>Р  Е  Ш  Е  Н  И  Е</w:t>
      </w:r>
    </w:p>
    <w:p w14:paraId="0B000000">
      <w:pPr>
        <w:rPr>
          <w:b w:val="1"/>
          <w:sz w:val="24"/>
        </w:rPr>
      </w:pPr>
    </w:p>
    <w:p w14:paraId="0C000000">
      <w:pPr>
        <w:rPr>
          <w:b w:val="1"/>
          <w:sz w:val="24"/>
        </w:rPr>
      </w:pPr>
    </w:p>
    <w:tbl>
      <w:tblPr>
        <w:tblStyle w:val="Style_3"/>
        <w:tblW w:type="auto" w:w="0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D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</w:tcPr>
          <w:p w14:paraId="0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12.12.2024</w:t>
            </w:r>
          </w:p>
        </w:tc>
        <w:tc>
          <w:tcPr>
            <w:tcW w:type="dxa" w:w="5670"/>
          </w:tcPr>
          <w:p w14:paraId="0F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</w:tcPr>
          <w:p w14:paraId="1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224</w:t>
            </w:r>
          </w:p>
        </w:tc>
      </w:tr>
    </w:tbl>
    <w:p w14:paraId="11000000">
      <w:pPr>
        <w:rPr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2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О внесении изменений в Правила благоустройства территории </w:t>
            </w:r>
          </w:p>
          <w:p w14:paraId="13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Кирилловского муниципального округа Вологодской области, </w:t>
            </w:r>
          </w:p>
          <w:p w14:paraId="14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утвержденные решением Представ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 xml:space="preserve">тельного Собрания округа </w:t>
            </w:r>
          </w:p>
          <w:p w14:paraId="15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от 26.12.2023 № 95</w:t>
            </w:r>
          </w:p>
        </w:tc>
      </w:tr>
    </w:tbl>
    <w:p w14:paraId="16000000">
      <w:pPr>
        <w:ind/>
        <w:jc w:val="both"/>
        <w:rPr>
          <w:sz w:val="27"/>
        </w:rPr>
      </w:pPr>
    </w:p>
    <w:p w14:paraId="17000000">
      <w:pPr>
        <w:ind/>
        <w:jc w:val="both"/>
        <w:rPr>
          <w:sz w:val="27"/>
        </w:rPr>
      </w:pPr>
    </w:p>
    <w:p w14:paraId="18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</w:t>
      </w:r>
      <w:r>
        <w:rPr>
          <w:sz w:val="27"/>
        </w:rPr>
        <w:t>а</w:t>
      </w:r>
      <w:r>
        <w:rPr>
          <w:sz w:val="27"/>
        </w:rPr>
        <w:t>коном Вологодской области от 10.01.2024 № 5508-03 «О регулировании отдел</w:t>
      </w:r>
      <w:r>
        <w:rPr>
          <w:sz w:val="27"/>
        </w:rPr>
        <w:t>ь</w:t>
      </w:r>
      <w:r>
        <w:rPr>
          <w:sz w:val="27"/>
        </w:rPr>
        <w:t>ных вопросов в сфере благоустройства Вологодской области», постановлениями Правительства Вологодской области от 13.02.2024 № 149 «Об утверждении Ед</w:t>
      </w:r>
      <w:r>
        <w:rPr>
          <w:sz w:val="27"/>
        </w:rPr>
        <w:t>и</w:t>
      </w:r>
      <w:r>
        <w:rPr>
          <w:sz w:val="27"/>
        </w:rPr>
        <w:t>ного регионального стандарта «Содержание внешнего вида фасадов зданий, стр</w:t>
      </w:r>
      <w:r>
        <w:rPr>
          <w:sz w:val="27"/>
        </w:rPr>
        <w:t>о</w:t>
      </w:r>
      <w:r>
        <w:rPr>
          <w:sz w:val="27"/>
        </w:rPr>
        <w:t>ений, сооружений, заборов и иных ограждений на территории муниципальных о</w:t>
      </w:r>
      <w:r>
        <w:rPr>
          <w:sz w:val="27"/>
        </w:rPr>
        <w:t>б</w:t>
      </w:r>
      <w:r>
        <w:rPr>
          <w:sz w:val="27"/>
        </w:rPr>
        <w:t>разований Вологодской области», от 13.02.2024 № 156 «Об утверждении Единого регионал</w:t>
      </w:r>
      <w:r>
        <w:rPr>
          <w:sz w:val="27"/>
        </w:rPr>
        <w:t>ь</w:t>
      </w:r>
      <w:r>
        <w:rPr>
          <w:sz w:val="27"/>
        </w:rPr>
        <w:t>ного стандарта «Правила организации и производства уборочных работ на территории муниципальных образований Вологодской области», Уставом К</w:t>
      </w:r>
      <w:r>
        <w:rPr>
          <w:sz w:val="27"/>
        </w:rPr>
        <w:t>и</w:t>
      </w:r>
      <w:r>
        <w:rPr>
          <w:sz w:val="27"/>
        </w:rPr>
        <w:t>рилловского муниципального округа Вологодской области Представительное С</w:t>
      </w:r>
      <w:r>
        <w:rPr>
          <w:sz w:val="27"/>
        </w:rPr>
        <w:t>о</w:t>
      </w:r>
      <w:r>
        <w:rPr>
          <w:sz w:val="27"/>
        </w:rPr>
        <w:t>брание</w:t>
      </w:r>
    </w:p>
    <w:p w14:paraId="19000000">
      <w:pPr>
        <w:ind/>
        <w:jc w:val="both"/>
        <w:rPr>
          <w:b w:val="1"/>
          <w:sz w:val="27"/>
        </w:rPr>
      </w:pPr>
      <w:r>
        <w:rPr>
          <w:b w:val="1"/>
          <w:sz w:val="27"/>
        </w:rPr>
        <w:t>РЕШИЛО:</w:t>
      </w:r>
    </w:p>
    <w:p w14:paraId="1A000000">
      <w:pPr>
        <w:ind/>
        <w:jc w:val="both"/>
        <w:rPr>
          <w:sz w:val="27"/>
        </w:rPr>
      </w:pPr>
    </w:p>
    <w:p w14:paraId="1B000000">
      <w:pPr>
        <w:ind/>
        <w:jc w:val="both"/>
        <w:rPr>
          <w:sz w:val="27"/>
        </w:rPr>
      </w:pPr>
    </w:p>
    <w:p w14:paraId="1C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 Внести в Правила благоустройства территории Кирилловского муниц</w:t>
      </w:r>
      <w:r>
        <w:rPr>
          <w:sz w:val="27"/>
        </w:rPr>
        <w:t>и</w:t>
      </w:r>
      <w:r>
        <w:rPr>
          <w:sz w:val="27"/>
        </w:rPr>
        <w:t>пального округа Вологодской области, утвержденные решением Представител</w:t>
      </w:r>
      <w:r>
        <w:rPr>
          <w:sz w:val="27"/>
        </w:rPr>
        <w:t>ь</w:t>
      </w:r>
      <w:r>
        <w:rPr>
          <w:sz w:val="27"/>
        </w:rPr>
        <w:t>ного Собрания округа от 26.12.2023 № 95 (в редакции решения Представительн</w:t>
      </w:r>
      <w:r>
        <w:rPr>
          <w:sz w:val="27"/>
        </w:rPr>
        <w:t>о</w:t>
      </w:r>
      <w:r>
        <w:rPr>
          <w:sz w:val="27"/>
        </w:rPr>
        <w:t>го Собрания от 11.07.2024 № 167), следующие изменения:</w:t>
      </w:r>
    </w:p>
    <w:p w14:paraId="1D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1) пункт 5.5 раздела 5 Правил «Требования к проектированию, размещению, содержанию и восстановлению элементов благоустройства, в том числе после проведения земляных работ» дополнить </w:t>
      </w:r>
      <w:r>
        <w:rPr>
          <w:sz w:val="27"/>
        </w:rPr>
        <w:t>подпунктами</w:t>
      </w:r>
      <w:r>
        <w:rPr>
          <w:sz w:val="27"/>
        </w:rPr>
        <w:t xml:space="preserve"> 5.5.4 - 5.5.13 следующего соде</w:t>
      </w:r>
      <w:r>
        <w:rPr>
          <w:sz w:val="27"/>
        </w:rPr>
        <w:t>р</w:t>
      </w:r>
      <w:r>
        <w:rPr>
          <w:sz w:val="27"/>
        </w:rPr>
        <w:t>жания:</w:t>
      </w:r>
    </w:p>
    <w:p w14:paraId="1E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«5.5.4. При выборе малых архитектурных форм (далее </w:t>
      </w:r>
      <w:r>
        <w:rPr>
          <w:sz w:val="27"/>
        </w:rPr>
        <w:t>-</w:t>
      </w:r>
      <w:r>
        <w:rPr>
          <w:sz w:val="27"/>
        </w:rPr>
        <w:t xml:space="preserve"> МАФ) рекоменд</w:t>
      </w:r>
      <w:r>
        <w:rPr>
          <w:sz w:val="27"/>
        </w:rPr>
        <w:t>у</w:t>
      </w:r>
      <w:r>
        <w:rPr>
          <w:sz w:val="27"/>
        </w:rPr>
        <w:t>ется использовать изделия с высокими декоративными и эксплуатационными к</w:t>
      </w:r>
      <w:r>
        <w:rPr>
          <w:sz w:val="27"/>
        </w:rPr>
        <w:t>а</w:t>
      </w:r>
      <w:r>
        <w:rPr>
          <w:sz w:val="27"/>
        </w:rPr>
        <w:t>чествами, предназначенные для длительного, круглогодичного использования и произведенные из материалов, устойчивых к воздействию внешней среды и кл</w:t>
      </w:r>
      <w:r>
        <w:rPr>
          <w:sz w:val="27"/>
        </w:rPr>
        <w:t>и</w:t>
      </w:r>
      <w:r>
        <w:rPr>
          <w:sz w:val="27"/>
        </w:rPr>
        <w:t>мата, характерн</w:t>
      </w:r>
      <w:r>
        <w:rPr>
          <w:sz w:val="27"/>
        </w:rPr>
        <w:t>о</w:t>
      </w:r>
      <w:r>
        <w:rPr>
          <w:sz w:val="27"/>
        </w:rPr>
        <w:t>го для муниципального образования области.</w:t>
      </w:r>
    </w:p>
    <w:p w14:paraId="1F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5.5.6. К элементам монументально-декоративного оформления могут отн</w:t>
      </w:r>
      <w:r>
        <w:rPr>
          <w:sz w:val="27"/>
        </w:rPr>
        <w:t>о</w:t>
      </w:r>
      <w:r>
        <w:rPr>
          <w:sz w:val="27"/>
        </w:rPr>
        <w:t>ситься скульптурно-архитектурные композиции, монументально-декоративные композиции, монументы, памятные знаки и иные художественно-декоративные объекты.</w:t>
      </w:r>
    </w:p>
    <w:p w14:paraId="20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5.5.7. В целях защиты МАФ от графического вандализма рекомендуется:</w:t>
      </w:r>
    </w:p>
    <w:p w14:paraId="21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а) минимизировать площадь поверхностей МАФ, при этом свободные п</w:t>
      </w:r>
      <w:r>
        <w:rPr>
          <w:sz w:val="27"/>
        </w:rPr>
        <w:t>о</w:t>
      </w:r>
      <w:r>
        <w:rPr>
          <w:sz w:val="27"/>
        </w:rPr>
        <w:t>верхности рекомендуется делать с рельефным текстурированием или перфорир</w:t>
      </w:r>
      <w:r>
        <w:rPr>
          <w:sz w:val="27"/>
        </w:rPr>
        <w:t>о</w:t>
      </w:r>
      <w:r>
        <w:rPr>
          <w:sz w:val="27"/>
        </w:rPr>
        <w:t>ванием, препятствующим графическому вандализму или облегчающим его устр</w:t>
      </w:r>
      <w:r>
        <w:rPr>
          <w:sz w:val="27"/>
        </w:rPr>
        <w:t>а</w:t>
      </w:r>
      <w:r>
        <w:rPr>
          <w:sz w:val="27"/>
        </w:rPr>
        <w:t>нение;</w:t>
      </w:r>
    </w:p>
    <w:p w14:paraId="22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б) использовать озеленение, стрит-арт, афиши, рекламные конструкции, и</w:t>
      </w:r>
      <w:r>
        <w:rPr>
          <w:sz w:val="27"/>
        </w:rPr>
        <w:t>н</w:t>
      </w:r>
      <w:r>
        <w:rPr>
          <w:sz w:val="27"/>
        </w:rPr>
        <w:t>формационные конструкции с</w:t>
      </w:r>
      <w:r>
        <w:rPr>
          <w:sz w:val="27"/>
        </w:rPr>
        <w:t xml:space="preserve"> </w:t>
      </w:r>
      <w:r>
        <w:rPr>
          <w:sz w:val="27"/>
        </w:rPr>
        <w:t>общественно полезной информацией (например, размещать на поверхностях МАФ исторические планы местности, навигационные схемы и другие элементы);</w:t>
      </w:r>
    </w:p>
    <w:p w14:paraId="23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в) выбирать детское игровое, спортивно-развивающее, спортивное оборуд</w:t>
      </w:r>
      <w:r>
        <w:rPr>
          <w:sz w:val="27"/>
        </w:rPr>
        <w:t>о</w:t>
      </w:r>
      <w:r>
        <w:rPr>
          <w:sz w:val="27"/>
        </w:rPr>
        <w:t>вание, а также инклюзивное спортивно-развивающее</w:t>
      </w:r>
      <w:r>
        <w:rPr>
          <w:sz w:val="27"/>
        </w:rPr>
        <w:t xml:space="preserve"> </w:t>
      </w:r>
      <w:r>
        <w:rPr>
          <w:sz w:val="27"/>
        </w:rPr>
        <w:t>оборудование и инклюзи</w:t>
      </w:r>
      <w:r>
        <w:rPr>
          <w:sz w:val="27"/>
        </w:rPr>
        <w:t>в</w:t>
      </w:r>
      <w:r>
        <w:rPr>
          <w:sz w:val="27"/>
        </w:rPr>
        <w:t>ное спортивное оборудование площадок,</w:t>
      </w:r>
      <w:r>
        <w:rPr>
          <w:sz w:val="27"/>
        </w:rPr>
        <w:t xml:space="preserve"> </w:t>
      </w:r>
      <w:r>
        <w:rPr>
          <w:sz w:val="27"/>
        </w:rPr>
        <w:t>оборудование для отдыха</w:t>
      </w:r>
      <w:r>
        <w:rPr>
          <w:sz w:val="27"/>
        </w:rPr>
        <w:t xml:space="preserve"> </w:t>
      </w:r>
      <w:r>
        <w:rPr>
          <w:sz w:val="27"/>
        </w:rPr>
        <w:t>взрослого   населения, выполненное</w:t>
      </w:r>
      <w:r>
        <w:rPr>
          <w:sz w:val="27"/>
        </w:rPr>
        <w:t xml:space="preserve"> </w:t>
      </w:r>
      <w:r>
        <w:rPr>
          <w:sz w:val="27"/>
        </w:rPr>
        <w:t>из легко очищающихся и устойчивых</w:t>
      </w:r>
      <w:r>
        <w:rPr>
          <w:sz w:val="27"/>
        </w:rPr>
        <w:t xml:space="preserve"> </w:t>
      </w:r>
      <w:r>
        <w:rPr>
          <w:sz w:val="27"/>
        </w:rPr>
        <w:t>к абразивным и</w:t>
      </w:r>
      <w:r>
        <w:rPr>
          <w:sz w:val="27"/>
        </w:rPr>
        <w:t xml:space="preserve"> </w:t>
      </w:r>
      <w:r>
        <w:rPr>
          <w:sz w:val="27"/>
        </w:rPr>
        <w:t>растворяющим</w:t>
      </w:r>
      <w:r>
        <w:rPr>
          <w:sz w:val="27"/>
        </w:rPr>
        <w:t xml:space="preserve"> </w:t>
      </w:r>
      <w:r>
        <w:rPr>
          <w:sz w:val="27"/>
        </w:rPr>
        <w:t>веществам материалов, отдавая предпочтение темным тонам</w:t>
      </w:r>
      <w:r>
        <w:rPr>
          <w:sz w:val="27"/>
        </w:rPr>
        <w:t xml:space="preserve"> </w:t>
      </w:r>
      <w:r>
        <w:rPr>
          <w:sz w:val="27"/>
        </w:rPr>
        <w:t>окраски пло</w:t>
      </w:r>
      <w:r>
        <w:rPr>
          <w:sz w:val="27"/>
        </w:rPr>
        <w:t>с</w:t>
      </w:r>
      <w:r>
        <w:rPr>
          <w:sz w:val="27"/>
        </w:rPr>
        <w:t>ких поверхностей;</w:t>
      </w:r>
    </w:p>
    <w:p w14:paraId="24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г) выбирать или проектировать рельефные поверхности опор освещения, в том числе с использованием краски, содержащей рельефные частицы.</w:t>
      </w:r>
    </w:p>
    <w:p w14:paraId="25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5.5.8. На тротуарах автомобильных дорог рекомендуется</w:t>
      </w:r>
      <w:r>
        <w:rPr>
          <w:sz w:val="27"/>
        </w:rPr>
        <w:t xml:space="preserve"> </w:t>
      </w:r>
      <w:r>
        <w:rPr>
          <w:sz w:val="27"/>
        </w:rPr>
        <w:t>использовать сл</w:t>
      </w:r>
      <w:r>
        <w:rPr>
          <w:sz w:val="27"/>
        </w:rPr>
        <w:t>е</w:t>
      </w:r>
      <w:r>
        <w:rPr>
          <w:sz w:val="27"/>
        </w:rPr>
        <w:t>дующие типы МАФ:</w:t>
      </w:r>
    </w:p>
    <w:p w14:paraId="26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а) установки освещения;</w:t>
      </w:r>
    </w:p>
    <w:p w14:paraId="27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б) скамьи;</w:t>
      </w:r>
    </w:p>
    <w:p w14:paraId="28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в) опоры у скамеек, предназначенных для людей с</w:t>
      </w:r>
      <w:r>
        <w:rPr>
          <w:sz w:val="27"/>
        </w:rPr>
        <w:t xml:space="preserve"> </w:t>
      </w:r>
      <w:r>
        <w:rPr>
          <w:sz w:val="27"/>
        </w:rPr>
        <w:t>ограниченными возмо</w:t>
      </w:r>
      <w:r>
        <w:rPr>
          <w:sz w:val="27"/>
        </w:rPr>
        <w:t>ж</w:t>
      </w:r>
      <w:r>
        <w:rPr>
          <w:sz w:val="27"/>
        </w:rPr>
        <w:t>ностями;</w:t>
      </w:r>
    </w:p>
    <w:p w14:paraId="29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г) ограждения (в местах необходимости обеспечения защиты пешеходов от наезда автомобилей);</w:t>
      </w:r>
    </w:p>
    <w:p w14:paraId="2A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д) кадки, цветочницы, вазоны, кашпо, в том числе подвесные;</w:t>
      </w:r>
    </w:p>
    <w:p w14:paraId="2B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е) урны.</w:t>
      </w:r>
    </w:p>
    <w:p w14:paraId="2C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5.5.9. Для пешеходных зон и коммуникаций рекомендуется использовать</w:t>
      </w:r>
      <w:r>
        <w:rPr>
          <w:sz w:val="27"/>
        </w:rPr>
        <w:t xml:space="preserve"> </w:t>
      </w:r>
      <w:r>
        <w:rPr>
          <w:sz w:val="27"/>
        </w:rPr>
        <w:t>следующие типы МАФ:</w:t>
      </w:r>
    </w:p>
    <w:p w14:paraId="2D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а) установки освещения;</w:t>
      </w:r>
    </w:p>
    <w:p w14:paraId="2E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б) скамьи, предполагающие длительное, комфортное сидение;</w:t>
      </w:r>
    </w:p>
    <w:p w14:paraId="2F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в) цветочницы, вазоны, кашпо;</w:t>
      </w:r>
    </w:p>
    <w:p w14:paraId="30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г) информационные стенды;</w:t>
      </w:r>
    </w:p>
    <w:p w14:paraId="31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д) ограждения (в местах необходимости обеспечения защиты пешеходов от нае</w:t>
      </w:r>
      <w:r>
        <w:rPr>
          <w:sz w:val="27"/>
        </w:rPr>
        <w:t>з</w:t>
      </w:r>
      <w:r>
        <w:rPr>
          <w:sz w:val="27"/>
        </w:rPr>
        <w:t>да автомобилей);</w:t>
      </w:r>
    </w:p>
    <w:p w14:paraId="32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е) столы для настольных игр;</w:t>
      </w:r>
    </w:p>
    <w:p w14:paraId="33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ж) урны.</w:t>
      </w:r>
    </w:p>
    <w:p w14:paraId="34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5.5.10. В летнее время проводится постоянный осмотр МАФ, находящихся на объекте, своевременный ремонт</w:t>
      </w:r>
      <w:r>
        <w:rPr>
          <w:sz w:val="27"/>
        </w:rPr>
        <w:t xml:space="preserve"> </w:t>
      </w:r>
      <w:r>
        <w:rPr>
          <w:sz w:val="27"/>
        </w:rPr>
        <w:t>или удаление</w:t>
      </w:r>
      <w:r>
        <w:rPr>
          <w:sz w:val="27"/>
        </w:rPr>
        <w:t xml:space="preserve"> </w:t>
      </w:r>
      <w:r>
        <w:rPr>
          <w:sz w:val="27"/>
        </w:rPr>
        <w:t>их; неоднократный обмыв с пр</w:t>
      </w:r>
      <w:r>
        <w:rPr>
          <w:sz w:val="27"/>
        </w:rPr>
        <w:t>и</w:t>
      </w:r>
      <w:r>
        <w:rPr>
          <w:sz w:val="27"/>
        </w:rPr>
        <w:t>менением моющих средств.</w:t>
      </w:r>
    </w:p>
    <w:p w14:paraId="35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5.5.11.</w:t>
      </w:r>
      <w:r>
        <w:rPr>
          <w:sz w:val="27"/>
        </w:rPr>
        <w:t xml:space="preserve"> </w:t>
      </w:r>
      <w:r>
        <w:rPr>
          <w:sz w:val="27"/>
        </w:rPr>
        <w:t>Особое внимание должно быть уделено МАФ, применяемым для оформления спортивных площадок, детских площадок, арен, троп здоровья, эк</w:t>
      </w:r>
      <w:r>
        <w:rPr>
          <w:sz w:val="27"/>
        </w:rPr>
        <w:t>о</w:t>
      </w:r>
      <w:r>
        <w:rPr>
          <w:sz w:val="27"/>
        </w:rPr>
        <w:t>логических троп и т.п. Они должны постоянно находиться в</w:t>
      </w:r>
      <w:r>
        <w:rPr>
          <w:sz w:val="27"/>
        </w:rPr>
        <w:t xml:space="preserve"> </w:t>
      </w:r>
      <w:r>
        <w:rPr>
          <w:sz w:val="27"/>
        </w:rPr>
        <w:t>исправном состо</w:t>
      </w:r>
      <w:r>
        <w:rPr>
          <w:sz w:val="27"/>
        </w:rPr>
        <w:t>я</w:t>
      </w:r>
      <w:r>
        <w:rPr>
          <w:sz w:val="27"/>
        </w:rPr>
        <w:t>нии, все составляющие должны быть крепко и надежно скреплены между с</w:t>
      </w:r>
      <w:r>
        <w:rPr>
          <w:sz w:val="27"/>
        </w:rPr>
        <w:t>о</w:t>
      </w:r>
      <w:r>
        <w:rPr>
          <w:sz w:val="27"/>
        </w:rPr>
        <w:t>бой.</w:t>
      </w:r>
    </w:p>
    <w:p w14:paraId="36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5.5.12.</w:t>
      </w:r>
      <w:r>
        <w:rPr>
          <w:sz w:val="27"/>
        </w:rPr>
        <w:t xml:space="preserve"> </w:t>
      </w:r>
      <w:r>
        <w:rPr>
          <w:sz w:val="27"/>
        </w:rPr>
        <w:t>МАФ должны содержаться в технически исправном состоянии и быть очищены от загрязнений.</w:t>
      </w:r>
    </w:p>
    <w:p w14:paraId="37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5.5.13. Окраска МАФ осуществляется один раз в год в период проведения ежегодных мероприятий по благ</w:t>
      </w:r>
      <w:r>
        <w:rPr>
          <w:sz w:val="27"/>
        </w:rPr>
        <w:t>о</w:t>
      </w:r>
      <w:r>
        <w:rPr>
          <w:sz w:val="27"/>
        </w:rPr>
        <w:t>устройству, а также по мере необходимости.</w:t>
      </w:r>
    </w:p>
    <w:p w14:paraId="38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Ремонт МАФ осуществляется по мере необходимости.»,</w:t>
      </w:r>
    </w:p>
    <w:p w14:paraId="39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2) раздел 5 Правил «Требования к проектированию, размещению, содерж</w:t>
      </w:r>
      <w:r>
        <w:rPr>
          <w:sz w:val="27"/>
        </w:rPr>
        <w:t>а</w:t>
      </w:r>
      <w:r>
        <w:rPr>
          <w:sz w:val="27"/>
        </w:rPr>
        <w:t>нию и восстановлению элементов благоустройства, в том числе после проведения земляных работ» дополнить пунктами 5.6 - 5.8 следующего с</w:t>
      </w:r>
      <w:r>
        <w:rPr>
          <w:sz w:val="27"/>
        </w:rPr>
        <w:t>о</w:t>
      </w:r>
      <w:r>
        <w:rPr>
          <w:sz w:val="27"/>
        </w:rPr>
        <w:t>держания:</w:t>
      </w:r>
    </w:p>
    <w:p w14:paraId="3A000000">
      <w:pPr>
        <w:ind/>
        <w:jc w:val="both"/>
        <w:rPr>
          <w:sz w:val="27"/>
        </w:rPr>
      </w:pPr>
    </w:p>
    <w:p w14:paraId="3B000000">
      <w:pPr>
        <w:ind/>
        <w:jc w:val="both"/>
        <w:rPr>
          <w:b w:val="1"/>
          <w:sz w:val="27"/>
        </w:rPr>
      </w:pPr>
      <w:r>
        <w:rPr>
          <w:sz w:val="27"/>
        </w:rPr>
        <w:tab/>
      </w:r>
      <w:r>
        <w:rPr>
          <w:sz w:val="27"/>
        </w:rPr>
        <w:t>«</w:t>
      </w:r>
      <w:r>
        <w:rPr>
          <w:b w:val="1"/>
          <w:sz w:val="27"/>
        </w:rPr>
        <w:t>5.6. Уличная мебель.</w:t>
      </w:r>
    </w:p>
    <w:p w14:paraId="3C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5.6.1. К мебели относятся различные виды скамей отдыха, размещаемые на те</w:t>
      </w:r>
      <w:r>
        <w:rPr>
          <w:sz w:val="27"/>
        </w:rPr>
        <w:t>р</w:t>
      </w:r>
      <w:r>
        <w:rPr>
          <w:sz w:val="27"/>
        </w:rPr>
        <w:t xml:space="preserve">риториях общего пользования, прилегающих и дворовых территориях, скамей и столов </w:t>
      </w:r>
      <w:r>
        <w:rPr>
          <w:sz w:val="27"/>
        </w:rPr>
        <w:t>-</w:t>
      </w:r>
      <w:r>
        <w:rPr>
          <w:sz w:val="27"/>
        </w:rPr>
        <w:t xml:space="preserve"> на площадках для настольных игр и иное подобное оборудование.</w:t>
      </w:r>
    </w:p>
    <w:p w14:paraId="3D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5.6.2. При размещении уличной мебели рекомендуется:</w:t>
      </w:r>
    </w:p>
    <w:p w14:paraId="3E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а) осуществлять установку скамей на твердые виды покрытия или фунд</w:t>
      </w:r>
      <w:r>
        <w:rPr>
          <w:sz w:val="27"/>
        </w:rPr>
        <w:t>а</w:t>
      </w:r>
      <w:r>
        <w:rPr>
          <w:sz w:val="27"/>
        </w:rPr>
        <w:t>мент. При наличии фундамента, его части рекомендуется выполнять не выступ</w:t>
      </w:r>
      <w:r>
        <w:rPr>
          <w:sz w:val="27"/>
        </w:rPr>
        <w:t>а</w:t>
      </w:r>
      <w:r>
        <w:rPr>
          <w:sz w:val="27"/>
        </w:rPr>
        <w:t>ющими над поверхностью земли;</w:t>
      </w:r>
    </w:p>
    <w:p w14:paraId="3F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б) выбирать скамьи со спинками при оборудовании территорий рекреацио</w:t>
      </w:r>
      <w:r>
        <w:rPr>
          <w:sz w:val="27"/>
        </w:rPr>
        <w:t>н</w:t>
      </w:r>
      <w:r>
        <w:rPr>
          <w:sz w:val="27"/>
        </w:rPr>
        <w:t xml:space="preserve">ного назначения, скамьи со спинками и поручнями </w:t>
      </w:r>
      <w:r>
        <w:rPr>
          <w:sz w:val="27"/>
        </w:rPr>
        <w:t>-</w:t>
      </w:r>
      <w:r>
        <w:rPr>
          <w:sz w:val="27"/>
        </w:rPr>
        <w:t xml:space="preserve"> при оборудовании двор</w:t>
      </w:r>
      <w:r>
        <w:rPr>
          <w:sz w:val="27"/>
        </w:rPr>
        <w:t>о</w:t>
      </w:r>
      <w:r>
        <w:rPr>
          <w:sz w:val="27"/>
        </w:rPr>
        <w:t xml:space="preserve">вых территорий, скамьи без спинок и поручней </w:t>
      </w:r>
      <w:r>
        <w:rPr>
          <w:sz w:val="27"/>
        </w:rPr>
        <w:t>-</w:t>
      </w:r>
      <w:r>
        <w:rPr>
          <w:sz w:val="27"/>
        </w:rPr>
        <w:t xml:space="preserve"> при оборудовании транзи</w:t>
      </w:r>
      <w:r>
        <w:rPr>
          <w:sz w:val="27"/>
        </w:rPr>
        <w:t>т</w:t>
      </w:r>
      <w:r>
        <w:rPr>
          <w:sz w:val="27"/>
        </w:rPr>
        <w:t>ных зон;</w:t>
      </w:r>
    </w:p>
    <w:p w14:paraId="40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в) обеспечивать отсутствие сколов и острых углов на деталях уличной меб</w:t>
      </w:r>
      <w:r>
        <w:rPr>
          <w:sz w:val="27"/>
        </w:rPr>
        <w:t>е</w:t>
      </w:r>
      <w:r>
        <w:rPr>
          <w:sz w:val="27"/>
        </w:rPr>
        <w:t>ли, в том числе в случае установки скамеек и столов, выполненных из древесных пней-срубов, бревен и плах.</w:t>
      </w:r>
    </w:p>
    <w:p w14:paraId="41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5.6.3. На территории парков возможно</w:t>
      </w:r>
      <w:r>
        <w:rPr>
          <w:sz w:val="27"/>
        </w:rPr>
        <w:t xml:space="preserve"> </w:t>
      </w:r>
      <w:r>
        <w:rPr>
          <w:sz w:val="27"/>
        </w:rPr>
        <w:t>выполнять скамьи и столы из древе</w:t>
      </w:r>
      <w:r>
        <w:rPr>
          <w:sz w:val="27"/>
        </w:rPr>
        <w:t>с</w:t>
      </w:r>
      <w:r>
        <w:rPr>
          <w:sz w:val="27"/>
        </w:rPr>
        <w:t>ных пней-срубов, бревен и плах, не имеющих сколов и острых углов.</w:t>
      </w:r>
    </w:p>
    <w:p w14:paraId="42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5.6.4. Количество размещаемой мебели устанавливается в зависимости от функционального</w:t>
      </w:r>
      <w:r>
        <w:rPr>
          <w:sz w:val="27"/>
        </w:rPr>
        <w:t xml:space="preserve"> </w:t>
      </w:r>
      <w:r>
        <w:rPr>
          <w:sz w:val="27"/>
        </w:rPr>
        <w:t>назначения территории и количества посетителей на этой терр</w:t>
      </w:r>
      <w:r>
        <w:rPr>
          <w:sz w:val="27"/>
        </w:rPr>
        <w:t>и</w:t>
      </w:r>
      <w:r>
        <w:rPr>
          <w:sz w:val="27"/>
        </w:rPr>
        <w:t>тории.</w:t>
      </w:r>
    </w:p>
    <w:p w14:paraId="43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5.6.5. Мебель должна содержаться в технически исправном состоянии и быть очищенной от загрязнений.</w:t>
      </w:r>
    </w:p>
    <w:p w14:paraId="44000000">
      <w:pPr>
        <w:ind/>
        <w:jc w:val="both"/>
        <w:rPr>
          <w:sz w:val="27"/>
        </w:rPr>
      </w:pPr>
    </w:p>
    <w:p w14:paraId="45000000">
      <w:pPr>
        <w:ind/>
        <w:jc w:val="both"/>
        <w:rPr>
          <w:b w:val="1"/>
          <w:sz w:val="27"/>
        </w:rPr>
      </w:pPr>
      <w:r>
        <w:rPr>
          <w:sz w:val="27"/>
        </w:rPr>
        <w:tab/>
      </w:r>
      <w:r>
        <w:rPr>
          <w:b w:val="1"/>
          <w:sz w:val="27"/>
        </w:rPr>
        <w:t>5.7. Уличное коммунально-бытовое оборудование.</w:t>
      </w:r>
    </w:p>
    <w:p w14:paraId="46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5.7.1. </w:t>
      </w:r>
      <w:r>
        <w:rPr>
          <w:sz w:val="27"/>
        </w:rPr>
        <w:t>Уличное коммунально-бытовое оборудование может быть предста</w:t>
      </w:r>
      <w:r>
        <w:rPr>
          <w:sz w:val="27"/>
        </w:rPr>
        <w:t>в</w:t>
      </w:r>
      <w:r>
        <w:rPr>
          <w:sz w:val="27"/>
        </w:rPr>
        <w:t>лено следующими видами мусоросборников: бункерами-накопителями, контейн</w:t>
      </w:r>
      <w:r>
        <w:rPr>
          <w:sz w:val="27"/>
        </w:rPr>
        <w:t>е</w:t>
      </w:r>
      <w:r>
        <w:rPr>
          <w:sz w:val="27"/>
        </w:rPr>
        <w:t>рами, урнами. Основными требованиями при выборе того или иного вида комм</w:t>
      </w:r>
      <w:r>
        <w:rPr>
          <w:sz w:val="27"/>
        </w:rPr>
        <w:t>у</w:t>
      </w:r>
      <w:r>
        <w:rPr>
          <w:sz w:val="27"/>
        </w:rPr>
        <w:t>нально-бытового оборудования являются: экологичность, безопасность (отсу</w:t>
      </w:r>
      <w:r>
        <w:rPr>
          <w:sz w:val="27"/>
        </w:rPr>
        <w:t>т</w:t>
      </w:r>
      <w:r>
        <w:rPr>
          <w:sz w:val="27"/>
        </w:rPr>
        <w:t>ствие ос</w:t>
      </w:r>
      <w:r>
        <w:rPr>
          <w:sz w:val="27"/>
        </w:rPr>
        <w:t>т</w:t>
      </w:r>
      <w:r>
        <w:rPr>
          <w:sz w:val="27"/>
        </w:rPr>
        <w:t>рых углов), удобство в пользовании, легкость очистки, привлекательный внешний вид.</w:t>
      </w:r>
    </w:p>
    <w:p w14:paraId="47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5.7.2. Для сбора негабаритных твердых коммунальных отходов на террит</w:t>
      </w:r>
      <w:r>
        <w:rPr>
          <w:sz w:val="27"/>
        </w:rPr>
        <w:t>о</w:t>
      </w:r>
      <w:r>
        <w:rPr>
          <w:sz w:val="27"/>
        </w:rPr>
        <w:t xml:space="preserve">риях общего </w:t>
      </w:r>
      <w:r>
        <w:rPr>
          <w:sz w:val="27"/>
        </w:rPr>
        <w:t xml:space="preserve">пользования, </w:t>
      </w:r>
      <w:r>
        <w:rPr>
          <w:sz w:val="27"/>
        </w:rPr>
        <w:t>прилегающих и дворовых территориях устанавливаю</w:t>
      </w:r>
      <w:r>
        <w:rPr>
          <w:sz w:val="27"/>
        </w:rPr>
        <w:t>т</w:t>
      </w:r>
      <w:r>
        <w:rPr>
          <w:sz w:val="27"/>
        </w:rPr>
        <w:t>ся урны у входов: в объекты торговли и оказания услуг, объекты общественного питания, другие учреждения общественного назначения, жилые многокварти</w:t>
      </w:r>
      <w:r>
        <w:rPr>
          <w:sz w:val="27"/>
        </w:rPr>
        <w:t>р</w:t>
      </w:r>
      <w:r>
        <w:rPr>
          <w:sz w:val="27"/>
        </w:rPr>
        <w:t>ные дома и сооружения транспорта. На рекреационных территориях расст</w:t>
      </w:r>
      <w:r>
        <w:rPr>
          <w:sz w:val="27"/>
        </w:rPr>
        <w:t>а</w:t>
      </w:r>
      <w:r>
        <w:rPr>
          <w:sz w:val="27"/>
        </w:rPr>
        <w:t>новка урн    предусматривается у скамей, некапитальных объектов, ориентированных на пр</w:t>
      </w:r>
      <w:r>
        <w:rPr>
          <w:sz w:val="27"/>
        </w:rPr>
        <w:t>о</w:t>
      </w:r>
      <w:r>
        <w:rPr>
          <w:sz w:val="27"/>
        </w:rPr>
        <w:t>дажу продуктов питания. Кроме того, урны следует устанавливать на остано</w:t>
      </w:r>
      <w:r>
        <w:rPr>
          <w:sz w:val="27"/>
        </w:rPr>
        <w:t>в</w:t>
      </w:r>
      <w:r>
        <w:rPr>
          <w:sz w:val="27"/>
        </w:rPr>
        <w:t>ках   общественного</w:t>
      </w:r>
      <w:r>
        <w:rPr>
          <w:sz w:val="27"/>
        </w:rPr>
        <w:t xml:space="preserve"> </w:t>
      </w:r>
      <w:r>
        <w:rPr>
          <w:sz w:val="27"/>
        </w:rPr>
        <w:t>транспорта. Во всех случаях расстановка урн не должна мешать передвижению пешеходов, проезду инвалидных и детских кол</w:t>
      </w:r>
      <w:r>
        <w:rPr>
          <w:sz w:val="27"/>
        </w:rPr>
        <w:t>я</w:t>
      </w:r>
      <w:r>
        <w:rPr>
          <w:sz w:val="27"/>
        </w:rPr>
        <w:t>сок.</w:t>
      </w:r>
    </w:p>
    <w:p w14:paraId="48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5.7.3. Урны должны содержаться в технически исправном состоянии и быть оч</w:t>
      </w:r>
      <w:r>
        <w:rPr>
          <w:sz w:val="27"/>
        </w:rPr>
        <w:t>и</w:t>
      </w:r>
      <w:r>
        <w:rPr>
          <w:sz w:val="27"/>
        </w:rPr>
        <w:t>щены от загрязнений.</w:t>
      </w:r>
    </w:p>
    <w:p w14:paraId="49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Окраска урн осуществляется один раз в год в период проведения ежегодных м</w:t>
      </w:r>
      <w:r>
        <w:rPr>
          <w:sz w:val="27"/>
        </w:rPr>
        <w:t>е</w:t>
      </w:r>
      <w:r>
        <w:rPr>
          <w:sz w:val="27"/>
        </w:rPr>
        <w:t>роприятий по благоустройству, а также по мере необходимости.</w:t>
      </w:r>
    </w:p>
    <w:p w14:paraId="4A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Ремонт урны осуществляется по мере необходимости.</w:t>
      </w:r>
    </w:p>
    <w:p w14:paraId="4B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Мойка урн производится по мере загрязнения.</w:t>
      </w:r>
    </w:p>
    <w:p w14:paraId="4C000000">
      <w:pPr>
        <w:ind/>
        <w:jc w:val="both"/>
        <w:rPr>
          <w:sz w:val="27"/>
        </w:rPr>
      </w:pPr>
    </w:p>
    <w:p w14:paraId="4D000000">
      <w:pPr>
        <w:ind/>
        <w:jc w:val="both"/>
        <w:rPr>
          <w:b w:val="1"/>
          <w:sz w:val="27"/>
        </w:rPr>
      </w:pPr>
      <w:r>
        <w:rPr>
          <w:sz w:val="27"/>
        </w:rPr>
        <w:tab/>
      </w:r>
      <w:r>
        <w:rPr>
          <w:b w:val="1"/>
          <w:sz w:val="27"/>
        </w:rPr>
        <w:t>5.8. Водные устройства.</w:t>
      </w:r>
    </w:p>
    <w:p w14:paraId="4E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5.8.1. К водным устройствам относятся фонтаны, питьевые фонтанчики, б</w:t>
      </w:r>
      <w:r>
        <w:rPr>
          <w:sz w:val="27"/>
        </w:rPr>
        <w:t>ю</w:t>
      </w:r>
      <w:r>
        <w:rPr>
          <w:sz w:val="27"/>
        </w:rPr>
        <w:t>веты, декоративные водоемы. Водные устройства выполняют декоративно -эстетическую функцию, улучшают микроклимат, воздушную и акустическую ср</w:t>
      </w:r>
      <w:r>
        <w:rPr>
          <w:sz w:val="27"/>
        </w:rPr>
        <w:t>е</w:t>
      </w:r>
      <w:r>
        <w:rPr>
          <w:sz w:val="27"/>
        </w:rPr>
        <w:t>ду. Водные устройства всех видов следует снабжать водосливными трубами, о</w:t>
      </w:r>
      <w:r>
        <w:rPr>
          <w:sz w:val="27"/>
        </w:rPr>
        <w:t>т</w:t>
      </w:r>
      <w:r>
        <w:rPr>
          <w:sz w:val="27"/>
        </w:rPr>
        <w:t>водящими избыток воды в дренажную сеть и ливневую канализацию.</w:t>
      </w:r>
    </w:p>
    <w:p w14:paraId="4F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5.8.2.</w:t>
      </w:r>
      <w:r>
        <w:rPr>
          <w:sz w:val="27"/>
        </w:rPr>
        <w:t xml:space="preserve"> </w:t>
      </w:r>
      <w:r>
        <w:rPr>
          <w:sz w:val="27"/>
        </w:rPr>
        <w:t>Питьевые фонтанчики могут быть как типовыми, так и выполненн</w:t>
      </w:r>
      <w:r>
        <w:rPr>
          <w:sz w:val="27"/>
        </w:rPr>
        <w:t>ы</w:t>
      </w:r>
      <w:r>
        <w:rPr>
          <w:sz w:val="27"/>
        </w:rPr>
        <w:t>ми по специально разработанному проекту, их следует размещать в зонах отдыха и на спортивных площадках.</w:t>
      </w:r>
    </w:p>
    <w:p w14:paraId="50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5.8.3. Декоративные водоемы сооружаются с использованием рельефа или на ровной поверхности в сочетании с газоном, плиточным покрытием, цветник</w:t>
      </w:r>
      <w:r>
        <w:rPr>
          <w:sz w:val="27"/>
        </w:rPr>
        <w:t>а</w:t>
      </w:r>
      <w:r>
        <w:rPr>
          <w:sz w:val="27"/>
        </w:rPr>
        <w:t>ми, древесно-кустарниковыми посадками, дно водоема делается гладким, удо</w:t>
      </w:r>
      <w:r>
        <w:rPr>
          <w:sz w:val="27"/>
        </w:rPr>
        <w:t>б</w:t>
      </w:r>
      <w:r>
        <w:rPr>
          <w:sz w:val="27"/>
        </w:rPr>
        <w:t>ным для очистки. Рекомендуется использование приемов цветового и светового офор</w:t>
      </w:r>
      <w:r>
        <w:rPr>
          <w:sz w:val="27"/>
        </w:rPr>
        <w:t>м</w:t>
      </w:r>
      <w:r>
        <w:rPr>
          <w:sz w:val="27"/>
        </w:rPr>
        <w:t>ления.</w:t>
      </w:r>
    </w:p>
    <w:p w14:paraId="51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5.8.4. Водные устройства должны содержаться в чистоте, в том числе и в период их отключения.</w:t>
      </w:r>
    </w:p>
    <w:p w14:paraId="52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5.8.5. Окраска элементов водных устройств должна производиться не реже одного раза в год в период проведения ежегодных мероприятий по благоустро</w:t>
      </w:r>
      <w:r>
        <w:rPr>
          <w:sz w:val="27"/>
        </w:rPr>
        <w:t>й</w:t>
      </w:r>
      <w:r>
        <w:rPr>
          <w:sz w:val="27"/>
        </w:rPr>
        <w:t xml:space="preserve">ству, ремонт </w:t>
      </w:r>
      <w:r>
        <w:rPr>
          <w:sz w:val="27"/>
        </w:rPr>
        <w:t>-</w:t>
      </w:r>
      <w:r>
        <w:rPr>
          <w:sz w:val="27"/>
        </w:rPr>
        <w:t xml:space="preserve"> по мере необходимости.</w:t>
      </w:r>
    </w:p>
    <w:p w14:paraId="53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5.8.6. </w:t>
      </w:r>
      <w:r>
        <w:rPr>
          <w:sz w:val="27"/>
        </w:rPr>
        <w:t>Сроки включения</w:t>
      </w:r>
      <w:r>
        <w:rPr>
          <w:sz w:val="27"/>
        </w:rPr>
        <w:t xml:space="preserve"> </w:t>
      </w:r>
      <w:r>
        <w:rPr>
          <w:sz w:val="27"/>
        </w:rPr>
        <w:t>фонтанов, питьевых фонтанчиков, декоративных водоемов, режимы их работы, график промывки и очистки чаш, технологические перерывы и окончание работы определяются органами местного самоуправл</w:t>
      </w:r>
      <w:r>
        <w:rPr>
          <w:sz w:val="27"/>
        </w:rPr>
        <w:t>е</w:t>
      </w:r>
      <w:r>
        <w:rPr>
          <w:sz w:val="27"/>
        </w:rPr>
        <w:t>ния.»,</w:t>
      </w:r>
    </w:p>
    <w:p w14:paraId="54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 раздел 6 Правил «Требования к организации освещения территории нас</w:t>
      </w:r>
      <w:r>
        <w:rPr>
          <w:sz w:val="27"/>
        </w:rPr>
        <w:t>е</w:t>
      </w:r>
      <w:r>
        <w:rPr>
          <w:sz w:val="27"/>
        </w:rPr>
        <w:t>ленных пунктов, включая архитектурную подсветку зданий, строений, сооруж</w:t>
      </w:r>
      <w:r>
        <w:rPr>
          <w:sz w:val="27"/>
        </w:rPr>
        <w:t>е</w:t>
      </w:r>
      <w:r>
        <w:rPr>
          <w:sz w:val="27"/>
        </w:rPr>
        <w:t>ний» и</w:t>
      </w:r>
      <w:r>
        <w:rPr>
          <w:sz w:val="27"/>
        </w:rPr>
        <w:t>з</w:t>
      </w:r>
      <w:r>
        <w:rPr>
          <w:sz w:val="27"/>
        </w:rPr>
        <w:t>ложить в следующей редакции:</w:t>
      </w:r>
    </w:p>
    <w:p w14:paraId="55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«6.1. На территории населенных пунктов Кирилловского муниципального округа освещаются проезды и пешеходные пути. На дворовой территории элеме</w:t>
      </w:r>
      <w:r>
        <w:rPr>
          <w:sz w:val="27"/>
        </w:rPr>
        <w:t>н</w:t>
      </w:r>
      <w:r>
        <w:rPr>
          <w:sz w:val="27"/>
        </w:rPr>
        <w:t>ты функционального освещения рекомендуется размещать в составе площадок различного назначения, а также на территории стоянок автомобилей и входов в подъезды ж</w:t>
      </w:r>
      <w:r>
        <w:rPr>
          <w:sz w:val="27"/>
        </w:rPr>
        <w:t>и</w:t>
      </w:r>
      <w:r>
        <w:rPr>
          <w:sz w:val="27"/>
        </w:rPr>
        <w:t>лых домов.</w:t>
      </w:r>
    </w:p>
    <w:p w14:paraId="56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На</w:t>
      </w:r>
      <w:r>
        <w:rPr>
          <w:sz w:val="27"/>
        </w:rPr>
        <w:t xml:space="preserve"> </w:t>
      </w:r>
      <w:r>
        <w:rPr>
          <w:sz w:val="27"/>
        </w:rPr>
        <w:t>территории садов, бульваров и скверов элементы функционального освещения располагаются вдоль дорожек и аллей, на территории площадок ра</w:t>
      </w:r>
      <w:r>
        <w:rPr>
          <w:sz w:val="27"/>
        </w:rPr>
        <w:t>з</w:t>
      </w:r>
      <w:r>
        <w:rPr>
          <w:sz w:val="27"/>
        </w:rPr>
        <w:t>личного назначения.</w:t>
      </w:r>
    </w:p>
    <w:p w14:paraId="57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Системы уличного, дворового и других видов наружного освещения дол</w:t>
      </w:r>
      <w:r>
        <w:rPr>
          <w:sz w:val="27"/>
        </w:rPr>
        <w:t>ж</w:t>
      </w:r>
      <w:r>
        <w:rPr>
          <w:sz w:val="27"/>
        </w:rPr>
        <w:t>ны быть настроены способом, исключающим возможность засветки окон жилых помещ</w:t>
      </w:r>
      <w:r>
        <w:rPr>
          <w:sz w:val="27"/>
        </w:rPr>
        <w:t>е</w:t>
      </w:r>
      <w:r>
        <w:rPr>
          <w:sz w:val="27"/>
        </w:rPr>
        <w:t>ний.</w:t>
      </w:r>
    </w:p>
    <w:p w14:paraId="58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6.2. Содержание и эксплуатация объектов (средств) наружного освещения.</w:t>
      </w:r>
    </w:p>
    <w:p w14:paraId="59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Все системы уличного, дворового и других видов наружного освещения должны поддерживаться в исправном состоянии.</w:t>
      </w:r>
    </w:p>
    <w:p w14:paraId="5A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Металлические опоры, кронштейны и другие элементы объектов наружного освещения должны содержаться их собственниками и (или) иными законными владельцами в чистоте, не иметь очагов коррозии и окрашиваться по мере необх</w:t>
      </w:r>
      <w:r>
        <w:rPr>
          <w:sz w:val="27"/>
        </w:rPr>
        <w:t>о</w:t>
      </w:r>
      <w:r>
        <w:rPr>
          <w:sz w:val="27"/>
        </w:rPr>
        <w:t>димости, но не реже одного раза в три года.</w:t>
      </w:r>
    </w:p>
    <w:p w14:paraId="5B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Опоры сетей наружного освещения не должны иметь отклонение от верт</w:t>
      </w:r>
      <w:r>
        <w:rPr>
          <w:sz w:val="27"/>
        </w:rPr>
        <w:t>и</w:t>
      </w:r>
      <w:r>
        <w:rPr>
          <w:sz w:val="27"/>
        </w:rPr>
        <w:t>кали б</w:t>
      </w:r>
      <w:r>
        <w:rPr>
          <w:sz w:val="27"/>
        </w:rPr>
        <w:t>о</w:t>
      </w:r>
      <w:r>
        <w:rPr>
          <w:sz w:val="27"/>
        </w:rPr>
        <w:t>лее 5 градусов.</w:t>
      </w:r>
    </w:p>
    <w:p w14:paraId="5C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Поврежденные элементы сетей, влияющие на их работу или электробе</w:t>
      </w:r>
      <w:r>
        <w:rPr>
          <w:sz w:val="27"/>
        </w:rPr>
        <w:t>з</w:t>
      </w:r>
      <w:r>
        <w:rPr>
          <w:sz w:val="27"/>
        </w:rPr>
        <w:t xml:space="preserve">опасность, должны ремонтироваться немедленно, не влияющие </w:t>
      </w:r>
      <w:r>
        <w:rPr>
          <w:sz w:val="27"/>
        </w:rPr>
        <w:t>-</w:t>
      </w:r>
      <w:r>
        <w:rPr>
          <w:sz w:val="27"/>
        </w:rPr>
        <w:t xml:space="preserve"> в течение </w:t>
      </w:r>
      <w:r>
        <w:rPr>
          <w:sz w:val="27"/>
        </w:rPr>
        <w:t xml:space="preserve">          </w:t>
      </w:r>
      <w:r>
        <w:rPr>
          <w:sz w:val="27"/>
        </w:rPr>
        <w:t xml:space="preserve">        </w:t>
      </w:r>
      <w:r>
        <w:rPr>
          <w:sz w:val="27"/>
        </w:rPr>
        <w:t>10 дней с момента повреждения. Бездействующие элементы сетей (в том числе временные) должны демонтироваться в течение месяца с момента прекращения де</w:t>
      </w:r>
      <w:r>
        <w:rPr>
          <w:sz w:val="27"/>
        </w:rPr>
        <w:t>й</w:t>
      </w:r>
      <w:r>
        <w:rPr>
          <w:sz w:val="27"/>
        </w:rPr>
        <w:t>ствия.</w:t>
      </w:r>
    </w:p>
    <w:p w14:paraId="5D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Количество неработающих светильников на улицах не должно превышать 10 процентов от их общего числа, при этом не допускается расположение нераб</w:t>
      </w:r>
      <w:r>
        <w:rPr>
          <w:sz w:val="27"/>
        </w:rPr>
        <w:t>о</w:t>
      </w:r>
      <w:r>
        <w:rPr>
          <w:sz w:val="27"/>
        </w:rPr>
        <w:t>тающих светильников подряд (один за другим). В подземных пешеходных пер</w:t>
      </w:r>
      <w:r>
        <w:rPr>
          <w:sz w:val="27"/>
        </w:rPr>
        <w:t>е</w:t>
      </w:r>
      <w:r>
        <w:rPr>
          <w:sz w:val="27"/>
        </w:rPr>
        <w:t>ходах к</w:t>
      </w:r>
      <w:r>
        <w:rPr>
          <w:sz w:val="27"/>
        </w:rPr>
        <w:t>о</w:t>
      </w:r>
      <w:r>
        <w:rPr>
          <w:sz w:val="27"/>
        </w:rPr>
        <w:t>личество неработающих светильников не должно превышать 5 процентов от их общего числа.</w:t>
      </w:r>
    </w:p>
    <w:p w14:paraId="5E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Срок восстановления горения отдельных светильников не должен прев</w:t>
      </w:r>
      <w:r>
        <w:rPr>
          <w:sz w:val="27"/>
        </w:rPr>
        <w:t>ы</w:t>
      </w:r>
      <w:r>
        <w:rPr>
          <w:sz w:val="27"/>
        </w:rPr>
        <w:t>шать 10 суток с момента обнаружения неисправностей или поступления соотве</w:t>
      </w:r>
      <w:r>
        <w:rPr>
          <w:sz w:val="27"/>
        </w:rPr>
        <w:t>т</w:t>
      </w:r>
      <w:r>
        <w:rPr>
          <w:sz w:val="27"/>
        </w:rPr>
        <w:t>ствующего сообщения. Массовое отключение светильников (более 25 процентов) должно быть устранено в течение суток с момента, когда о таком отключении ст</w:t>
      </w:r>
      <w:r>
        <w:rPr>
          <w:sz w:val="27"/>
        </w:rPr>
        <w:t>а</w:t>
      </w:r>
      <w:r>
        <w:rPr>
          <w:sz w:val="27"/>
        </w:rPr>
        <w:t>ло известно лицу, осуществляющему содержание данных элементов благоустро</w:t>
      </w:r>
      <w:r>
        <w:rPr>
          <w:sz w:val="27"/>
        </w:rPr>
        <w:t>й</w:t>
      </w:r>
      <w:r>
        <w:rPr>
          <w:sz w:val="27"/>
        </w:rPr>
        <w:t>ства. Массовое отключение, возникшее в результате обстоятельств непреодол</w:t>
      </w:r>
      <w:r>
        <w:rPr>
          <w:sz w:val="27"/>
        </w:rPr>
        <w:t>и</w:t>
      </w:r>
      <w:r>
        <w:rPr>
          <w:sz w:val="27"/>
        </w:rPr>
        <w:t>мой с</w:t>
      </w:r>
      <w:r>
        <w:rPr>
          <w:sz w:val="27"/>
        </w:rPr>
        <w:t>и</w:t>
      </w:r>
      <w:r>
        <w:rPr>
          <w:sz w:val="27"/>
        </w:rPr>
        <w:t>лы, устраняется в возможно короткие сроки.</w:t>
      </w:r>
    </w:p>
    <w:p w14:paraId="5F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Наличие сбитых, а также оставшихся после замены опор освещения в м</w:t>
      </w:r>
      <w:r>
        <w:rPr>
          <w:sz w:val="27"/>
        </w:rPr>
        <w:t>е</w:t>
      </w:r>
      <w:r>
        <w:rPr>
          <w:sz w:val="27"/>
        </w:rPr>
        <w:t>стах общего пользования не допускается. Вывоз таких опор осуществляется их собственниками и(или) иными законными владельцами в течение суток с момента демонтажа, либо с момента получения информации о наличии таких опор от гра</w:t>
      </w:r>
      <w:r>
        <w:rPr>
          <w:sz w:val="27"/>
        </w:rPr>
        <w:t>ж</w:t>
      </w:r>
      <w:r>
        <w:rPr>
          <w:sz w:val="27"/>
        </w:rPr>
        <w:t>дан или юридических лиц, органов государственной власти или органов местного с</w:t>
      </w:r>
      <w:r>
        <w:rPr>
          <w:sz w:val="27"/>
        </w:rPr>
        <w:t>а</w:t>
      </w:r>
      <w:r>
        <w:rPr>
          <w:sz w:val="27"/>
        </w:rPr>
        <w:t>моуправления.»,</w:t>
      </w:r>
    </w:p>
    <w:p w14:paraId="60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4) пункт 8.3 раздела 8 Правил «Требования к размещению информации на территории населенных пунктах, в том числе установки указателей с наименов</w:t>
      </w:r>
      <w:r>
        <w:rPr>
          <w:sz w:val="27"/>
        </w:rPr>
        <w:t>а</w:t>
      </w:r>
      <w:r>
        <w:rPr>
          <w:sz w:val="27"/>
        </w:rPr>
        <w:t>ниями улиц и номерами домов, вывесок» дополнить подпунктом 8.3.6 следующего содерж</w:t>
      </w:r>
      <w:r>
        <w:rPr>
          <w:sz w:val="27"/>
        </w:rPr>
        <w:t>а</w:t>
      </w:r>
      <w:r>
        <w:rPr>
          <w:sz w:val="27"/>
        </w:rPr>
        <w:t>ния:</w:t>
      </w:r>
    </w:p>
    <w:p w14:paraId="61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«8.3.6. При наличии оснований для демонтажа вывесок и иных информац</w:t>
      </w:r>
      <w:r>
        <w:rPr>
          <w:sz w:val="27"/>
        </w:rPr>
        <w:t>и</w:t>
      </w:r>
      <w:r>
        <w:rPr>
          <w:sz w:val="27"/>
        </w:rPr>
        <w:t>онных конструкций не соответств</w:t>
      </w:r>
      <w:r>
        <w:rPr>
          <w:sz w:val="27"/>
        </w:rPr>
        <w:t>у</w:t>
      </w:r>
      <w:r>
        <w:rPr>
          <w:sz w:val="27"/>
        </w:rPr>
        <w:t>ющих настоящим Правил благоустройства, а также нарушающих архитектурный облик в целом, администрация Кирилловского муниципального округа направляет собственнику вывески, информационной ко</w:t>
      </w:r>
      <w:r>
        <w:rPr>
          <w:sz w:val="27"/>
        </w:rPr>
        <w:t>н</w:t>
      </w:r>
      <w:r>
        <w:rPr>
          <w:sz w:val="27"/>
        </w:rPr>
        <w:t>струкции либо объекта капитального строительства, на котором они расположены, уведомление о необходимости приведения в соответствии вывески, информацио</w:t>
      </w:r>
      <w:r>
        <w:rPr>
          <w:sz w:val="27"/>
        </w:rPr>
        <w:t>н</w:t>
      </w:r>
      <w:r>
        <w:rPr>
          <w:sz w:val="27"/>
        </w:rPr>
        <w:t>ной ко</w:t>
      </w:r>
      <w:r>
        <w:rPr>
          <w:sz w:val="27"/>
        </w:rPr>
        <w:t>н</w:t>
      </w:r>
      <w:r>
        <w:rPr>
          <w:sz w:val="27"/>
        </w:rPr>
        <w:t>струкции с требованиями настоящих Правил благоустройства. Указанное уведомление направляется способом, обеспечивающим подтверждение его пол</w:t>
      </w:r>
      <w:r>
        <w:rPr>
          <w:sz w:val="27"/>
        </w:rPr>
        <w:t>у</w:t>
      </w:r>
      <w:r>
        <w:rPr>
          <w:sz w:val="27"/>
        </w:rPr>
        <w:t>чение.</w:t>
      </w:r>
    </w:p>
    <w:p w14:paraId="62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Если в течение одного месяца со дня получения указанного уведомления, со</w:t>
      </w:r>
      <w:r>
        <w:rPr>
          <w:sz w:val="26"/>
        </w:rPr>
        <w:t>б</w:t>
      </w:r>
      <w:r>
        <w:rPr>
          <w:sz w:val="26"/>
        </w:rPr>
        <w:t>ственник вывески, информационной конструкции, объекта капитального строител</w:t>
      </w:r>
      <w:r>
        <w:rPr>
          <w:sz w:val="26"/>
        </w:rPr>
        <w:t>ь</w:t>
      </w:r>
      <w:r>
        <w:rPr>
          <w:sz w:val="26"/>
        </w:rPr>
        <w:t>ства не обеспечил начало выполнения указанных работ, администрация Кирилло</w:t>
      </w:r>
      <w:r>
        <w:rPr>
          <w:sz w:val="26"/>
        </w:rPr>
        <w:t>в</w:t>
      </w:r>
      <w:r>
        <w:rPr>
          <w:sz w:val="26"/>
        </w:rPr>
        <w:t>ского муниципального округа вправе принять решение о демонтаже за счет средств бюджета округа.</w:t>
      </w:r>
    </w:p>
    <w:p w14:paraId="63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Администрация Кирилловского муниципального округа направляет собстве</w:t>
      </w:r>
      <w:r>
        <w:rPr>
          <w:sz w:val="26"/>
        </w:rPr>
        <w:t>н</w:t>
      </w:r>
      <w:r>
        <w:rPr>
          <w:sz w:val="26"/>
        </w:rPr>
        <w:t>нику решение о демонтаже. Указанное решение направляется собственнику спос</w:t>
      </w:r>
      <w:r>
        <w:rPr>
          <w:sz w:val="26"/>
        </w:rPr>
        <w:t>о</w:t>
      </w:r>
      <w:r>
        <w:rPr>
          <w:sz w:val="26"/>
        </w:rPr>
        <w:t>бом, обеспечивающим подтверждение его получения.</w:t>
      </w:r>
    </w:p>
    <w:p w14:paraId="64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В течение 14 дней после завершения работ по демонтажу администрация К</w:t>
      </w:r>
      <w:r>
        <w:rPr>
          <w:sz w:val="26"/>
        </w:rPr>
        <w:t>и</w:t>
      </w:r>
      <w:r>
        <w:rPr>
          <w:sz w:val="26"/>
        </w:rPr>
        <w:t>рилловского муниципального округа направляет собственнику вывески, информац</w:t>
      </w:r>
      <w:r>
        <w:rPr>
          <w:sz w:val="26"/>
        </w:rPr>
        <w:t>и</w:t>
      </w:r>
      <w:r>
        <w:rPr>
          <w:sz w:val="26"/>
        </w:rPr>
        <w:t>онные конструкции объекта капитального строительства уведомление о заверш</w:t>
      </w:r>
      <w:r>
        <w:rPr>
          <w:sz w:val="26"/>
        </w:rPr>
        <w:t>е</w:t>
      </w:r>
      <w:r>
        <w:rPr>
          <w:sz w:val="26"/>
        </w:rPr>
        <w:t>нии работ (способом, обеспечивающим подтверждение его получения) с указанием сто</w:t>
      </w:r>
      <w:r>
        <w:rPr>
          <w:sz w:val="26"/>
        </w:rPr>
        <w:t>и</w:t>
      </w:r>
      <w:r>
        <w:rPr>
          <w:sz w:val="26"/>
        </w:rPr>
        <w:t>мости работ и реквизитов для перечисления средств.</w:t>
      </w:r>
    </w:p>
    <w:p w14:paraId="65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Собственник объекта, в отношении которого обеспечен демонтаж за счет средств бюджета округа, обязан перечислить средства за его демонтаж в течение трех месяцев со дня получения уведомления о завершении указа</w:t>
      </w:r>
      <w:r>
        <w:rPr>
          <w:sz w:val="26"/>
        </w:rPr>
        <w:t>н</w:t>
      </w:r>
      <w:r>
        <w:rPr>
          <w:sz w:val="26"/>
        </w:rPr>
        <w:t>ных работ.</w:t>
      </w:r>
    </w:p>
    <w:p w14:paraId="66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В случае если средства не были перечислены собственником вывески, инфо</w:t>
      </w:r>
      <w:r>
        <w:rPr>
          <w:sz w:val="26"/>
        </w:rPr>
        <w:t>р</w:t>
      </w:r>
      <w:r>
        <w:rPr>
          <w:sz w:val="26"/>
        </w:rPr>
        <w:t>мационной конструкции объекта капитального строительства, администрация Кири</w:t>
      </w:r>
      <w:r>
        <w:rPr>
          <w:sz w:val="26"/>
        </w:rPr>
        <w:t>л</w:t>
      </w:r>
      <w:r>
        <w:rPr>
          <w:sz w:val="26"/>
        </w:rPr>
        <w:t>ловского муниципального округа в течение одного месяца со дня истечения срока для перечисления средств обращается в суд с заявлением о взыскании с собственника средств за демонтаж с последующим перечислением их в бюджет окр</w:t>
      </w:r>
      <w:r>
        <w:rPr>
          <w:sz w:val="26"/>
        </w:rPr>
        <w:t>у</w:t>
      </w:r>
      <w:r>
        <w:rPr>
          <w:sz w:val="26"/>
        </w:rPr>
        <w:t>га.»,</w:t>
      </w:r>
    </w:p>
    <w:p w14:paraId="67000000">
      <w:pPr>
        <w:ind w:firstLine="709" w:left="0"/>
        <w:jc w:val="both"/>
        <w:rPr>
          <w:sz w:val="26"/>
        </w:rPr>
      </w:pPr>
      <w:r>
        <w:rPr>
          <w:rStyle w:val="Style_4_ch"/>
          <w:sz w:val="26"/>
        </w:rPr>
        <w:t>5) пункт 8.3.5 раздела 8.3 Правил «Размещение, содержание и эксплуатация информационных конструкций» дополнить подпунктом 8.3.5.4 следующего содерж</w:t>
      </w:r>
      <w:r>
        <w:rPr>
          <w:rStyle w:val="Style_4_ch"/>
          <w:sz w:val="26"/>
        </w:rPr>
        <w:t>а</w:t>
      </w:r>
      <w:r>
        <w:rPr>
          <w:rStyle w:val="Style_4_ch"/>
          <w:sz w:val="26"/>
        </w:rPr>
        <w:t>ния:</w:t>
      </w:r>
    </w:p>
    <w:p w14:paraId="68000000">
      <w:pPr>
        <w:ind w:firstLine="567" w:left="0"/>
        <w:jc w:val="both"/>
        <w:rPr>
          <w:sz w:val="26"/>
        </w:rPr>
      </w:pPr>
      <w:r>
        <w:rPr>
          <w:rStyle w:val="Style_4_ch"/>
          <w:sz w:val="26"/>
        </w:rPr>
        <w:t>«8.3.5.4. Размещение информации, содержащей изображения и символы, связа</w:t>
      </w:r>
      <w:r>
        <w:rPr>
          <w:rStyle w:val="Style_4_ch"/>
          <w:sz w:val="26"/>
        </w:rPr>
        <w:t>н</w:t>
      </w:r>
      <w:r>
        <w:rPr>
          <w:rStyle w:val="Style_4_ch"/>
          <w:sz w:val="26"/>
        </w:rPr>
        <w:t>ные с употреблением алкоголя, иной спиртосодержащей продукции и табака.».</w:t>
      </w:r>
    </w:p>
    <w:p w14:paraId="69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6</w:t>
      </w:r>
      <w:r>
        <w:rPr>
          <w:sz w:val="26"/>
        </w:rPr>
        <w:t>) раздел 9 Правил «Требования к размещению и содержанию детских и спо</w:t>
      </w:r>
      <w:r>
        <w:rPr>
          <w:sz w:val="26"/>
        </w:rPr>
        <w:t>р</w:t>
      </w:r>
      <w:r>
        <w:rPr>
          <w:sz w:val="26"/>
        </w:rPr>
        <w:t>тивных площадок, площадок для выгула животных, парковок (парковочных мест) и иных объектов благоустройства» изложить в следующей р</w:t>
      </w:r>
      <w:r>
        <w:rPr>
          <w:sz w:val="26"/>
        </w:rPr>
        <w:t>е</w:t>
      </w:r>
      <w:r>
        <w:rPr>
          <w:sz w:val="26"/>
        </w:rPr>
        <w:t>дакции:</w:t>
      </w:r>
    </w:p>
    <w:p w14:paraId="6A000000">
      <w:pPr>
        <w:ind/>
        <w:jc w:val="both"/>
        <w:rPr>
          <w:sz w:val="26"/>
        </w:rPr>
      </w:pPr>
    </w:p>
    <w:p w14:paraId="6B000000">
      <w:pPr>
        <w:ind/>
        <w:jc w:val="both"/>
        <w:rPr>
          <w:b w:val="1"/>
          <w:sz w:val="26"/>
        </w:rPr>
      </w:pPr>
      <w:r>
        <w:rPr>
          <w:sz w:val="26"/>
        </w:rPr>
        <w:tab/>
      </w:r>
      <w:r>
        <w:rPr>
          <w:b w:val="1"/>
          <w:sz w:val="26"/>
        </w:rPr>
        <w:t>«</w:t>
      </w:r>
      <w:r>
        <w:rPr>
          <w:b w:val="1"/>
          <w:sz w:val="26"/>
        </w:rPr>
        <w:t>9. Общие требования к содержанию отдельных элементов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благоустро</w:t>
      </w:r>
      <w:r>
        <w:rPr>
          <w:b w:val="1"/>
          <w:sz w:val="26"/>
        </w:rPr>
        <w:t>й</w:t>
      </w:r>
      <w:r>
        <w:rPr>
          <w:b w:val="1"/>
          <w:sz w:val="26"/>
        </w:rPr>
        <w:t xml:space="preserve">ства </w:t>
      </w:r>
    </w:p>
    <w:p w14:paraId="6C000000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>9.1. Площади</w:t>
      </w:r>
    </w:p>
    <w:p w14:paraId="6D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9.1.1. По функциональному назначению площади подразделяются на: </w:t>
      </w:r>
    </w:p>
    <w:p w14:paraId="6E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а) главные (у зданий органов власти, о</w:t>
      </w:r>
      <w:r>
        <w:rPr>
          <w:sz w:val="26"/>
        </w:rPr>
        <w:t>б</w:t>
      </w:r>
      <w:r>
        <w:rPr>
          <w:sz w:val="26"/>
        </w:rPr>
        <w:t>щественных организаций);</w:t>
      </w:r>
    </w:p>
    <w:p w14:paraId="6F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б</w:t>
      </w:r>
      <w:r>
        <w:rPr>
          <w:sz w:val="26"/>
        </w:rPr>
        <w:t>) приобъектные (у театров, памятников, кинотеатров, музеев, торговых</w:t>
      </w:r>
      <w:r>
        <w:rPr>
          <w:sz w:val="26"/>
        </w:rPr>
        <w:t xml:space="preserve"> </w:t>
      </w:r>
      <w:r>
        <w:rPr>
          <w:sz w:val="26"/>
        </w:rPr>
        <w:t>це</w:t>
      </w:r>
      <w:r>
        <w:rPr>
          <w:sz w:val="26"/>
        </w:rPr>
        <w:t>н</w:t>
      </w:r>
      <w:r>
        <w:rPr>
          <w:sz w:val="26"/>
        </w:rPr>
        <w:t>тров, стадионов, парков, ры</w:t>
      </w:r>
      <w:r>
        <w:rPr>
          <w:sz w:val="26"/>
        </w:rPr>
        <w:t>н</w:t>
      </w:r>
      <w:r>
        <w:rPr>
          <w:sz w:val="26"/>
        </w:rPr>
        <w:t>ков и др.);</w:t>
      </w:r>
    </w:p>
    <w:p w14:paraId="70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в) общественно-транспортные (на въездах);</w:t>
      </w:r>
    </w:p>
    <w:p w14:paraId="71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г) мемориальные (у памятных объектов или мест);</w:t>
      </w:r>
    </w:p>
    <w:p w14:paraId="72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д) площади транспортных развязок.</w:t>
      </w:r>
    </w:p>
    <w:p w14:paraId="73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9.1.2. При разработке проекта благоустройства, площади рекомендуется обе</w:t>
      </w:r>
      <w:r>
        <w:rPr>
          <w:sz w:val="26"/>
        </w:rPr>
        <w:t>с</w:t>
      </w:r>
      <w:r>
        <w:rPr>
          <w:sz w:val="26"/>
        </w:rPr>
        <w:t>печивать максимально возможное разделение пешеходного и транспортного движ</w:t>
      </w:r>
      <w:r>
        <w:rPr>
          <w:sz w:val="26"/>
        </w:rPr>
        <w:t>е</w:t>
      </w:r>
      <w:r>
        <w:rPr>
          <w:sz w:val="26"/>
        </w:rPr>
        <w:t>ния, основных транспортных потоков, а также беспрепятственный доступ для инв</w:t>
      </w:r>
      <w:r>
        <w:rPr>
          <w:sz w:val="26"/>
        </w:rPr>
        <w:t>а</w:t>
      </w:r>
      <w:r>
        <w:rPr>
          <w:sz w:val="26"/>
        </w:rPr>
        <w:t>лидов и других маломобильных групп населения.</w:t>
      </w:r>
    </w:p>
    <w:p w14:paraId="74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9.1.3. Перечень элементов благоустройства площадей включает: твердое п</w:t>
      </w:r>
      <w:r>
        <w:rPr>
          <w:sz w:val="26"/>
        </w:rPr>
        <w:t>о</w:t>
      </w:r>
      <w:r>
        <w:rPr>
          <w:sz w:val="26"/>
        </w:rPr>
        <w:t>крытие, наружное освещение, элементы сопряжения покрытий, урны.</w:t>
      </w:r>
    </w:p>
    <w:p w14:paraId="75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На площадях могут располагаться элементы озеленения, скамьи, передви</w:t>
      </w:r>
      <w:r>
        <w:rPr>
          <w:sz w:val="26"/>
        </w:rPr>
        <w:t>ж</w:t>
      </w:r>
      <w:r>
        <w:rPr>
          <w:sz w:val="26"/>
        </w:rPr>
        <w:t>ное торговое оборудование при согласовании с администрацией Кирилловского муниц</w:t>
      </w:r>
      <w:r>
        <w:rPr>
          <w:sz w:val="26"/>
        </w:rPr>
        <w:t>и</w:t>
      </w:r>
      <w:r>
        <w:rPr>
          <w:sz w:val="26"/>
        </w:rPr>
        <w:t>пального округа.</w:t>
      </w:r>
    </w:p>
    <w:p w14:paraId="76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9.1.4. В зависимости от функционального назначения площади, на ней м</w:t>
      </w:r>
      <w:r>
        <w:rPr>
          <w:sz w:val="26"/>
        </w:rPr>
        <w:t>о</w:t>
      </w:r>
      <w:r>
        <w:rPr>
          <w:sz w:val="26"/>
        </w:rPr>
        <w:t>гут дополнительно размещаться:</w:t>
      </w:r>
    </w:p>
    <w:p w14:paraId="77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а)</w:t>
      </w:r>
      <w:r>
        <w:rPr>
          <w:sz w:val="26"/>
        </w:rPr>
        <w:t xml:space="preserve"> </w:t>
      </w:r>
      <w:r>
        <w:rPr>
          <w:sz w:val="26"/>
        </w:rPr>
        <w:t xml:space="preserve">на главных, приобъектных, мемориальных площадях </w:t>
      </w:r>
      <w:r>
        <w:rPr>
          <w:sz w:val="26"/>
        </w:rPr>
        <w:t>-</w:t>
      </w:r>
      <w:r>
        <w:rPr>
          <w:sz w:val="26"/>
        </w:rPr>
        <w:t xml:space="preserve"> произведения мон</w:t>
      </w:r>
      <w:r>
        <w:rPr>
          <w:sz w:val="26"/>
        </w:rPr>
        <w:t>у</w:t>
      </w:r>
      <w:r>
        <w:rPr>
          <w:sz w:val="26"/>
        </w:rPr>
        <w:t>ментально-декоративного иску</w:t>
      </w:r>
      <w:r>
        <w:rPr>
          <w:sz w:val="26"/>
        </w:rPr>
        <w:t>с</w:t>
      </w:r>
      <w:r>
        <w:rPr>
          <w:sz w:val="26"/>
        </w:rPr>
        <w:t>ства; водные устройства;</w:t>
      </w:r>
    </w:p>
    <w:p w14:paraId="78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б) на общественно-транспортных площадях </w:t>
      </w:r>
      <w:r>
        <w:rPr>
          <w:sz w:val="26"/>
        </w:rPr>
        <w:t>-</w:t>
      </w:r>
      <w:r>
        <w:rPr>
          <w:sz w:val="26"/>
        </w:rPr>
        <w:t xml:space="preserve"> остановочные павильоны, нест</w:t>
      </w:r>
      <w:r>
        <w:rPr>
          <w:sz w:val="26"/>
        </w:rPr>
        <w:t>а</w:t>
      </w:r>
      <w:r>
        <w:rPr>
          <w:sz w:val="26"/>
        </w:rPr>
        <w:t>ционарные торговые объекты, нестационарные объекты для оказания услуг общ</w:t>
      </w:r>
      <w:r>
        <w:rPr>
          <w:sz w:val="26"/>
        </w:rPr>
        <w:t>е</w:t>
      </w:r>
      <w:r>
        <w:rPr>
          <w:sz w:val="26"/>
        </w:rPr>
        <w:t>ственного питания, бытовых услуг, средства наружной рекламы и информ</w:t>
      </w:r>
      <w:r>
        <w:rPr>
          <w:sz w:val="26"/>
        </w:rPr>
        <w:t>а</w:t>
      </w:r>
      <w:r>
        <w:rPr>
          <w:sz w:val="26"/>
        </w:rPr>
        <w:t>ции.</w:t>
      </w:r>
    </w:p>
    <w:p w14:paraId="79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9.1.5. </w:t>
      </w:r>
      <w:r>
        <w:rPr>
          <w:sz w:val="27"/>
        </w:rPr>
        <w:t>Элементы благоустройства площадей должны содержаться в технич</w:t>
      </w:r>
      <w:r>
        <w:rPr>
          <w:sz w:val="27"/>
        </w:rPr>
        <w:t>е</w:t>
      </w:r>
      <w:r>
        <w:rPr>
          <w:sz w:val="27"/>
        </w:rPr>
        <w:t>ски и</w:t>
      </w:r>
      <w:r>
        <w:rPr>
          <w:sz w:val="27"/>
        </w:rPr>
        <w:t>с</w:t>
      </w:r>
      <w:r>
        <w:rPr>
          <w:sz w:val="27"/>
        </w:rPr>
        <w:t>правном состоянии и быть очищены от загрязнений.</w:t>
      </w:r>
    </w:p>
    <w:p w14:paraId="7A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9.2. Пешеходные переходы</w:t>
      </w:r>
    </w:p>
    <w:p w14:paraId="7B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9.2.1. Пешеходные переходы следует размещать на пути сформировавши</w:t>
      </w:r>
      <w:r>
        <w:rPr>
          <w:sz w:val="27"/>
        </w:rPr>
        <w:t>х</w:t>
      </w:r>
      <w:r>
        <w:rPr>
          <w:sz w:val="27"/>
        </w:rPr>
        <w:t>ся регулярных пешеходных потоков по возможно кратчайшему пути к объекту пр</w:t>
      </w:r>
      <w:r>
        <w:rPr>
          <w:sz w:val="27"/>
        </w:rPr>
        <w:t>и</w:t>
      </w:r>
      <w:r>
        <w:rPr>
          <w:sz w:val="27"/>
        </w:rPr>
        <w:t>тяжения п</w:t>
      </w:r>
      <w:r>
        <w:rPr>
          <w:sz w:val="27"/>
        </w:rPr>
        <w:t xml:space="preserve">ешеходов </w:t>
      </w:r>
      <w:r>
        <w:rPr>
          <w:sz w:val="27"/>
        </w:rPr>
        <w:t>(остановки маршрутных транспортных средств, жилые ква</w:t>
      </w:r>
      <w:r>
        <w:rPr>
          <w:sz w:val="27"/>
        </w:rPr>
        <w:t>р</w:t>
      </w:r>
      <w:r>
        <w:rPr>
          <w:sz w:val="27"/>
        </w:rPr>
        <w:t xml:space="preserve">талы, культурно-развлекательные центры, </w:t>
      </w:r>
      <w:r>
        <w:rPr>
          <w:sz w:val="27"/>
        </w:rPr>
        <w:t xml:space="preserve">объекты </w:t>
      </w:r>
      <w:r>
        <w:rPr>
          <w:sz w:val="27"/>
        </w:rPr>
        <w:t>торговли, зоны рекреационн</w:t>
      </w:r>
      <w:r>
        <w:rPr>
          <w:sz w:val="27"/>
        </w:rPr>
        <w:t>о</w:t>
      </w:r>
      <w:r>
        <w:rPr>
          <w:sz w:val="27"/>
        </w:rPr>
        <w:t>го назначения и т.п.), а также на всех перекрестках улиц.</w:t>
      </w:r>
    </w:p>
    <w:p w14:paraId="7C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9.2.2. При размещении пешеходного перехода на улицах нерегулируемого дв</w:t>
      </w:r>
      <w:r>
        <w:rPr>
          <w:sz w:val="27"/>
        </w:rPr>
        <w:t>и</w:t>
      </w:r>
      <w:r>
        <w:rPr>
          <w:sz w:val="27"/>
        </w:rPr>
        <w:t>жения обеспечивается треугольник видимости, в зоне которого не допускается устройство земляных валов, посадка деревьев и кустарников, установка сооруж</w:t>
      </w:r>
      <w:r>
        <w:rPr>
          <w:sz w:val="27"/>
        </w:rPr>
        <w:t>е</w:t>
      </w:r>
      <w:r>
        <w:rPr>
          <w:sz w:val="27"/>
        </w:rPr>
        <w:t>ний (кроме технических средств организации</w:t>
      </w:r>
      <w:r>
        <w:rPr>
          <w:sz w:val="27"/>
        </w:rPr>
        <w:t xml:space="preserve"> </w:t>
      </w:r>
      <w:r>
        <w:rPr>
          <w:sz w:val="27"/>
        </w:rPr>
        <w:t>дорожного движения, а также за и</w:t>
      </w:r>
      <w:r>
        <w:rPr>
          <w:sz w:val="27"/>
        </w:rPr>
        <w:t>с</w:t>
      </w:r>
      <w:r>
        <w:rPr>
          <w:sz w:val="27"/>
        </w:rPr>
        <w:t>ключением рекламных конструкций и</w:t>
      </w:r>
      <w:r>
        <w:rPr>
          <w:sz w:val="27"/>
        </w:rPr>
        <w:t xml:space="preserve"> </w:t>
      </w:r>
      <w:r>
        <w:rPr>
          <w:sz w:val="27"/>
        </w:rPr>
        <w:t>наружной рекламы, размещенных на ул</w:t>
      </w:r>
      <w:r>
        <w:rPr>
          <w:sz w:val="27"/>
        </w:rPr>
        <w:t>и</w:t>
      </w:r>
      <w:r>
        <w:rPr>
          <w:sz w:val="27"/>
        </w:rPr>
        <w:t>цах населенных пунктов) высотой более 0,5 м. Стороны треугольника имеют следу</w:t>
      </w:r>
      <w:r>
        <w:rPr>
          <w:sz w:val="27"/>
        </w:rPr>
        <w:t>ю</w:t>
      </w:r>
      <w:r>
        <w:rPr>
          <w:sz w:val="27"/>
        </w:rPr>
        <w:t>щие размеры:</w:t>
      </w:r>
      <w:r>
        <w:rPr>
          <w:sz w:val="27"/>
        </w:rPr>
        <w:t xml:space="preserve"> </w:t>
      </w:r>
      <w:r>
        <w:rPr>
          <w:sz w:val="27"/>
        </w:rPr>
        <w:t xml:space="preserve">10 х 50 м при разрешенной скорости движения транспортных средств 40 км/ч; 7 х 85 м </w:t>
      </w:r>
      <w:r>
        <w:rPr>
          <w:sz w:val="27"/>
        </w:rPr>
        <w:t>-</w:t>
      </w:r>
      <w:r>
        <w:rPr>
          <w:sz w:val="27"/>
        </w:rPr>
        <w:t xml:space="preserve"> при скорости 60 км/ч.</w:t>
      </w:r>
    </w:p>
    <w:p w14:paraId="7D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9.2.3. Перечень элементов благоустройства пешеходных переходов включ</w:t>
      </w:r>
      <w:r>
        <w:rPr>
          <w:sz w:val="27"/>
        </w:rPr>
        <w:t>а</w:t>
      </w:r>
      <w:r>
        <w:rPr>
          <w:sz w:val="27"/>
        </w:rPr>
        <w:t>ет дорожную разметку, пандусы для съезда с уровня тротуара на уровень прое</w:t>
      </w:r>
      <w:r>
        <w:rPr>
          <w:sz w:val="27"/>
        </w:rPr>
        <w:t>з</w:t>
      </w:r>
      <w:r>
        <w:rPr>
          <w:sz w:val="27"/>
        </w:rPr>
        <w:t>жей ч</w:t>
      </w:r>
      <w:r>
        <w:rPr>
          <w:sz w:val="27"/>
        </w:rPr>
        <w:t>а</w:t>
      </w:r>
      <w:r>
        <w:rPr>
          <w:sz w:val="27"/>
        </w:rPr>
        <w:t>сти, осветительное оборудование.</w:t>
      </w:r>
    </w:p>
    <w:p w14:paraId="7E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9.2.4.</w:t>
      </w:r>
      <w:r>
        <w:rPr>
          <w:sz w:val="27"/>
        </w:rPr>
        <w:t xml:space="preserve"> </w:t>
      </w:r>
      <w:r>
        <w:rPr>
          <w:sz w:val="27"/>
        </w:rPr>
        <w:t>Элементы благоустройства пешеходных переходов должны соде</w:t>
      </w:r>
      <w:r>
        <w:rPr>
          <w:sz w:val="27"/>
        </w:rPr>
        <w:t>р</w:t>
      </w:r>
      <w:r>
        <w:rPr>
          <w:sz w:val="27"/>
        </w:rPr>
        <w:t>жаться в технически исправном состо</w:t>
      </w:r>
      <w:r>
        <w:rPr>
          <w:sz w:val="27"/>
        </w:rPr>
        <w:t>я</w:t>
      </w:r>
      <w:r>
        <w:rPr>
          <w:sz w:val="27"/>
        </w:rPr>
        <w:t>нии и быть очищены от загрязнений.</w:t>
      </w:r>
    </w:p>
    <w:p w14:paraId="7F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9.3. Детские площадки</w:t>
      </w:r>
    </w:p>
    <w:p w14:paraId="80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9.3.1. Детские площадки подразделяются на площадки для детей: </w:t>
      </w:r>
    </w:p>
    <w:p w14:paraId="81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преддошкольн</w:t>
      </w:r>
      <w:r>
        <w:rPr>
          <w:sz w:val="27"/>
        </w:rPr>
        <w:t>о</w:t>
      </w:r>
      <w:r>
        <w:rPr>
          <w:sz w:val="27"/>
        </w:rPr>
        <w:t>го возраста (до 3 лет);</w:t>
      </w:r>
    </w:p>
    <w:p w14:paraId="82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дошкольного возраста (до 7 лет);</w:t>
      </w:r>
    </w:p>
    <w:p w14:paraId="83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младшего и среднего школьного возраста (7-12 лет);</w:t>
      </w:r>
    </w:p>
    <w:p w14:paraId="84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подростков (12-16 лет).</w:t>
      </w:r>
    </w:p>
    <w:p w14:paraId="85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Детские площадки могут быть организованы в виде отдельных площадок для различных возрастных групп или как комплексные игровые площадки с зон</w:t>
      </w:r>
      <w:r>
        <w:rPr>
          <w:sz w:val="27"/>
        </w:rPr>
        <w:t>и</w:t>
      </w:r>
      <w:r>
        <w:rPr>
          <w:sz w:val="27"/>
        </w:rPr>
        <w:t>рован</w:t>
      </w:r>
      <w:r>
        <w:rPr>
          <w:sz w:val="27"/>
        </w:rPr>
        <w:t>и</w:t>
      </w:r>
      <w:r>
        <w:rPr>
          <w:sz w:val="27"/>
        </w:rPr>
        <w:t>ем по возрастным интересам.</w:t>
      </w:r>
    </w:p>
    <w:p w14:paraId="86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9.3.2. Рекомендуемый размер игровых площадок для детей преддошкольн</w:t>
      </w:r>
      <w:r>
        <w:rPr>
          <w:sz w:val="27"/>
        </w:rPr>
        <w:t>о</w:t>
      </w:r>
      <w:r>
        <w:rPr>
          <w:sz w:val="27"/>
        </w:rPr>
        <w:t xml:space="preserve">го возраста </w:t>
      </w:r>
      <w:r>
        <w:rPr>
          <w:sz w:val="27"/>
        </w:rPr>
        <w:t>- 50-70 кв.</w:t>
      </w:r>
      <w:r>
        <w:rPr>
          <w:sz w:val="27"/>
        </w:rPr>
        <w:t xml:space="preserve">м, дошкольного возраста </w:t>
      </w:r>
      <w:r>
        <w:rPr>
          <w:sz w:val="27"/>
        </w:rPr>
        <w:t>- 70-150 кв.</w:t>
      </w:r>
      <w:r>
        <w:rPr>
          <w:sz w:val="27"/>
        </w:rPr>
        <w:t>м, школьного возра</w:t>
      </w:r>
      <w:r>
        <w:rPr>
          <w:sz w:val="27"/>
        </w:rPr>
        <w:t>с</w:t>
      </w:r>
      <w:r>
        <w:rPr>
          <w:sz w:val="27"/>
        </w:rPr>
        <w:t>та 100-300 кв.</w:t>
      </w:r>
      <w:r>
        <w:rPr>
          <w:sz w:val="27"/>
        </w:rPr>
        <w:t xml:space="preserve">м, комплексных игровых площадок </w:t>
      </w:r>
      <w:r>
        <w:rPr>
          <w:sz w:val="27"/>
        </w:rPr>
        <w:t>- 900-1600 кв.</w:t>
      </w:r>
      <w:r>
        <w:rPr>
          <w:sz w:val="27"/>
        </w:rPr>
        <w:t>м. При этом возмо</w:t>
      </w:r>
      <w:r>
        <w:rPr>
          <w:sz w:val="27"/>
        </w:rPr>
        <w:t>ж</w:t>
      </w:r>
      <w:r>
        <w:rPr>
          <w:sz w:val="27"/>
        </w:rPr>
        <w:t>но объединение площадок дошкольного возраста с площадками отдыха взро</w:t>
      </w:r>
      <w:r>
        <w:rPr>
          <w:sz w:val="27"/>
        </w:rPr>
        <w:t>с</w:t>
      </w:r>
      <w:r>
        <w:rPr>
          <w:sz w:val="27"/>
        </w:rPr>
        <w:t>лых (ра</w:t>
      </w:r>
      <w:r>
        <w:rPr>
          <w:sz w:val="27"/>
        </w:rPr>
        <w:t>з</w:t>
      </w:r>
      <w:r>
        <w:rPr>
          <w:sz w:val="27"/>
        </w:rPr>
        <w:t xml:space="preserve">мер площадки </w:t>
      </w:r>
      <w:r>
        <w:rPr>
          <w:sz w:val="27"/>
        </w:rPr>
        <w:t>- не менее 150 кв.</w:t>
      </w:r>
      <w:r>
        <w:rPr>
          <w:sz w:val="27"/>
        </w:rPr>
        <w:t>м).</w:t>
      </w:r>
    </w:p>
    <w:p w14:paraId="87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9.3.3. В условиях</w:t>
      </w:r>
      <w:r>
        <w:rPr>
          <w:sz w:val="27"/>
        </w:rPr>
        <w:t xml:space="preserve"> </w:t>
      </w:r>
      <w:r>
        <w:rPr>
          <w:sz w:val="27"/>
        </w:rPr>
        <w:t>исторической</w:t>
      </w:r>
      <w:r>
        <w:rPr>
          <w:sz w:val="27"/>
        </w:rPr>
        <w:t xml:space="preserve"> </w:t>
      </w:r>
      <w:r>
        <w:rPr>
          <w:sz w:val="27"/>
        </w:rPr>
        <w:t>или</w:t>
      </w:r>
      <w:r>
        <w:rPr>
          <w:sz w:val="27"/>
        </w:rPr>
        <w:t xml:space="preserve"> </w:t>
      </w:r>
      <w:r>
        <w:rPr>
          <w:sz w:val="27"/>
        </w:rPr>
        <w:t>высокоплотной застройки размеры</w:t>
      </w:r>
      <w:r>
        <w:rPr>
          <w:sz w:val="27"/>
        </w:rPr>
        <w:t xml:space="preserve"> </w:t>
      </w:r>
      <w:r>
        <w:rPr>
          <w:sz w:val="27"/>
        </w:rPr>
        <w:t>площадок принимаются в зависимости от имеющихся</w:t>
      </w:r>
      <w:r>
        <w:rPr>
          <w:sz w:val="27"/>
        </w:rPr>
        <w:t xml:space="preserve"> </w:t>
      </w:r>
      <w:r>
        <w:rPr>
          <w:sz w:val="27"/>
        </w:rPr>
        <w:t>территориальных возмо</w:t>
      </w:r>
      <w:r>
        <w:rPr>
          <w:sz w:val="27"/>
        </w:rPr>
        <w:t>ж</w:t>
      </w:r>
      <w:r>
        <w:rPr>
          <w:sz w:val="27"/>
        </w:rPr>
        <w:t>ностей с компенсацией нормативных показателей на прилегающих территориях населе</w:t>
      </w:r>
      <w:r>
        <w:rPr>
          <w:sz w:val="27"/>
        </w:rPr>
        <w:t>н</w:t>
      </w:r>
      <w:r>
        <w:rPr>
          <w:sz w:val="27"/>
        </w:rPr>
        <w:t>ных пунктов округа.</w:t>
      </w:r>
    </w:p>
    <w:p w14:paraId="88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9.3.4. Перечень элементов благоустройства территории на детской площа</w:t>
      </w:r>
      <w:r>
        <w:rPr>
          <w:sz w:val="27"/>
        </w:rPr>
        <w:t>д</w:t>
      </w:r>
      <w:r>
        <w:rPr>
          <w:sz w:val="27"/>
        </w:rPr>
        <w:t>ке включает информационные стенды (таблички), резиновые виды покрытия, эл</w:t>
      </w:r>
      <w:r>
        <w:rPr>
          <w:sz w:val="27"/>
        </w:rPr>
        <w:t>е</w:t>
      </w:r>
      <w:r>
        <w:rPr>
          <w:sz w:val="27"/>
        </w:rPr>
        <w:t>менты сопряжения поверхности площадки с газоном, игровое оборудование, у</w:t>
      </w:r>
      <w:r>
        <w:rPr>
          <w:sz w:val="27"/>
        </w:rPr>
        <w:t>р</w:t>
      </w:r>
      <w:r>
        <w:rPr>
          <w:sz w:val="27"/>
        </w:rPr>
        <w:t>ны.</w:t>
      </w:r>
    </w:p>
    <w:p w14:paraId="89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На детской площадке могут располагаться скамьи, элементы озеленения, осветительное оборудование, иные элементы.</w:t>
      </w:r>
    </w:p>
    <w:p w14:paraId="8A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Для защиты детей от падения с оборудования оборудуют перила и огражд</w:t>
      </w:r>
      <w:r>
        <w:rPr>
          <w:sz w:val="27"/>
        </w:rPr>
        <w:t>е</w:t>
      </w:r>
      <w:r>
        <w:rPr>
          <w:sz w:val="27"/>
        </w:rPr>
        <w:t>ния. Конструкцией защитного ограждения должна быть исключена возможность для детей стоять или сидеть на нем.</w:t>
      </w:r>
    </w:p>
    <w:p w14:paraId="8B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При проведении мероприятий по благоустройству детских площадок допу</w:t>
      </w:r>
      <w:r>
        <w:rPr>
          <w:sz w:val="27"/>
        </w:rPr>
        <w:t>с</w:t>
      </w:r>
      <w:r>
        <w:rPr>
          <w:sz w:val="27"/>
        </w:rPr>
        <w:t>каются следующие виды покрытий:</w:t>
      </w:r>
    </w:p>
    <w:p w14:paraId="8C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а) покрытие резиновое;</w:t>
      </w:r>
    </w:p>
    <w:p w14:paraId="8D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б) покрытие синтетическое;</w:t>
      </w:r>
    </w:p>
    <w:p w14:paraId="8E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в) покрытие песчаное;</w:t>
      </w:r>
    </w:p>
    <w:p w14:paraId="8F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г) покрытие гравийное;</w:t>
      </w:r>
    </w:p>
    <w:p w14:paraId="90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д) покрытие дерновое.</w:t>
      </w:r>
    </w:p>
    <w:p w14:paraId="91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9.3.5. Покрытия детских площадок должны обладать</w:t>
      </w:r>
      <w:r>
        <w:rPr>
          <w:sz w:val="27"/>
        </w:rPr>
        <w:t xml:space="preserve"> </w:t>
      </w:r>
      <w:r>
        <w:rPr>
          <w:sz w:val="27"/>
        </w:rPr>
        <w:t>амортизационными свойствами (ударопоглощающие покрытия) по всей зоне приземления детей с и</w:t>
      </w:r>
      <w:r>
        <w:rPr>
          <w:sz w:val="27"/>
        </w:rPr>
        <w:t>г</w:t>
      </w:r>
      <w:r>
        <w:rPr>
          <w:sz w:val="27"/>
        </w:rPr>
        <w:t>рового оборудования. Резиновые виды покрытий не должны иметь участков, на которых возможно застревание частей тела, одежды или обуви ребенка на всей площади де</w:t>
      </w:r>
      <w:r>
        <w:rPr>
          <w:sz w:val="27"/>
        </w:rPr>
        <w:t>т</w:t>
      </w:r>
      <w:r>
        <w:rPr>
          <w:sz w:val="27"/>
        </w:rPr>
        <w:t>ской площадки.</w:t>
      </w:r>
    </w:p>
    <w:p w14:paraId="92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9.3.6. Для сопряжения поверхностей</w:t>
      </w:r>
      <w:r>
        <w:rPr>
          <w:sz w:val="27"/>
        </w:rPr>
        <w:t xml:space="preserve"> </w:t>
      </w:r>
      <w:r>
        <w:rPr>
          <w:sz w:val="27"/>
        </w:rPr>
        <w:t>площадки и газона рекомендуется пр</w:t>
      </w:r>
      <w:r>
        <w:rPr>
          <w:sz w:val="27"/>
        </w:rPr>
        <w:t>и</w:t>
      </w:r>
      <w:r>
        <w:rPr>
          <w:sz w:val="27"/>
        </w:rPr>
        <w:t>менять бортовые камни со ск</w:t>
      </w:r>
      <w:r>
        <w:rPr>
          <w:sz w:val="27"/>
        </w:rPr>
        <w:t>о</w:t>
      </w:r>
      <w:r>
        <w:rPr>
          <w:sz w:val="27"/>
        </w:rPr>
        <w:t>шенными или закругленными краями.</w:t>
      </w:r>
    </w:p>
    <w:p w14:paraId="93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9.3.7. Детские площадки могут озеленяться посадками деревьев и кустарн</w:t>
      </w:r>
      <w:r>
        <w:rPr>
          <w:sz w:val="27"/>
        </w:rPr>
        <w:t>и</w:t>
      </w:r>
      <w:r>
        <w:rPr>
          <w:sz w:val="27"/>
        </w:rPr>
        <w:t>ка с учетом их инсоляции в течение 5 часов светового дня. Деревья с восточной и северной стороны площадки могут высаживаться не ближе 3 м, а с южной и з</w:t>
      </w:r>
      <w:r>
        <w:rPr>
          <w:sz w:val="27"/>
        </w:rPr>
        <w:t>а</w:t>
      </w:r>
      <w:r>
        <w:rPr>
          <w:sz w:val="27"/>
        </w:rPr>
        <w:t xml:space="preserve">падной </w:t>
      </w:r>
      <w:r>
        <w:rPr>
          <w:sz w:val="27"/>
        </w:rPr>
        <w:t>-</w:t>
      </w:r>
      <w:r>
        <w:rPr>
          <w:sz w:val="27"/>
        </w:rPr>
        <w:t xml:space="preserve"> не ближе 1 м от края площадки до оси дерева.</w:t>
      </w:r>
    </w:p>
    <w:p w14:paraId="94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9.3.8. Размещение игрового</w:t>
      </w:r>
      <w:r>
        <w:rPr>
          <w:sz w:val="27"/>
        </w:rPr>
        <w:t xml:space="preserve"> </w:t>
      </w:r>
      <w:r>
        <w:rPr>
          <w:sz w:val="27"/>
        </w:rPr>
        <w:t>оборудования проектируется с</w:t>
      </w:r>
      <w:r>
        <w:rPr>
          <w:sz w:val="27"/>
        </w:rPr>
        <w:t xml:space="preserve"> </w:t>
      </w:r>
      <w:r>
        <w:rPr>
          <w:sz w:val="27"/>
        </w:rPr>
        <w:t>учетом норм</w:t>
      </w:r>
      <w:r>
        <w:rPr>
          <w:sz w:val="27"/>
        </w:rPr>
        <w:t>а</w:t>
      </w:r>
      <w:r>
        <w:rPr>
          <w:sz w:val="27"/>
        </w:rPr>
        <w:t>тивных параметров безопасности. Площадки спортивно-игровых комплексов р</w:t>
      </w:r>
      <w:r>
        <w:rPr>
          <w:sz w:val="27"/>
        </w:rPr>
        <w:t>е</w:t>
      </w:r>
      <w:r>
        <w:rPr>
          <w:sz w:val="27"/>
        </w:rPr>
        <w:t>комендуется оборудовать стендом с правилами поведения на площадке и польз</w:t>
      </w:r>
      <w:r>
        <w:rPr>
          <w:sz w:val="27"/>
        </w:rPr>
        <w:t>о</w:t>
      </w:r>
      <w:r>
        <w:rPr>
          <w:sz w:val="27"/>
        </w:rPr>
        <w:t>вания спортивно-игровым оборудованием.</w:t>
      </w:r>
    </w:p>
    <w:p w14:paraId="95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9.3.9. На площадках устанавливаются информационные стенды (таблички), содержащие правила и возрастные требования при пользовании оборудованием, номера телефонов службы спасения, скорой помощи, службы эксплуатации для сообщения о неисправности и поломке оборудования, информация о запрете в</w:t>
      </w:r>
      <w:r>
        <w:rPr>
          <w:sz w:val="27"/>
        </w:rPr>
        <w:t>ы</w:t>
      </w:r>
      <w:r>
        <w:rPr>
          <w:sz w:val="27"/>
        </w:rPr>
        <w:t>гула домашних животных на площадке, о лице, эксплуатирующем оборудов</w:t>
      </w:r>
      <w:r>
        <w:rPr>
          <w:sz w:val="27"/>
        </w:rPr>
        <w:t>а</w:t>
      </w:r>
      <w:r>
        <w:rPr>
          <w:sz w:val="27"/>
        </w:rPr>
        <w:t>ние площадки.</w:t>
      </w:r>
    </w:p>
    <w:p w14:paraId="96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9.3.10. Песок в песочнице должен соответствовать санитарноэпидемиолог</w:t>
      </w:r>
      <w:r>
        <w:rPr>
          <w:sz w:val="27"/>
        </w:rPr>
        <w:t>и</w:t>
      </w:r>
      <w:r>
        <w:rPr>
          <w:sz w:val="27"/>
        </w:rPr>
        <w:t>ческим требованиям.</w:t>
      </w:r>
    </w:p>
    <w:p w14:paraId="97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9.3.11. В целях обеспечения безопасности детей, площадки рекомендуется отгораживать</w:t>
      </w:r>
      <w:r>
        <w:rPr>
          <w:sz w:val="27"/>
        </w:rPr>
        <w:t xml:space="preserve"> </w:t>
      </w:r>
      <w:r>
        <w:rPr>
          <w:sz w:val="27"/>
        </w:rPr>
        <w:t>от транзитного пешеходного</w:t>
      </w:r>
      <w:r>
        <w:rPr>
          <w:sz w:val="27"/>
        </w:rPr>
        <w:t xml:space="preserve"> </w:t>
      </w:r>
      <w:r>
        <w:rPr>
          <w:sz w:val="27"/>
        </w:rPr>
        <w:t>движения,</w:t>
      </w:r>
      <w:r>
        <w:rPr>
          <w:sz w:val="27"/>
        </w:rPr>
        <w:t xml:space="preserve"> </w:t>
      </w:r>
      <w:r>
        <w:rPr>
          <w:sz w:val="27"/>
        </w:rPr>
        <w:t>проездов,</w:t>
      </w:r>
      <w:r>
        <w:rPr>
          <w:sz w:val="27"/>
        </w:rPr>
        <w:t xml:space="preserve"> </w:t>
      </w:r>
      <w:r>
        <w:rPr>
          <w:sz w:val="27"/>
        </w:rPr>
        <w:t>разворотных площадок, гостевых стоянок, контейнерных площадок, мест, предназначенных для размещения транспортных средств.</w:t>
      </w:r>
    </w:p>
    <w:p w14:paraId="98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9.3.12. Минимальное расстояние до контейнерных площадок </w:t>
      </w:r>
      <w:r>
        <w:rPr>
          <w:sz w:val="27"/>
        </w:rPr>
        <w:t>-</w:t>
      </w:r>
      <w:r>
        <w:rPr>
          <w:sz w:val="27"/>
        </w:rPr>
        <w:t xml:space="preserve"> 20 м, разв</w:t>
      </w:r>
      <w:r>
        <w:rPr>
          <w:sz w:val="27"/>
        </w:rPr>
        <w:t>о</w:t>
      </w:r>
      <w:r>
        <w:rPr>
          <w:sz w:val="27"/>
        </w:rPr>
        <w:t xml:space="preserve">ротных </w:t>
      </w:r>
      <w:r>
        <w:rPr>
          <w:sz w:val="27"/>
        </w:rPr>
        <w:t xml:space="preserve">площадок </w:t>
      </w:r>
      <w:r>
        <w:rPr>
          <w:sz w:val="27"/>
        </w:rPr>
        <w:t>на конечных остановках маршрутов пассажирского транспо</w:t>
      </w:r>
      <w:r>
        <w:rPr>
          <w:sz w:val="27"/>
        </w:rPr>
        <w:t>р</w:t>
      </w:r>
      <w:r>
        <w:rPr>
          <w:sz w:val="27"/>
        </w:rPr>
        <w:t xml:space="preserve">та </w:t>
      </w:r>
      <w:r>
        <w:rPr>
          <w:sz w:val="27"/>
        </w:rPr>
        <w:t>-</w:t>
      </w:r>
      <w:r>
        <w:rPr>
          <w:sz w:val="27"/>
        </w:rPr>
        <w:t xml:space="preserve"> не менее 50 м.</w:t>
      </w:r>
    </w:p>
    <w:p w14:paraId="99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9.3.13. Размеры зон приземления,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документации, а при их отсутствии </w:t>
      </w:r>
      <w:r>
        <w:rPr>
          <w:sz w:val="27"/>
        </w:rPr>
        <w:t>-</w:t>
      </w:r>
      <w:r>
        <w:rPr>
          <w:sz w:val="27"/>
        </w:rPr>
        <w:t xml:space="preserve"> должны соо</w:t>
      </w:r>
      <w:r>
        <w:rPr>
          <w:sz w:val="27"/>
        </w:rPr>
        <w:t>т</w:t>
      </w:r>
      <w:r>
        <w:rPr>
          <w:sz w:val="27"/>
        </w:rPr>
        <w:t>ветствовать государственным стандартам.</w:t>
      </w:r>
    </w:p>
    <w:p w14:paraId="9A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Покрытие зоны приземления должно состоять из материала, обеспечива</w:t>
      </w:r>
      <w:r>
        <w:rPr>
          <w:sz w:val="27"/>
        </w:rPr>
        <w:t>ю</w:t>
      </w:r>
      <w:r>
        <w:rPr>
          <w:sz w:val="27"/>
        </w:rPr>
        <w:t>щего безопасное приземление при падении. Не должно быть загрязнений или ч</w:t>
      </w:r>
      <w:r>
        <w:rPr>
          <w:sz w:val="27"/>
        </w:rPr>
        <w:t>а</w:t>
      </w:r>
      <w:r>
        <w:rPr>
          <w:sz w:val="27"/>
        </w:rPr>
        <w:t>стиц глины.</w:t>
      </w:r>
    </w:p>
    <w:p w14:paraId="9B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9.3.14. При ограждении площадок зелеными насаждениями, а также при их озеленении не допускается применение растений с колючками и ядовитыми пл</w:t>
      </w:r>
      <w:r>
        <w:rPr>
          <w:sz w:val="27"/>
        </w:rPr>
        <w:t>о</w:t>
      </w:r>
      <w:r>
        <w:rPr>
          <w:sz w:val="27"/>
        </w:rPr>
        <w:t>дами.</w:t>
      </w:r>
    </w:p>
    <w:p w14:paraId="9C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9.3.15. Конструкции оборудования площадок</w:t>
      </w:r>
      <w:r>
        <w:rPr>
          <w:sz w:val="27"/>
        </w:rPr>
        <w:t xml:space="preserve"> </w:t>
      </w:r>
      <w:r>
        <w:rPr>
          <w:sz w:val="27"/>
        </w:rPr>
        <w:t>не должны приводить к ско</w:t>
      </w:r>
      <w:r>
        <w:rPr>
          <w:sz w:val="27"/>
        </w:rPr>
        <w:t>п</w:t>
      </w:r>
      <w:r>
        <w:rPr>
          <w:sz w:val="27"/>
        </w:rPr>
        <w:t>лению воды на поверхности, должны обеспечивать свободный сток воды и прос</w:t>
      </w:r>
      <w:r>
        <w:rPr>
          <w:sz w:val="27"/>
        </w:rPr>
        <w:t>ы</w:t>
      </w:r>
      <w:r>
        <w:rPr>
          <w:sz w:val="27"/>
        </w:rPr>
        <w:t>хание, доступ взрослых для оказания помощи детям внутри оборудования.</w:t>
      </w:r>
    </w:p>
    <w:p w14:paraId="9D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9.3.16. Конструкция оборудования должна</w:t>
      </w:r>
      <w:r>
        <w:rPr>
          <w:sz w:val="27"/>
        </w:rPr>
        <w:t xml:space="preserve"> </w:t>
      </w:r>
      <w:r>
        <w:rPr>
          <w:sz w:val="27"/>
        </w:rPr>
        <w:t>обеспечивать прочность, усто</w:t>
      </w:r>
      <w:r>
        <w:rPr>
          <w:sz w:val="27"/>
        </w:rPr>
        <w:t>й</w:t>
      </w:r>
      <w:r>
        <w:rPr>
          <w:sz w:val="27"/>
        </w:rPr>
        <w:t>чивость и жесткость. Качество узловых соединений и устойчивость констру</w:t>
      </w:r>
      <w:r>
        <w:rPr>
          <w:sz w:val="27"/>
        </w:rPr>
        <w:t>к</w:t>
      </w:r>
      <w:r>
        <w:rPr>
          <w:sz w:val="27"/>
        </w:rPr>
        <w:t>ций должны быть надежными (при покач</w:t>
      </w:r>
      <w:r>
        <w:rPr>
          <w:sz w:val="27"/>
        </w:rPr>
        <w:t>и</w:t>
      </w:r>
      <w:r>
        <w:rPr>
          <w:sz w:val="27"/>
        </w:rPr>
        <w:t>вании конструкции).</w:t>
      </w:r>
    </w:p>
    <w:p w14:paraId="9E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9.3.17. Материалы, из которых</w:t>
      </w:r>
      <w:r>
        <w:rPr>
          <w:sz w:val="27"/>
        </w:rPr>
        <w:t xml:space="preserve"> </w:t>
      </w:r>
      <w:r>
        <w:rPr>
          <w:sz w:val="27"/>
        </w:rPr>
        <w:t>изготовлено</w:t>
      </w:r>
      <w:r>
        <w:rPr>
          <w:sz w:val="27"/>
        </w:rPr>
        <w:t xml:space="preserve"> </w:t>
      </w:r>
      <w:r>
        <w:rPr>
          <w:sz w:val="27"/>
        </w:rPr>
        <w:t>оборудование, не</w:t>
      </w:r>
      <w:r>
        <w:rPr>
          <w:sz w:val="27"/>
        </w:rPr>
        <w:t xml:space="preserve"> </w:t>
      </w:r>
      <w:r>
        <w:rPr>
          <w:sz w:val="27"/>
        </w:rPr>
        <w:t>должны ок</w:t>
      </w:r>
      <w:r>
        <w:rPr>
          <w:sz w:val="27"/>
        </w:rPr>
        <w:t>а</w:t>
      </w:r>
      <w:r>
        <w:rPr>
          <w:sz w:val="27"/>
        </w:rPr>
        <w:t>зывать вредное воздействие на здоровье людей, в том числе детей и окружа</w:t>
      </w:r>
      <w:r>
        <w:rPr>
          <w:sz w:val="27"/>
        </w:rPr>
        <w:t>ю</w:t>
      </w:r>
      <w:r>
        <w:rPr>
          <w:sz w:val="27"/>
        </w:rPr>
        <w:t>щую среду в процессе эксплуатации.</w:t>
      </w:r>
    </w:p>
    <w:p w14:paraId="9F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9.3.18. Элементы оборудования из металла должны быть защищены от ко</w:t>
      </w:r>
      <w:r>
        <w:rPr>
          <w:sz w:val="27"/>
        </w:rPr>
        <w:t>р</w:t>
      </w:r>
      <w:r>
        <w:rPr>
          <w:sz w:val="27"/>
        </w:rPr>
        <w:t>розии</w:t>
      </w:r>
      <w:r>
        <w:rPr>
          <w:sz w:val="27"/>
        </w:rPr>
        <w:t xml:space="preserve"> </w:t>
      </w:r>
      <w:r>
        <w:rPr>
          <w:sz w:val="27"/>
        </w:rPr>
        <w:t>или изготовлены из коррозионно-стойких материалов. Не допускается нал</w:t>
      </w:r>
      <w:r>
        <w:rPr>
          <w:sz w:val="27"/>
        </w:rPr>
        <w:t>и</w:t>
      </w:r>
      <w:r>
        <w:rPr>
          <w:sz w:val="27"/>
        </w:rPr>
        <w:t>чие глубокой коррозии металлических конструкций элементов оборудования. М</w:t>
      </w:r>
      <w:r>
        <w:rPr>
          <w:sz w:val="27"/>
        </w:rPr>
        <w:t>е</w:t>
      </w:r>
      <w:r>
        <w:rPr>
          <w:sz w:val="27"/>
        </w:rPr>
        <w:t>таллические</w:t>
      </w:r>
      <w:r>
        <w:rPr>
          <w:sz w:val="27"/>
        </w:rPr>
        <w:t xml:space="preserve"> </w:t>
      </w:r>
      <w:r>
        <w:rPr>
          <w:sz w:val="27"/>
        </w:rPr>
        <w:t>материалы, образующие окислы, шелушащиеся или отслаивающ</w:t>
      </w:r>
      <w:r>
        <w:rPr>
          <w:sz w:val="27"/>
        </w:rPr>
        <w:t>и</w:t>
      </w:r>
      <w:r>
        <w:rPr>
          <w:sz w:val="27"/>
        </w:rPr>
        <w:t>еся, должны быть защищены нетоксичным покрытием.</w:t>
      </w:r>
    </w:p>
    <w:p w14:paraId="A0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Выступающие концы болтовых соединений должны быть защищены спос</w:t>
      </w:r>
      <w:r>
        <w:rPr>
          <w:sz w:val="27"/>
        </w:rPr>
        <w:t>о</w:t>
      </w:r>
      <w:r>
        <w:rPr>
          <w:sz w:val="27"/>
        </w:rPr>
        <w:t>бом, исключающим травмирование. Сварные швы должны быть гладкими.</w:t>
      </w:r>
    </w:p>
    <w:p w14:paraId="A1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9.3.19.  Элементы оборудования из полимерных материалов, композицио</w:t>
      </w:r>
      <w:r>
        <w:rPr>
          <w:sz w:val="27"/>
        </w:rPr>
        <w:t>н</w:t>
      </w:r>
      <w:r>
        <w:rPr>
          <w:sz w:val="27"/>
        </w:rPr>
        <w:t>ных м</w:t>
      </w:r>
      <w:r>
        <w:rPr>
          <w:sz w:val="27"/>
        </w:rPr>
        <w:t>а</w:t>
      </w:r>
      <w:r>
        <w:rPr>
          <w:sz w:val="27"/>
        </w:rPr>
        <w:t>териалов, которые со временем становятся хрупкими, должны заменяться по ист</w:t>
      </w:r>
      <w:r>
        <w:rPr>
          <w:sz w:val="27"/>
        </w:rPr>
        <w:t>е</w:t>
      </w:r>
      <w:r>
        <w:rPr>
          <w:sz w:val="27"/>
        </w:rPr>
        <w:t>чении периода времени, указанного изготовителем.</w:t>
      </w:r>
    </w:p>
    <w:p w14:paraId="A2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9.3.20. Элементы оборудования из древесины не должны иметь на повер</w:t>
      </w:r>
      <w:r>
        <w:rPr>
          <w:sz w:val="27"/>
        </w:rPr>
        <w:t>х</w:t>
      </w:r>
      <w:r>
        <w:rPr>
          <w:sz w:val="27"/>
        </w:rPr>
        <w:t>ности дефектов обработки (заусенцев, отщепов, сколов и т.п.). Не допускается наличие гниения основания деревянных опор и стоек.</w:t>
      </w:r>
    </w:p>
    <w:p w14:paraId="A3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9.3.21. Не допускается наличие выступающих элементов оборудования с острыми концами или кромками, а также наличие шероховатых поверхностей, способных нанести травму. Углы и края любой доступной для детей части обор</w:t>
      </w:r>
      <w:r>
        <w:rPr>
          <w:sz w:val="27"/>
        </w:rPr>
        <w:t>у</w:t>
      </w:r>
      <w:r>
        <w:rPr>
          <w:sz w:val="27"/>
        </w:rPr>
        <w:t>дования должны быть закруглены.</w:t>
      </w:r>
    </w:p>
    <w:p w14:paraId="A4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9.3.22. </w:t>
      </w:r>
      <w:r>
        <w:rPr>
          <w:sz w:val="27"/>
        </w:rPr>
        <w:t>Крепление элементов оборудования должно исключать возможность их демонтажа без применения и</w:t>
      </w:r>
      <w:r>
        <w:rPr>
          <w:sz w:val="27"/>
        </w:rPr>
        <w:t>н</w:t>
      </w:r>
      <w:r>
        <w:rPr>
          <w:sz w:val="27"/>
        </w:rPr>
        <w:t>струментов.</w:t>
      </w:r>
    </w:p>
    <w:p w14:paraId="A5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9.3.23. Не</w:t>
      </w:r>
      <w:r>
        <w:rPr>
          <w:sz w:val="27"/>
        </w:rPr>
        <w:t xml:space="preserve"> </w:t>
      </w:r>
      <w:r>
        <w:rPr>
          <w:sz w:val="27"/>
        </w:rPr>
        <w:t>допускается отсутствие деталей оборудования и наличие механ</w:t>
      </w:r>
      <w:r>
        <w:rPr>
          <w:sz w:val="27"/>
        </w:rPr>
        <w:t>и</w:t>
      </w:r>
      <w:r>
        <w:rPr>
          <w:sz w:val="27"/>
        </w:rPr>
        <w:t>ческих повреждений (дефектов, неисправностей) элементов оборудования. Не д</w:t>
      </w:r>
      <w:r>
        <w:rPr>
          <w:sz w:val="27"/>
        </w:rPr>
        <w:t>о</w:t>
      </w:r>
      <w:r>
        <w:rPr>
          <w:sz w:val="27"/>
        </w:rPr>
        <w:t>пускается чрезмерный износ подвижных частей оборудования. Крепления подве</w:t>
      </w:r>
      <w:r>
        <w:rPr>
          <w:sz w:val="27"/>
        </w:rPr>
        <w:t>с</w:t>
      </w:r>
      <w:r>
        <w:rPr>
          <w:sz w:val="27"/>
        </w:rPr>
        <w:t>ных элементов оборудования должны быть надежно зафиксированы. Элеме</w:t>
      </w:r>
      <w:r>
        <w:rPr>
          <w:sz w:val="27"/>
        </w:rPr>
        <w:t>н</w:t>
      </w:r>
      <w:r>
        <w:rPr>
          <w:sz w:val="27"/>
        </w:rPr>
        <w:t>ты     оборудования (комплектующие), подлежащие периодическому обслуживанию или замене (например, подшипники), должны быть защищены от несанкционирова</w:t>
      </w:r>
      <w:r>
        <w:rPr>
          <w:sz w:val="27"/>
        </w:rPr>
        <w:t>н</w:t>
      </w:r>
      <w:r>
        <w:rPr>
          <w:sz w:val="27"/>
        </w:rPr>
        <w:t>ного д</w:t>
      </w:r>
      <w:r>
        <w:rPr>
          <w:sz w:val="27"/>
        </w:rPr>
        <w:t>о</w:t>
      </w:r>
      <w:r>
        <w:rPr>
          <w:sz w:val="27"/>
        </w:rPr>
        <w:t>ступа.</w:t>
      </w:r>
    </w:p>
    <w:p w14:paraId="A6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9.3.24. Не допускается наличие выступающих частей фундаментов, армат</w:t>
      </w:r>
      <w:r>
        <w:rPr>
          <w:sz w:val="27"/>
        </w:rPr>
        <w:t>у</w:t>
      </w:r>
      <w:r>
        <w:rPr>
          <w:sz w:val="27"/>
        </w:rPr>
        <w:t>ры и элементов крепления. При наличии</w:t>
      </w:r>
      <w:r>
        <w:rPr>
          <w:sz w:val="27"/>
        </w:rPr>
        <w:t xml:space="preserve"> </w:t>
      </w:r>
      <w:r>
        <w:rPr>
          <w:sz w:val="27"/>
        </w:rPr>
        <w:t>сыпучего покрытия (например, песка) фундаменты должны соответствовать следующим требов</w:t>
      </w:r>
      <w:r>
        <w:rPr>
          <w:sz w:val="27"/>
        </w:rPr>
        <w:t>а</w:t>
      </w:r>
      <w:r>
        <w:rPr>
          <w:sz w:val="27"/>
        </w:rPr>
        <w:t>ниям:</w:t>
      </w:r>
    </w:p>
    <w:p w14:paraId="A7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а) элементы фундамента должны располагаться на глубине не менее 400 мм от п</w:t>
      </w:r>
      <w:r>
        <w:rPr>
          <w:sz w:val="27"/>
        </w:rPr>
        <w:t>о</w:t>
      </w:r>
      <w:r>
        <w:rPr>
          <w:sz w:val="27"/>
        </w:rPr>
        <w:t>верхности покрытия игровой площадки;</w:t>
      </w:r>
    </w:p>
    <w:p w14:paraId="A8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б) глубина от поверхности покрытия игровой площадки до верха фундаме</w:t>
      </w:r>
      <w:r>
        <w:rPr>
          <w:sz w:val="27"/>
        </w:rPr>
        <w:t>н</w:t>
      </w:r>
      <w:r>
        <w:rPr>
          <w:sz w:val="27"/>
        </w:rPr>
        <w:t>та конической формы должна быть не менее 200 мм;</w:t>
      </w:r>
    </w:p>
    <w:p w14:paraId="A9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в) острые кромки фундамента должны быть закруглены. Радиус закругл</w:t>
      </w:r>
      <w:r>
        <w:rPr>
          <w:sz w:val="27"/>
        </w:rPr>
        <w:t>е</w:t>
      </w:r>
      <w:r>
        <w:rPr>
          <w:sz w:val="27"/>
        </w:rPr>
        <w:t xml:space="preserve">ния </w:t>
      </w:r>
      <w:r>
        <w:rPr>
          <w:sz w:val="27"/>
        </w:rPr>
        <w:t>-</w:t>
      </w:r>
      <w:r>
        <w:rPr>
          <w:sz w:val="27"/>
        </w:rPr>
        <w:t xml:space="preserve"> не менее 20 мм;</w:t>
      </w:r>
    </w:p>
    <w:p w14:paraId="AA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г) концы элементов, выступающих из фундамента (например, анкерных бо</w:t>
      </w:r>
      <w:r>
        <w:rPr>
          <w:sz w:val="27"/>
        </w:rPr>
        <w:t>л</w:t>
      </w:r>
      <w:r>
        <w:rPr>
          <w:sz w:val="27"/>
        </w:rPr>
        <w:t>тов), должны располагаться на глубине не менее 400 мм от уровня поверхн</w:t>
      </w:r>
      <w:r>
        <w:rPr>
          <w:sz w:val="27"/>
        </w:rPr>
        <w:t>о</w:t>
      </w:r>
      <w:r>
        <w:rPr>
          <w:sz w:val="27"/>
        </w:rPr>
        <w:t>сти покрытия игровой площадки.</w:t>
      </w:r>
    </w:p>
    <w:p w14:paraId="AB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9.3.25. Закрытое оборудование (тоннели, игровые домики и т.п.) с внутре</w:t>
      </w:r>
      <w:r>
        <w:rPr>
          <w:sz w:val="27"/>
        </w:rPr>
        <w:t>н</w:t>
      </w:r>
      <w:r>
        <w:rPr>
          <w:sz w:val="27"/>
        </w:rPr>
        <w:t>ним размером более 2000 мм в любом направлении от входа должно иметь не м</w:t>
      </w:r>
      <w:r>
        <w:rPr>
          <w:sz w:val="27"/>
        </w:rPr>
        <w:t>е</w:t>
      </w:r>
      <w:r>
        <w:rPr>
          <w:sz w:val="27"/>
        </w:rPr>
        <w:t>нее двух открытых доступов, не зависящих друг от друга и расположенных на разных</w:t>
      </w:r>
      <w:r>
        <w:rPr>
          <w:sz w:val="27"/>
        </w:rPr>
        <w:t xml:space="preserve"> </w:t>
      </w:r>
      <w:r>
        <w:rPr>
          <w:sz w:val="27"/>
        </w:rPr>
        <w:t>сторонах оборудования. Конструкция доступов должна исключать во</w:t>
      </w:r>
      <w:r>
        <w:rPr>
          <w:sz w:val="27"/>
        </w:rPr>
        <w:t>з</w:t>
      </w:r>
      <w:r>
        <w:rPr>
          <w:sz w:val="27"/>
        </w:rPr>
        <w:t>можность их блокирования и обеспечивать при необходимости оказание помощи взрослыми детям без каких-либо дополнительных средств. Размеры открытых д</w:t>
      </w:r>
      <w:r>
        <w:rPr>
          <w:sz w:val="27"/>
        </w:rPr>
        <w:t>о</w:t>
      </w:r>
      <w:r>
        <w:rPr>
          <w:sz w:val="27"/>
        </w:rPr>
        <w:t>ступов должны быть не менее 500 х 500 мм.</w:t>
      </w:r>
    </w:p>
    <w:p w14:paraId="AC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При чрезвычайной ситуации доступы должны обеспечить возможность д</w:t>
      </w:r>
      <w:r>
        <w:rPr>
          <w:sz w:val="27"/>
        </w:rPr>
        <w:t>е</w:t>
      </w:r>
      <w:r>
        <w:rPr>
          <w:sz w:val="27"/>
        </w:rPr>
        <w:t>тям покинуть оборудование.</w:t>
      </w:r>
    </w:p>
    <w:p w14:paraId="AD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9.3.26.</w:t>
      </w:r>
      <w:r>
        <w:rPr>
          <w:sz w:val="27"/>
        </w:rPr>
        <w:t xml:space="preserve"> </w:t>
      </w:r>
      <w:r>
        <w:rPr>
          <w:sz w:val="27"/>
        </w:rPr>
        <w:t>Размеры элемента (диаметр сечения) оборудования, позволяющего ребенку ухватиться, должны быть не менее 16 мм и не более 45 мм в любом направл</w:t>
      </w:r>
      <w:r>
        <w:rPr>
          <w:sz w:val="27"/>
        </w:rPr>
        <w:t>е</w:t>
      </w:r>
      <w:r>
        <w:rPr>
          <w:sz w:val="27"/>
        </w:rPr>
        <w:t>нии. Ширина элемента оборудования, позволяющего ребенку ухватиться, должна быть не более 60 мм.</w:t>
      </w:r>
    </w:p>
    <w:p w14:paraId="AE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9.3.27.</w:t>
      </w:r>
      <w:r>
        <w:rPr>
          <w:sz w:val="27"/>
        </w:rPr>
        <w:t xml:space="preserve"> </w:t>
      </w:r>
      <w:r>
        <w:rPr>
          <w:sz w:val="27"/>
        </w:rPr>
        <w:t>Подвижные и неподвижные элементы оборудования не должны о</w:t>
      </w:r>
      <w:r>
        <w:rPr>
          <w:sz w:val="27"/>
        </w:rPr>
        <w:t>б</w:t>
      </w:r>
      <w:r>
        <w:rPr>
          <w:sz w:val="27"/>
        </w:rPr>
        <w:t>разовывать сдавливающих или режущих поверхностей, а также создавать возмо</w:t>
      </w:r>
      <w:r>
        <w:rPr>
          <w:sz w:val="27"/>
        </w:rPr>
        <w:t>ж</w:t>
      </w:r>
      <w:r>
        <w:rPr>
          <w:sz w:val="27"/>
        </w:rPr>
        <w:t>ность застреваний тела, частей тела или одежды ребенка.</w:t>
      </w:r>
    </w:p>
    <w:p w14:paraId="AF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9.3.28. При реконструкции детских площадок во избежание травматизма предотвращается наличие на территории</w:t>
      </w:r>
      <w:r>
        <w:rPr>
          <w:sz w:val="27"/>
        </w:rPr>
        <w:t xml:space="preserve"> </w:t>
      </w:r>
      <w:r>
        <w:rPr>
          <w:sz w:val="27"/>
        </w:rPr>
        <w:t>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 заглубленных в землю металлических перемычек (как правило, у турников и качелей). При реконстру</w:t>
      </w:r>
      <w:r>
        <w:rPr>
          <w:sz w:val="27"/>
        </w:rPr>
        <w:t>к</w:t>
      </w:r>
      <w:r>
        <w:rPr>
          <w:sz w:val="27"/>
        </w:rPr>
        <w:t>ции прилегающих территорий детские площадки необходимо изолировать от мест ведения работ и складирования строительных материалов.</w:t>
      </w:r>
    </w:p>
    <w:p w14:paraId="B0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9.3.29. Входы, выходы, эвакуационные пути, проходы, предназначенные для работников службы спасения, скорой помощи, службы эксплуатации, должны быть всегда доступны, открыты и свободны от препятствий.</w:t>
      </w:r>
    </w:p>
    <w:p w14:paraId="B1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9.3.30. Территория площадки</w:t>
      </w:r>
      <w:r>
        <w:rPr>
          <w:sz w:val="27"/>
        </w:rPr>
        <w:t xml:space="preserve"> </w:t>
      </w:r>
      <w:r>
        <w:rPr>
          <w:sz w:val="27"/>
        </w:rPr>
        <w:t>и</w:t>
      </w:r>
      <w:r>
        <w:rPr>
          <w:sz w:val="27"/>
        </w:rPr>
        <w:t xml:space="preserve"> </w:t>
      </w:r>
      <w:r>
        <w:rPr>
          <w:sz w:val="27"/>
        </w:rPr>
        <w:t>прилегающая территория</w:t>
      </w:r>
      <w:r>
        <w:rPr>
          <w:sz w:val="27"/>
        </w:rPr>
        <w:t xml:space="preserve"> </w:t>
      </w:r>
      <w:r>
        <w:rPr>
          <w:sz w:val="27"/>
        </w:rPr>
        <w:t>ежедневно оч</w:t>
      </w:r>
      <w:r>
        <w:rPr>
          <w:sz w:val="27"/>
        </w:rPr>
        <w:t>и</w:t>
      </w:r>
      <w:r>
        <w:rPr>
          <w:sz w:val="27"/>
        </w:rPr>
        <w:t>щаются от мусора и пост</w:t>
      </w:r>
      <w:r>
        <w:rPr>
          <w:sz w:val="27"/>
        </w:rPr>
        <w:t>о</w:t>
      </w:r>
      <w:r>
        <w:rPr>
          <w:sz w:val="27"/>
        </w:rPr>
        <w:t>ронних предметов.</w:t>
      </w:r>
    </w:p>
    <w:p w14:paraId="B2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9.3.31. Контроль за техническим состоянием, обслуживанием и ремонтом оборудования и покрытия площадки, наличием и состоянием документации и и</w:t>
      </w:r>
      <w:r>
        <w:rPr>
          <w:sz w:val="27"/>
        </w:rPr>
        <w:t>н</w:t>
      </w:r>
      <w:r>
        <w:rPr>
          <w:sz w:val="27"/>
        </w:rPr>
        <w:t>формационным обеспечением безопасности площадки осуществляется собстве</w:t>
      </w:r>
      <w:r>
        <w:rPr>
          <w:sz w:val="27"/>
        </w:rPr>
        <w:t>н</w:t>
      </w:r>
      <w:r>
        <w:rPr>
          <w:sz w:val="27"/>
        </w:rPr>
        <w:t>никами и (или) иными законными владельцами.</w:t>
      </w:r>
    </w:p>
    <w:p w14:paraId="B3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Указанные лица должны периодически, не менее одного раза в 12 месяцев, оценивать эффективность меропри</w:t>
      </w:r>
      <w:r>
        <w:rPr>
          <w:sz w:val="27"/>
        </w:rPr>
        <w:t>я</w:t>
      </w:r>
      <w:r>
        <w:rPr>
          <w:sz w:val="27"/>
        </w:rPr>
        <w:t>тий по обеспечению безопасности площадки и на основе опыта эксплуатации или при изменении условий эксплуатации корре</w:t>
      </w:r>
      <w:r>
        <w:rPr>
          <w:sz w:val="27"/>
        </w:rPr>
        <w:t>к</w:t>
      </w:r>
      <w:r>
        <w:rPr>
          <w:sz w:val="27"/>
        </w:rPr>
        <w:t>тировать (если это необходимо) комплекс мероприятий по обеспечению безопа</w:t>
      </w:r>
      <w:r>
        <w:rPr>
          <w:sz w:val="27"/>
        </w:rPr>
        <w:t>с</w:t>
      </w:r>
      <w:r>
        <w:rPr>
          <w:sz w:val="27"/>
        </w:rPr>
        <w:t>ности.</w:t>
      </w:r>
    </w:p>
    <w:p w14:paraId="B4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9.3.32.</w:t>
      </w:r>
      <w:r>
        <w:rPr>
          <w:sz w:val="27"/>
        </w:rPr>
        <w:t xml:space="preserve"> </w:t>
      </w:r>
      <w:r>
        <w:rPr>
          <w:sz w:val="27"/>
        </w:rPr>
        <w:t>Контроль за техническим состоянием оборудования площадок вкл</w:t>
      </w:r>
      <w:r>
        <w:rPr>
          <w:sz w:val="27"/>
        </w:rPr>
        <w:t>ю</w:t>
      </w:r>
      <w:r>
        <w:rPr>
          <w:sz w:val="27"/>
        </w:rPr>
        <w:t>чает:</w:t>
      </w:r>
    </w:p>
    <w:p w14:paraId="B5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а) первичный осмотр и проверку оборудования перед вводом в эксплуат</w:t>
      </w:r>
      <w:r>
        <w:rPr>
          <w:sz w:val="27"/>
        </w:rPr>
        <w:t>а</w:t>
      </w:r>
      <w:r>
        <w:rPr>
          <w:sz w:val="27"/>
        </w:rPr>
        <w:t>цию;</w:t>
      </w:r>
    </w:p>
    <w:p w14:paraId="B6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б) регулярный визуальный осмотр, который позволяет обнаружить очеви</w:t>
      </w:r>
      <w:r>
        <w:rPr>
          <w:sz w:val="27"/>
        </w:rPr>
        <w:t>д</w:t>
      </w:r>
      <w:r>
        <w:rPr>
          <w:sz w:val="27"/>
        </w:rPr>
        <w:t>ные неисправности и посторонние предметы, представляющие опасности, вызва</w:t>
      </w:r>
      <w:r>
        <w:rPr>
          <w:sz w:val="27"/>
        </w:rPr>
        <w:t>н</w:t>
      </w:r>
      <w:r>
        <w:rPr>
          <w:sz w:val="27"/>
        </w:rPr>
        <w:t>ные пользованием оборудованием, климатическими условиями, актами вандали</w:t>
      </w:r>
      <w:r>
        <w:rPr>
          <w:sz w:val="27"/>
        </w:rPr>
        <w:t>з</w:t>
      </w:r>
      <w:r>
        <w:rPr>
          <w:sz w:val="27"/>
        </w:rPr>
        <w:t>ма;</w:t>
      </w:r>
    </w:p>
    <w:p w14:paraId="B7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в) функциональный осмотр, который представляет собой детальный осмотр с ц</w:t>
      </w:r>
      <w:r>
        <w:rPr>
          <w:sz w:val="27"/>
        </w:rPr>
        <w:t>е</w:t>
      </w:r>
      <w:r>
        <w:rPr>
          <w:sz w:val="27"/>
        </w:rPr>
        <w:t>лью  проверки исправности и устойчивости оборудования, выявления износа эл</w:t>
      </w:r>
      <w:r>
        <w:rPr>
          <w:sz w:val="27"/>
        </w:rPr>
        <w:t>е</w:t>
      </w:r>
      <w:r>
        <w:rPr>
          <w:sz w:val="27"/>
        </w:rPr>
        <w:t>ментов конструкции оборудования;</w:t>
      </w:r>
    </w:p>
    <w:p w14:paraId="B8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г) ежегодный основной осмотр, который представляет собой осмотр для ц</w:t>
      </w:r>
      <w:r>
        <w:rPr>
          <w:sz w:val="27"/>
        </w:rPr>
        <w:t>е</w:t>
      </w:r>
      <w:r>
        <w:rPr>
          <w:sz w:val="27"/>
        </w:rPr>
        <w:t>лей оценки</w:t>
      </w:r>
      <w:r>
        <w:rPr>
          <w:sz w:val="27"/>
        </w:rPr>
        <w:t xml:space="preserve"> соответствия </w:t>
      </w:r>
      <w:r>
        <w:rPr>
          <w:sz w:val="27"/>
        </w:rPr>
        <w:t>технического состояния оборудования требованиям бе</w:t>
      </w:r>
      <w:r>
        <w:rPr>
          <w:sz w:val="27"/>
        </w:rPr>
        <w:t>з</w:t>
      </w:r>
      <w:r>
        <w:rPr>
          <w:sz w:val="27"/>
        </w:rPr>
        <w:t>опасности.</w:t>
      </w:r>
    </w:p>
    <w:p w14:paraId="B9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9.3.33.  Периодичность регулярного визуального осмотра устанавливается с учетом</w:t>
      </w:r>
      <w:r>
        <w:rPr>
          <w:sz w:val="27"/>
        </w:rPr>
        <w:t xml:space="preserve"> </w:t>
      </w:r>
      <w:r>
        <w:rPr>
          <w:sz w:val="27"/>
        </w:rPr>
        <w:t>условий эксплуатации. Регулярный визуальный осмотр</w:t>
      </w:r>
      <w:r>
        <w:rPr>
          <w:sz w:val="27"/>
        </w:rPr>
        <w:t xml:space="preserve"> </w:t>
      </w:r>
      <w:r>
        <w:rPr>
          <w:sz w:val="27"/>
        </w:rPr>
        <w:t>оборудования площадок, подвергающихся интенсивному использованию, проводится ежедне</w:t>
      </w:r>
      <w:r>
        <w:rPr>
          <w:sz w:val="27"/>
        </w:rPr>
        <w:t>в</w:t>
      </w:r>
      <w:r>
        <w:rPr>
          <w:sz w:val="27"/>
        </w:rPr>
        <w:t>но.</w:t>
      </w:r>
    </w:p>
    <w:p w14:paraId="BA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9.3.34. Функциональный осмотр проводится с периодичностью один раз в 13 месяца в соответствии с инструкцией изготовителя, а также с учетом интенси</w:t>
      </w:r>
      <w:r>
        <w:rPr>
          <w:sz w:val="27"/>
        </w:rPr>
        <w:t>в</w:t>
      </w:r>
      <w:r>
        <w:rPr>
          <w:sz w:val="27"/>
        </w:rPr>
        <w:t>ности использования площадки. Особое внимание уделяется скрытым, труднод</w:t>
      </w:r>
      <w:r>
        <w:rPr>
          <w:sz w:val="27"/>
        </w:rPr>
        <w:t>о</w:t>
      </w:r>
      <w:r>
        <w:rPr>
          <w:sz w:val="27"/>
        </w:rPr>
        <w:t>ступным элементам оборудования. Результаты</w:t>
      </w:r>
      <w:r>
        <w:rPr>
          <w:sz w:val="27"/>
        </w:rPr>
        <w:t xml:space="preserve"> </w:t>
      </w:r>
      <w:r>
        <w:rPr>
          <w:sz w:val="27"/>
        </w:rPr>
        <w:t>осмотра фиксируются в акте</w:t>
      </w:r>
      <w:r>
        <w:rPr>
          <w:sz w:val="27"/>
        </w:rPr>
        <w:t xml:space="preserve"> </w:t>
      </w:r>
      <w:r>
        <w:rPr>
          <w:sz w:val="27"/>
        </w:rPr>
        <w:t>осмотра.</w:t>
      </w:r>
    </w:p>
    <w:p w14:paraId="BB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9.3.35. Ежегодный основной осмотр проводится раз в год.</w:t>
      </w:r>
    </w:p>
    <w:p w14:paraId="BC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В ходе ежегодного основного осмотра определяются наличие гниения дер</w:t>
      </w:r>
      <w:r>
        <w:rPr>
          <w:sz w:val="27"/>
        </w:rPr>
        <w:t>е</w:t>
      </w:r>
      <w:r>
        <w:rPr>
          <w:sz w:val="27"/>
        </w:rPr>
        <w:t>вянных элементов, коррозии металлических элементов, влияние выполненных р</w:t>
      </w:r>
      <w:r>
        <w:rPr>
          <w:sz w:val="27"/>
        </w:rPr>
        <w:t>е</w:t>
      </w:r>
      <w:r>
        <w:rPr>
          <w:sz w:val="27"/>
        </w:rPr>
        <w:t>монтных работ на безопасность оборудования.</w:t>
      </w:r>
    </w:p>
    <w:p w14:paraId="BD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По результатам ежегодного основного осмотра выявляются дефекты объе</w:t>
      </w:r>
      <w:r>
        <w:rPr>
          <w:sz w:val="27"/>
        </w:rPr>
        <w:t>к</w:t>
      </w:r>
      <w:r>
        <w:rPr>
          <w:sz w:val="27"/>
        </w:rPr>
        <w:t>тов благоустройства, подлежащие устранению, определяется характер и объем н</w:t>
      </w:r>
      <w:r>
        <w:rPr>
          <w:sz w:val="27"/>
        </w:rPr>
        <w:t>е</w:t>
      </w:r>
      <w:r>
        <w:rPr>
          <w:sz w:val="27"/>
        </w:rPr>
        <w:t>обходимых ремонтных работ. Результаты осмотра фиксируются в акте</w:t>
      </w:r>
      <w:r>
        <w:rPr>
          <w:sz w:val="27"/>
        </w:rPr>
        <w:t>.</w:t>
      </w:r>
    </w:p>
    <w:p w14:paraId="BE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9.3.36. В</w:t>
      </w:r>
      <w:r>
        <w:rPr>
          <w:sz w:val="27"/>
        </w:rPr>
        <w:t xml:space="preserve"> </w:t>
      </w:r>
      <w:r>
        <w:rPr>
          <w:sz w:val="27"/>
        </w:rPr>
        <w:t>целях контроля периодичности, полноты и правильности выполн</w:t>
      </w:r>
      <w:r>
        <w:rPr>
          <w:sz w:val="27"/>
        </w:rPr>
        <w:t>я</w:t>
      </w:r>
      <w:r>
        <w:rPr>
          <w:sz w:val="27"/>
        </w:rPr>
        <w:t>емых работ при осмотрах различного вида должны быть разработаны графики проведения осмотров.</w:t>
      </w:r>
    </w:p>
    <w:p w14:paraId="BF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9.3.37. Результаты осмотра, проведения обслуживания и ремонта площадок регистрируются в журнале, кот</w:t>
      </w:r>
      <w:r>
        <w:rPr>
          <w:sz w:val="27"/>
        </w:rPr>
        <w:t>о</w:t>
      </w:r>
      <w:r>
        <w:rPr>
          <w:sz w:val="27"/>
        </w:rPr>
        <w:t>рый хранится у лица, осуществляющего контроль за техническим состоянием, обслуживанием и ремонтом оборудования и покр</w:t>
      </w:r>
      <w:r>
        <w:rPr>
          <w:sz w:val="27"/>
        </w:rPr>
        <w:t>ы</w:t>
      </w:r>
      <w:r>
        <w:rPr>
          <w:sz w:val="27"/>
        </w:rPr>
        <w:t>тия площадки.</w:t>
      </w:r>
    </w:p>
    <w:p w14:paraId="C0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Эксплуатационная документация (паспорт, акт осмотра, графики осмотров, журнал и т.п.) подлежит постоянн</w:t>
      </w:r>
      <w:r>
        <w:rPr>
          <w:sz w:val="27"/>
        </w:rPr>
        <w:t>о</w:t>
      </w:r>
      <w:r>
        <w:rPr>
          <w:sz w:val="27"/>
        </w:rPr>
        <w:t>му хранению.</w:t>
      </w:r>
    </w:p>
    <w:p w14:paraId="C1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Должен быть обеспечен доступ лиц, осуществляющих обслуживание и р</w:t>
      </w:r>
      <w:r>
        <w:rPr>
          <w:sz w:val="27"/>
        </w:rPr>
        <w:t>е</w:t>
      </w:r>
      <w:r>
        <w:rPr>
          <w:sz w:val="27"/>
        </w:rPr>
        <w:t>монтные работы, к эксплуатационной документации во время осмотров, обслуж</w:t>
      </w:r>
      <w:r>
        <w:rPr>
          <w:sz w:val="27"/>
        </w:rPr>
        <w:t>и</w:t>
      </w:r>
      <w:r>
        <w:rPr>
          <w:sz w:val="27"/>
        </w:rPr>
        <w:t>вания и ремонта оборудования и покрытия площадки.</w:t>
      </w:r>
    </w:p>
    <w:p w14:paraId="C2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9.3.38. При обнаружении в процессе осмотра оборудования дефектов, вли</w:t>
      </w:r>
      <w:r>
        <w:rPr>
          <w:sz w:val="27"/>
        </w:rPr>
        <w:t>я</w:t>
      </w:r>
      <w:r>
        <w:rPr>
          <w:sz w:val="27"/>
        </w:rPr>
        <w:t>ющих на безопасность оборудования, дефекты должны быть незамедлительно устранены. Если это невозможно, эксплуатацию оборудования необходимо пр</w:t>
      </w:r>
      <w:r>
        <w:rPr>
          <w:sz w:val="27"/>
        </w:rPr>
        <w:t>е</w:t>
      </w:r>
      <w:r>
        <w:rPr>
          <w:sz w:val="27"/>
        </w:rPr>
        <w:t>кратить либо оборудование должно быть демонтировано и удалено с площа</w:t>
      </w:r>
      <w:r>
        <w:rPr>
          <w:sz w:val="27"/>
        </w:rPr>
        <w:t>д</w:t>
      </w:r>
      <w:r>
        <w:rPr>
          <w:sz w:val="27"/>
        </w:rPr>
        <w:t>ки.</w:t>
      </w:r>
    </w:p>
    <w:p w14:paraId="C3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После удаления оборудования оставшийся в земле фундамент также удал</w:t>
      </w:r>
      <w:r>
        <w:rPr>
          <w:sz w:val="27"/>
        </w:rPr>
        <w:t>я</w:t>
      </w:r>
      <w:r>
        <w:rPr>
          <w:sz w:val="27"/>
        </w:rPr>
        <w:t>ют или огораживают способом, и</w:t>
      </w:r>
      <w:r>
        <w:rPr>
          <w:sz w:val="27"/>
        </w:rPr>
        <w:t>с</w:t>
      </w:r>
      <w:r>
        <w:rPr>
          <w:sz w:val="27"/>
        </w:rPr>
        <w:t>ключающим возможность получения травм.</w:t>
      </w:r>
    </w:p>
    <w:p w14:paraId="C4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9.3.39. Обслуживание оборудования и покрытия площадки включает в себя: </w:t>
      </w:r>
      <w:r>
        <w:rPr>
          <w:sz w:val="27"/>
        </w:rPr>
        <w:tab/>
      </w:r>
      <w:r>
        <w:rPr>
          <w:sz w:val="27"/>
        </w:rPr>
        <w:t>мероприятия по поддержанию бе</w:t>
      </w:r>
      <w:r>
        <w:rPr>
          <w:sz w:val="27"/>
        </w:rPr>
        <w:t>з</w:t>
      </w:r>
      <w:r>
        <w:rPr>
          <w:sz w:val="27"/>
        </w:rPr>
        <w:t>опасности и качества функционирования</w:t>
      </w:r>
    </w:p>
    <w:p w14:paraId="C5000000">
      <w:pPr>
        <w:ind/>
        <w:jc w:val="both"/>
        <w:rPr>
          <w:sz w:val="27"/>
        </w:rPr>
      </w:pPr>
      <w:r>
        <w:rPr>
          <w:sz w:val="27"/>
        </w:rPr>
        <w:t>оборудования и покрытий площадки;</w:t>
      </w:r>
    </w:p>
    <w:p w14:paraId="C6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проверку и подтягивание узлов крепления; обновление окраски оборудов</w:t>
      </w:r>
      <w:r>
        <w:rPr>
          <w:sz w:val="27"/>
        </w:rPr>
        <w:t>а</w:t>
      </w:r>
      <w:r>
        <w:rPr>
          <w:sz w:val="27"/>
        </w:rPr>
        <w:t>ния; обслуживание ударопоглощающих покрытий; смазку подшипников; восст</w:t>
      </w:r>
      <w:r>
        <w:rPr>
          <w:sz w:val="27"/>
        </w:rPr>
        <w:t>а</w:t>
      </w:r>
      <w:r>
        <w:rPr>
          <w:sz w:val="27"/>
        </w:rPr>
        <w:t>новление ударопоглощающих покрытий из сыпучих материалов и корректировку их уровня.</w:t>
      </w:r>
    </w:p>
    <w:p w14:paraId="C7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9.3.40.</w:t>
      </w:r>
      <w:r>
        <w:rPr>
          <w:sz w:val="27"/>
        </w:rPr>
        <w:t xml:space="preserve"> </w:t>
      </w:r>
      <w:r>
        <w:rPr>
          <w:sz w:val="27"/>
        </w:rPr>
        <w:t>Ремонтные работы включают</w:t>
      </w:r>
      <w:r>
        <w:rPr>
          <w:sz w:val="27"/>
        </w:rPr>
        <w:t xml:space="preserve"> </w:t>
      </w:r>
      <w:r>
        <w:rPr>
          <w:sz w:val="27"/>
        </w:rPr>
        <w:t>в себя: замену крепежных деталей; сварку; замену частей оборудования (например, изношенных желобов горок); з</w:t>
      </w:r>
      <w:r>
        <w:rPr>
          <w:sz w:val="27"/>
        </w:rPr>
        <w:t>а</w:t>
      </w:r>
      <w:r>
        <w:rPr>
          <w:sz w:val="27"/>
        </w:rPr>
        <w:t>мену структурных элементов оборудования.</w:t>
      </w:r>
    </w:p>
    <w:p w14:paraId="C8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9.3.41.</w:t>
      </w:r>
      <w:r>
        <w:rPr>
          <w:sz w:val="27"/>
        </w:rPr>
        <w:t xml:space="preserve"> </w:t>
      </w:r>
      <w:r>
        <w:rPr>
          <w:sz w:val="27"/>
        </w:rPr>
        <w:t>Лица, осуществляющие обслуживание и ремонт площадок, прин</w:t>
      </w:r>
      <w:r>
        <w:rPr>
          <w:sz w:val="27"/>
        </w:rPr>
        <w:t>и</w:t>
      </w:r>
      <w:r>
        <w:rPr>
          <w:sz w:val="27"/>
        </w:rPr>
        <w:t>мают меры по ограждению места производства работ, исключающему допуск д</w:t>
      </w:r>
      <w:r>
        <w:rPr>
          <w:sz w:val="27"/>
        </w:rPr>
        <w:t>е</w:t>
      </w:r>
      <w:r>
        <w:rPr>
          <w:sz w:val="27"/>
        </w:rPr>
        <w:t>тей и п</w:t>
      </w:r>
      <w:r>
        <w:rPr>
          <w:sz w:val="27"/>
        </w:rPr>
        <w:t>о</w:t>
      </w:r>
      <w:r>
        <w:rPr>
          <w:sz w:val="27"/>
        </w:rPr>
        <w:t>лучение ими травм.</w:t>
      </w:r>
    </w:p>
    <w:p w14:paraId="C9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9.3.42. Оборудование подлежит окраске не менее одного раза в год в пер</w:t>
      </w:r>
      <w:r>
        <w:rPr>
          <w:sz w:val="27"/>
        </w:rPr>
        <w:t>и</w:t>
      </w:r>
      <w:r>
        <w:rPr>
          <w:sz w:val="27"/>
        </w:rPr>
        <w:t>од проведения ежегодных мероприятий по</w:t>
      </w:r>
      <w:r>
        <w:rPr>
          <w:sz w:val="27"/>
        </w:rPr>
        <w:t xml:space="preserve"> </w:t>
      </w:r>
      <w:r>
        <w:rPr>
          <w:sz w:val="27"/>
        </w:rPr>
        <w:t>благоустройству, а</w:t>
      </w:r>
      <w:r>
        <w:rPr>
          <w:sz w:val="27"/>
        </w:rPr>
        <w:t xml:space="preserve"> </w:t>
      </w:r>
      <w:r>
        <w:rPr>
          <w:sz w:val="27"/>
        </w:rPr>
        <w:t>также</w:t>
      </w:r>
      <w:r>
        <w:rPr>
          <w:sz w:val="27"/>
        </w:rPr>
        <w:t xml:space="preserve"> </w:t>
      </w:r>
      <w:r>
        <w:rPr>
          <w:sz w:val="27"/>
        </w:rPr>
        <w:t>по мере необх</w:t>
      </w:r>
      <w:r>
        <w:rPr>
          <w:sz w:val="27"/>
        </w:rPr>
        <w:t>о</w:t>
      </w:r>
      <w:r>
        <w:rPr>
          <w:sz w:val="27"/>
        </w:rPr>
        <w:t>димости.</w:t>
      </w:r>
    </w:p>
    <w:p w14:paraId="CA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Оборудование подлежит регулярной очистке от снега и загрязнений.</w:t>
      </w:r>
    </w:p>
    <w:p w14:paraId="CB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Оборудование и элементы благоустройства детских площадок должны с</w:t>
      </w:r>
      <w:r>
        <w:rPr>
          <w:sz w:val="27"/>
        </w:rPr>
        <w:t>о</w:t>
      </w:r>
      <w:r>
        <w:rPr>
          <w:sz w:val="27"/>
        </w:rPr>
        <w:t>держаться в технически исправном состоянии, а также быть безопасными для д</w:t>
      </w:r>
      <w:r>
        <w:rPr>
          <w:sz w:val="27"/>
        </w:rPr>
        <w:t>е</w:t>
      </w:r>
      <w:r>
        <w:rPr>
          <w:sz w:val="27"/>
        </w:rPr>
        <w:t>тей.</w:t>
      </w:r>
    </w:p>
    <w:p w14:paraId="CC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9.4. Площадки отдыха</w:t>
      </w:r>
    </w:p>
    <w:p w14:paraId="CD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9.4.1. Площадки отдыха предназначены для тихого отдыха и настольных игр взрослого населения, их следует размещать на участках жилой застройки, рек</w:t>
      </w:r>
      <w:r>
        <w:rPr>
          <w:sz w:val="27"/>
        </w:rPr>
        <w:t>о</w:t>
      </w:r>
      <w:r>
        <w:rPr>
          <w:sz w:val="27"/>
        </w:rPr>
        <w:t xml:space="preserve">мендуется </w:t>
      </w:r>
      <w:r>
        <w:rPr>
          <w:sz w:val="27"/>
        </w:rPr>
        <w:t>-</w:t>
      </w:r>
      <w:r>
        <w:rPr>
          <w:sz w:val="27"/>
        </w:rPr>
        <w:t xml:space="preserve"> на озелененных территориях.</w:t>
      </w:r>
    </w:p>
    <w:p w14:paraId="CE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Площадки отдыха могут обустраиваться как проходные, примыкать к пр</w:t>
      </w:r>
      <w:r>
        <w:rPr>
          <w:sz w:val="27"/>
        </w:rPr>
        <w:t>о</w:t>
      </w:r>
      <w:r>
        <w:rPr>
          <w:sz w:val="27"/>
        </w:rPr>
        <w:t>ездам, посадочным площадкам остановок, разворотным площадкам. При этом между ними и площадкой отдыха рекомендуется предусматривать полосу озел</w:t>
      </w:r>
      <w:r>
        <w:rPr>
          <w:sz w:val="27"/>
        </w:rPr>
        <w:t>е</w:t>
      </w:r>
      <w:r>
        <w:rPr>
          <w:sz w:val="27"/>
        </w:rPr>
        <w:t>нения (к</w:t>
      </w:r>
      <w:r>
        <w:rPr>
          <w:sz w:val="27"/>
        </w:rPr>
        <w:t>у</w:t>
      </w:r>
      <w:r>
        <w:rPr>
          <w:sz w:val="27"/>
        </w:rPr>
        <w:t>старник, деревья) не менее 3 м. Расстояние от границы площадки отдыха до отстойно-разворотных площадок на конечных остановках маршрутов пасс</w:t>
      </w:r>
      <w:r>
        <w:rPr>
          <w:sz w:val="27"/>
        </w:rPr>
        <w:t>а</w:t>
      </w:r>
      <w:r>
        <w:rPr>
          <w:sz w:val="27"/>
        </w:rPr>
        <w:t>жирского транспорта рекомендуется предусматривать не менее 50 м. Расстояние от окон жилых домов до границ площадок тихого отдыха рекомендуется пред</w:t>
      </w:r>
      <w:r>
        <w:rPr>
          <w:sz w:val="27"/>
        </w:rPr>
        <w:t>у</w:t>
      </w:r>
      <w:r>
        <w:rPr>
          <w:sz w:val="27"/>
        </w:rPr>
        <w:t xml:space="preserve">сматривать не менее 10 м, площадок шумных настольных игр </w:t>
      </w:r>
      <w:r>
        <w:rPr>
          <w:sz w:val="27"/>
        </w:rPr>
        <w:t>-</w:t>
      </w:r>
      <w:r>
        <w:rPr>
          <w:sz w:val="27"/>
        </w:rPr>
        <w:t xml:space="preserve"> не менее 25 м.</w:t>
      </w:r>
    </w:p>
    <w:p w14:paraId="CF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Планировка и обустройство площадок отдыха без приспособления для бе</w:t>
      </w:r>
      <w:r>
        <w:rPr>
          <w:sz w:val="27"/>
        </w:rPr>
        <w:t>с</w:t>
      </w:r>
      <w:r>
        <w:rPr>
          <w:sz w:val="27"/>
        </w:rPr>
        <w:t>препятственного доступа к ним и использования их инвалидами и другими мал</w:t>
      </w:r>
      <w:r>
        <w:rPr>
          <w:sz w:val="27"/>
        </w:rPr>
        <w:t>о</w:t>
      </w:r>
      <w:r>
        <w:rPr>
          <w:sz w:val="27"/>
        </w:rPr>
        <w:t>мобил</w:t>
      </w:r>
      <w:r>
        <w:rPr>
          <w:sz w:val="27"/>
        </w:rPr>
        <w:t>ь</w:t>
      </w:r>
      <w:r>
        <w:rPr>
          <w:sz w:val="27"/>
        </w:rPr>
        <w:t>ными группами населения не допускается.</w:t>
      </w:r>
    </w:p>
    <w:p w14:paraId="D0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9.4.2. Рекомендуемый размер площадки д</w:t>
      </w:r>
      <w:r>
        <w:rPr>
          <w:sz w:val="27"/>
        </w:rPr>
        <w:t>ля отдыха составляет 50-100 кв.</w:t>
      </w:r>
      <w:r>
        <w:rPr>
          <w:sz w:val="27"/>
        </w:rPr>
        <w:t>м, м</w:t>
      </w:r>
      <w:r>
        <w:rPr>
          <w:sz w:val="27"/>
        </w:rPr>
        <w:t>и</w:t>
      </w:r>
      <w:r>
        <w:rPr>
          <w:sz w:val="27"/>
        </w:rPr>
        <w:t xml:space="preserve">нимальный размер площадки отдыха </w:t>
      </w:r>
      <w:r>
        <w:rPr>
          <w:sz w:val="27"/>
        </w:rPr>
        <w:t>- не менее 15-20 кв.</w:t>
      </w:r>
      <w:r>
        <w:rPr>
          <w:sz w:val="27"/>
        </w:rPr>
        <w:t>м. Не рекомендуется объединение тихого отдыха и шумных настольных игр на одной площадке.</w:t>
      </w:r>
    </w:p>
    <w:p w14:paraId="D1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9.4.3. Перечень элементов благоустройства на площадке отдыха включает тве</w:t>
      </w:r>
      <w:r>
        <w:rPr>
          <w:sz w:val="27"/>
        </w:rPr>
        <w:t>р</w:t>
      </w:r>
      <w:r>
        <w:rPr>
          <w:sz w:val="27"/>
        </w:rPr>
        <w:t>дые виды покрытия, элементы сопряжения поверхности площадки с газоном, ск</w:t>
      </w:r>
      <w:r>
        <w:rPr>
          <w:sz w:val="27"/>
        </w:rPr>
        <w:t>а</w:t>
      </w:r>
      <w:r>
        <w:rPr>
          <w:sz w:val="27"/>
        </w:rPr>
        <w:t>мьи для отдыха, скамьи и столы, урны (минимум по одной у каждой скамьи).</w:t>
      </w:r>
    </w:p>
    <w:p w14:paraId="D2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На площадке отдыха могут располагаться элементы озеленения, осветител</w:t>
      </w:r>
      <w:r>
        <w:rPr>
          <w:sz w:val="27"/>
        </w:rPr>
        <w:t>ь</w:t>
      </w:r>
      <w:r>
        <w:rPr>
          <w:sz w:val="27"/>
        </w:rPr>
        <w:t>ное оборудование, иные элементы.</w:t>
      </w:r>
    </w:p>
    <w:p w14:paraId="D3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9.4.4. Покрытие площадки отдыха рекомендуется</w:t>
      </w:r>
      <w:r>
        <w:rPr>
          <w:sz w:val="27"/>
        </w:rPr>
        <w:t xml:space="preserve"> </w:t>
      </w:r>
      <w:r>
        <w:rPr>
          <w:sz w:val="27"/>
        </w:rPr>
        <w:t>проектировать в виде пл</w:t>
      </w:r>
      <w:r>
        <w:rPr>
          <w:sz w:val="27"/>
        </w:rPr>
        <w:t>и</w:t>
      </w:r>
      <w:r>
        <w:rPr>
          <w:sz w:val="27"/>
        </w:rPr>
        <w:t>точного мощения.</w:t>
      </w:r>
    </w:p>
    <w:p w14:paraId="D4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9.4.5.</w:t>
      </w:r>
      <w:r>
        <w:rPr>
          <w:sz w:val="27"/>
        </w:rPr>
        <w:t xml:space="preserve"> </w:t>
      </w:r>
      <w:r>
        <w:rPr>
          <w:sz w:val="27"/>
        </w:rPr>
        <w:t>Рекомендуется применять одиночные посадки деревьев и кустарн</w:t>
      </w:r>
      <w:r>
        <w:rPr>
          <w:sz w:val="27"/>
        </w:rPr>
        <w:t>и</w:t>
      </w:r>
      <w:r>
        <w:rPr>
          <w:sz w:val="27"/>
        </w:rPr>
        <w:t>ков, цветники, вертикальное и мобильное озеленение. Не допускается применение ра</w:t>
      </w:r>
      <w:r>
        <w:rPr>
          <w:sz w:val="27"/>
        </w:rPr>
        <w:t>с</w:t>
      </w:r>
      <w:r>
        <w:rPr>
          <w:sz w:val="27"/>
        </w:rPr>
        <w:t>тений с ядовитыми плодами.</w:t>
      </w:r>
    </w:p>
    <w:p w14:paraId="D5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9.4.6. Территория площадки и прилегающая территория ежедневно очищ</w:t>
      </w:r>
      <w:r>
        <w:rPr>
          <w:sz w:val="27"/>
        </w:rPr>
        <w:t>а</w:t>
      </w:r>
      <w:r>
        <w:rPr>
          <w:sz w:val="27"/>
        </w:rPr>
        <w:t>ются от мусора и посторонних пре</w:t>
      </w:r>
      <w:r>
        <w:rPr>
          <w:sz w:val="27"/>
        </w:rPr>
        <w:t>д</w:t>
      </w:r>
      <w:r>
        <w:rPr>
          <w:sz w:val="27"/>
        </w:rPr>
        <w:t>метов.</w:t>
      </w:r>
    </w:p>
    <w:p w14:paraId="D6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9.4.7. Элементы благоустройства площадок отдыха должны содержаться в те</w:t>
      </w:r>
      <w:r>
        <w:rPr>
          <w:sz w:val="27"/>
        </w:rPr>
        <w:t>х</w:t>
      </w:r>
      <w:r>
        <w:rPr>
          <w:sz w:val="27"/>
        </w:rPr>
        <w:t>нически исправном состоянии и быть очищены от загрязнений.</w:t>
      </w:r>
    </w:p>
    <w:p w14:paraId="D7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9.5. Спортивные площадки</w:t>
      </w:r>
    </w:p>
    <w:p w14:paraId="D8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9.5</w:t>
      </w:r>
      <w:r>
        <w:rPr>
          <w:sz w:val="27"/>
        </w:rPr>
        <w:t>.1.</w:t>
      </w:r>
      <w:r>
        <w:rPr>
          <w:sz w:val="27"/>
        </w:rPr>
        <w:t xml:space="preserve"> </w:t>
      </w:r>
      <w:r>
        <w:rPr>
          <w:sz w:val="27"/>
        </w:rPr>
        <w:t>Спортивные площадки предназначены для занятий физкультурой и спортом всех возрастных групп населения, они проектируются в составе террит</w:t>
      </w:r>
      <w:r>
        <w:rPr>
          <w:sz w:val="27"/>
        </w:rPr>
        <w:t>о</w:t>
      </w:r>
      <w:r>
        <w:rPr>
          <w:sz w:val="27"/>
        </w:rPr>
        <w:t>рий жилого и рекреационного назначения, участков спортивных сооружений, участков общеобразовательных школ.</w:t>
      </w:r>
    </w:p>
    <w:p w14:paraId="D9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Планировка и обустройство спортивных площадок без приспособления для беспрепятственного доступа к ним и использования их инвалидами и другими м</w:t>
      </w:r>
      <w:r>
        <w:rPr>
          <w:sz w:val="27"/>
        </w:rPr>
        <w:t>а</w:t>
      </w:r>
      <w:r>
        <w:rPr>
          <w:sz w:val="27"/>
        </w:rPr>
        <w:t>ломобильными группами населения не допускаются.</w:t>
      </w:r>
    </w:p>
    <w:p w14:paraId="DA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9.5.2. Перечень элементов благоустройства территории на спортивной пл</w:t>
      </w:r>
      <w:r>
        <w:rPr>
          <w:sz w:val="27"/>
        </w:rPr>
        <w:t>о</w:t>
      </w:r>
      <w:r>
        <w:rPr>
          <w:sz w:val="27"/>
        </w:rPr>
        <w:t>щадке включает мягкие или газонные виды покрытия, спортивное оборудов</w:t>
      </w:r>
      <w:r>
        <w:rPr>
          <w:sz w:val="27"/>
        </w:rPr>
        <w:t>а</w:t>
      </w:r>
      <w:r>
        <w:rPr>
          <w:sz w:val="27"/>
        </w:rPr>
        <w:t>ние, элементы сопряжения покрытий.</w:t>
      </w:r>
    </w:p>
    <w:p w14:paraId="DB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На спортивной площадке могут располагаться скамьи, осветительное об</w:t>
      </w:r>
      <w:r>
        <w:rPr>
          <w:sz w:val="27"/>
        </w:rPr>
        <w:t>о</w:t>
      </w:r>
      <w:r>
        <w:rPr>
          <w:sz w:val="27"/>
        </w:rPr>
        <w:t>рудование, урны, иные элементы.</w:t>
      </w:r>
    </w:p>
    <w:p w14:paraId="DC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9.5.3. Озеленение рекомендуется размещать по периметру спортивной пл</w:t>
      </w:r>
      <w:r>
        <w:rPr>
          <w:sz w:val="27"/>
        </w:rPr>
        <w:t>о</w:t>
      </w:r>
      <w:r>
        <w:rPr>
          <w:sz w:val="27"/>
        </w:rPr>
        <w:t>щадки, высаживая быстрорастущие деревья на расстоянии от края пл</w:t>
      </w:r>
      <w:r>
        <w:rPr>
          <w:sz w:val="27"/>
        </w:rPr>
        <w:t>о</w:t>
      </w:r>
      <w:r>
        <w:rPr>
          <w:sz w:val="27"/>
        </w:rPr>
        <w:t>щадки не менее 2 м. Не применяются деревья и кустарники, имеющие блестящие листья, дающие большое количество летящих семян, обильно плодоносящих и рано сбр</w:t>
      </w:r>
      <w:r>
        <w:rPr>
          <w:sz w:val="27"/>
        </w:rPr>
        <w:t>а</w:t>
      </w:r>
      <w:r>
        <w:rPr>
          <w:sz w:val="27"/>
        </w:rPr>
        <w:t>сыв</w:t>
      </w:r>
      <w:r>
        <w:rPr>
          <w:sz w:val="27"/>
        </w:rPr>
        <w:t>а</w:t>
      </w:r>
      <w:r>
        <w:rPr>
          <w:sz w:val="27"/>
        </w:rPr>
        <w:t>ющих листву.</w:t>
      </w:r>
    </w:p>
    <w:p w14:paraId="DD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9.5.4. Спортивное оборудование:</w:t>
      </w:r>
    </w:p>
    <w:p w14:paraId="DE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а) должно быть без трещин, дыр, заплат, разрывов цепей (тросов, канатов, сетки), гнили, разрушений, грибка, коррозии, пятен и потеков ржавчины, задиров, отщ</w:t>
      </w:r>
      <w:r>
        <w:rPr>
          <w:sz w:val="27"/>
        </w:rPr>
        <w:t>е</w:t>
      </w:r>
      <w:r>
        <w:rPr>
          <w:sz w:val="27"/>
        </w:rPr>
        <w:t>пов, сколов, острых концов и кромок;</w:t>
      </w:r>
    </w:p>
    <w:p w14:paraId="DF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б) не должно иметь выступающих элементов с острыми концами или кро</w:t>
      </w:r>
      <w:r>
        <w:rPr>
          <w:sz w:val="27"/>
        </w:rPr>
        <w:t>м</w:t>
      </w:r>
      <w:r>
        <w:rPr>
          <w:sz w:val="27"/>
        </w:rPr>
        <w:t>ками, должно иметь защиту концов труб, выступающих концов болтов, должно иметь закругленные углы и края любой доступной  для  пользователей  части об</w:t>
      </w:r>
      <w:r>
        <w:rPr>
          <w:sz w:val="27"/>
        </w:rPr>
        <w:t>о</w:t>
      </w:r>
      <w:r>
        <w:rPr>
          <w:sz w:val="27"/>
        </w:rPr>
        <w:t>рудования;</w:t>
      </w:r>
    </w:p>
    <w:p w14:paraId="E0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в) должно иметь гладкие сварные швы;</w:t>
      </w:r>
    </w:p>
    <w:p w14:paraId="E1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г) должно обеспечивать прочность и устойчивость.</w:t>
      </w:r>
    </w:p>
    <w:p w14:paraId="E2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Стойки (штанги) ворот, баскетбольные и волейбольные стойки на спорти</w:t>
      </w:r>
      <w:r>
        <w:rPr>
          <w:sz w:val="27"/>
        </w:rPr>
        <w:t>в</w:t>
      </w:r>
      <w:r>
        <w:rPr>
          <w:sz w:val="27"/>
        </w:rPr>
        <w:t>ных площадках, расположенных на общественных и дворовых территориях, не должны быть свободностоящими, не должны опрокидываться или скользить.</w:t>
      </w:r>
    </w:p>
    <w:p w14:paraId="E3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На спортивных площадках, расположенных на территориях общего польз</w:t>
      </w:r>
      <w:r>
        <w:rPr>
          <w:sz w:val="27"/>
        </w:rPr>
        <w:t>о</w:t>
      </w:r>
      <w:r>
        <w:rPr>
          <w:sz w:val="27"/>
        </w:rPr>
        <w:t>вания и дворовых территориях, следует закреплять стойки (штанги) ворот в уст</w:t>
      </w:r>
      <w:r>
        <w:rPr>
          <w:sz w:val="27"/>
        </w:rPr>
        <w:t>а</w:t>
      </w:r>
      <w:r>
        <w:rPr>
          <w:sz w:val="27"/>
        </w:rPr>
        <w:t>новочных гильзах, устанавливаемых в бетон (бетонные блоки). При закреплении ворот для мини-футбола и гандбола допускается использовать для установки крепления а</w:t>
      </w:r>
      <w:r>
        <w:rPr>
          <w:sz w:val="27"/>
        </w:rPr>
        <w:t>н</w:t>
      </w:r>
      <w:r>
        <w:rPr>
          <w:sz w:val="27"/>
        </w:rPr>
        <w:t>керного типа.</w:t>
      </w:r>
    </w:p>
    <w:p w14:paraId="E4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Для исключения опрокидывания (скольжения) лицо, ответственное за эк</w:t>
      </w:r>
      <w:r>
        <w:rPr>
          <w:sz w:val="27"/>
        </w:rPr>
        <w:t>с</w:t>
      </w:r>
      <w:r>
        <w:rPr>
          <w:sz w:val="27"/>
        </w:rPr>
        <w:t xml:space="preserve">плуатацию оборудования площадки (при его отсутствии </w:t>
      </w:r>
      <w:r>
        <w:rPr>
          <w:sz w:val="27"/>
        </w:rPr>
        <w:t>-</w:t>
      </w:r>
      <w:r>
        <w:rPr>
          <w:sz w:val="27"/>
        </w:rPr>
        <w:t xml:space="preserve"> собственник и (или) иной законный владелец), проводит оценку устойчивости ворот при горизонтал</w:t>
      </w:r>
      <w:r>
        <w:rPr>
          <w:sz w:val="27"/>
        </w:rPr>
        <w:t>ь</w:t>
      </w:r>
      <w:r>
        <w:rPr>
          <w:sz w:val="27"/>
        </w:rPr>
        <w:t>ном нагружении в соответствии с требованиями национальных стандартов Ро</w:t>
      </w:r>
      <w:r>
        <w:rPr>
          <w:sz w:val="27"/>
        </w:rPr>
        <w:t>с</w:t>
      </w:r>
      <w:r>
        <w:rPr>
          <w:sz w:val="27"/>
        </w:rPr>
        <w:t>сийской Федерации.</w:t>
      </w:r>
    </w:p>
    <w:p w14:paraId="E5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9.5.5. Территория площадки и прилегающая территория ежедневно очищ</w:t>
      </w:r>
      <w:r>
        <w:rPr>
          <w:sz w:val="27"/>
        </w:rPr>
        <w:t>а</w:t>
      </w:r>
      <w:r>
        <w:rPr>
          <w:sz w:val="27"/>
        </w:rPr>
        <w:t>ются от мусора и посторонних пре</w:t>
      </w:r>
      <w:r>
        <w:rPr>
          <w:sz w:val="27"/>
        </w:rPr>
        <w:t>д</w:t>
      </w:r>
      <w:r>
        <w:rPr>
          <w:sz w:val="27"/>
        </w:rPr>
        <w:t>метов.</w:t>
      </w:r>
    </w:p>
    <w:p w14:paraId="E6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9.5.6. Контроль за техническим состоянием, обслуживанием и ремонтом оборудования и покрытия площадки, наличием и состоянием документации и и</w:t>
      </w:r>
      <w:r>
        <w:rPr>
          <w:sz w:val="27"/>
        </w:rPr>
        <w:t>н</w:t>
      </w:r>
      <w:r>
        <w:rPr>
          <w:sz w:val="27"/>
        </w:rPr>
        <w:t>формационным обеспечением безопасности площадки осуществляется собстве</w:t>
      </w:r>
      <w:r>
        <w:rPr>
          <w:sz w:val="27"/>
        </w:rPr>
        <w:t>н</w:t>
      </w:r>
      <w:r>
        <w:rPr>
          <w:sz w:val="27"/>
        </w:rPr>
        <w:t>никами и (или) иными законными владельцами.</w:t>
      </w:r>
    </w:p>
    <w:p w14:paraId="E7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9.5.7. Контроль за техническим состоянием оборудования площадок вкл</w:t>
      </w:r>
      <w:r>
        <w:rPr>
          <w:sz w:val="27"/>
        </w:rPr>
        <w:t>ю</w:t>
      </w:r>
      <w:r>
        <w:rPr>
          <w:sz w:val="27"/>
        </w:rPr>
        <w:t>чает:</w:t>
      </w:r>
    </w:p>
    <w:p w14:paraId="E8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а) первичный осмотр и проверку оборудования перед вводом в эксплуат</w:t>
      </w:r>
      <w:r>
        <w:rPr>
          <w:sz w:val="27"/>
        </w:rPr>
        <w:t>а</w:t>
      </w:r>
      <w:r>
        <w:rPr>
          <w:sz w:val="27"/>
        </w:rPr>
        <w:t>цию;</w:t>
      </w:r>
    </w:p>
    <w:p w14:paraId="E9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б) регулярный визуальный осмотр, который позволяет обнаружить очеви</w:t>
      </w:r>
      <w:r>
        <w:rPr>
          <w:sz w:val="27"/>
        </w:rPr>
        <w:t>д</w:t>
      </w:r>
      <w:r>
        <w:rPr>
          <w:sz w:val="27"/>
        </w:rPr>
        <w:t>ные неисправности и посторонние предметы, представляющие опасности, вызва</w:t>
      </w:r>
      <w:r>
        <w:rPr>
          <w:sz w:val="27"/>
        </w:rPr>
        <w:t>н</w:t>
      </w:r>
      <w:r>
        <w:rPr>
          <w:sz w:val="27"/>
        </w:rPr>
        <w:t>ные пользованием оборудованием, климатическими условиями, актами вандали</w:t>
      </w:r>
      <w:r>
        <w:rPr>
          <w:sz w:val="27"/>
        </w:rPr>
        <w:t>з</w:t>
      </w:r>
      <w:r>
        <w:rPr>
          <w:sz w:val="27"/>
        </w:rPr>
        <w:t>ма;</w:t>
      </w:r>
    </w:p>
    <w:p w14:paraId="EA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в) функциональный осмотр, который представляет собой детальный осмотр с ц</w:t>
      </w:r>
      <w:r>
        <w:rPr>
          <w:sz w:val="27"/>
        </w:rPr>
        <w:t>е</w:t>
      </w:r>
      <w:r>
        <w:rPr>
          <w:sz w:val="27"/>
        </w:rPr>
        <w:t>лью проверки исправности и устойчивости оборудования, выявления  износа эл</w:t>
      </w:r>
      <w:r>
        <w:rPr>
          <w:sz w:val="27"/>
        </w:rPr>
        <w:t>е</w:t>
      </w:r>
      <w:r>
        <w:rPr>
          <w:sz w:val="27"/>
        </w:rPr>
        <w:t>ментов конструкции оборудования;</w:t>
      </w:r>
    </w:p>
    <w:p w14:paraId="EB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г) ежегодный основной осмотр, который представляет собой осмотр для ц</w:t>
      </w:r>
      <w:r>
        <w:rPr>
          <w:sz w:val="27"/>
        </w:rPr>
        <w:t>е</w:t>
      </w:r>
      <w:r>
        <w:rPr>
          <w:sz w:val="27"/>
        </w:rPr>
        <w:t xml:space="preserve">лей оценки </w:t>
      </w:r>
      <w:r>
        <w:rPr>
          <w:sz w:val="27"/>
        </w:rPr>
        <w:t>соответствия технического состояния оборудования требованиям бе</w:t>
      </w:r>
      <w:r>
        <w:rPr>
          <w:sz w:val="27"/>
        </w:rPr>
        <w:t>з</w:t>
      </w:r>
      <w:r>
        <w:rPr>
          <w:sz w:val="27"/>
        </w:rPr>
        <w:t>опасности.</w:t>
      </w:r>
    </w:p>
    <w:p w14:paraId="EC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9.5.8. Периодичность регулярного визуального осмотра устанавливается с учетом условий эксплуатации. Регулярный визуальный</w:t>
      </w:r>
      <w:r>
        <w:rPr>
          <w:sz w:val="27"/>
        </w:rPr>
        <w:t xml:space="preserve"> </w:t>
      </w:r>
      <w:r>
        <w:rPr>
          <w:sz w:val="27"/>
        </w:rPr>
        <w:t>осмотр</w:t>
      </w:r>
      <w:r>
        <w:rPr>
          <w:sz w:val="27"/>
        </w:rPr>
        <w:t xml:space="preserve"> </w:t>
      </w:r>
      <w:r>
        <w:rPr>
          <w:sz w:val="27"/>
        </w:rPr>
        <w:t>оборудования</w:t>
      </w:r>
      <w:r>
        <w:rPr>
          <w:sz w:val="27"/>
        </w:rPr>
        <w:t xml:space="preserve"> </w:t>
      </w:r>
      <w:r>
        <w:rPr>
          <w:sz w:val="27"/>
        </w:rPr>
        <w:t>площадок, подвергающихся интенсивному использованию, проводится ежедне</w:t>
      </w:r>
      <w:r>
        <w:rPr>
          <w:sz w:val="27"/>
        </w:rPr>
        <w:t>в</w:t>
      </w:r>
      <w:r>
        <w:rPr>
          <w:sz w:val="27"/>
        </w:rPr>
        <w:t>но.</w:t>
      </w:r>
    </w:p>
    <w:p w14:paraId="ED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9.5.9. Функциональный осмотр проводится с периодичностью один раз в 1-3 месяца в соответствии с инструкцией изготовителя, а также с учетом интенсивн</w:t>
      </w:r>
      <w:r>
        <w:rPr>
          <w:sz w:val="27"/>
        </w:rPr>
        <w:t>о</w:t>
      </w:r>
      <w:r>
        <w:rPr>
          <w:sz w:val="27"/>
        </w:rPr>
        <w:t>сти использования площадки. Особое внимание уделяется скрытым, труднод</w:t>
      </w:r>
      <w:r>
        <w:rPr>
          <w:sz w:val="27"/>
        </w:rPr>
        <w:t>о</w:t>
      </w:r>
      <w:r>
        <w:rPr>
          <w:sz w:val="27"/>
        </w:rPr>
        <w:t>ступным элементам оборудования.</w:t>
      </w:r>
    </w:p>
    <w:p w14:paraId="EE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9.5.10. Ежегодный основной осмотр проводится раз в год.</w:t>
      </w:r>
    </w:p>
    <w:p w14:paraId="EF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В ходе ежегодного основного осмотра определяются наличие гниения дер</w:t>
      </w:r>
      <w:r>
        <w:rPr>
          <w:sz w:val="27"/>
        </w:rPr>
        <w:t>е</w:t>
      </w:r>
      <w:r>
        <w:rPr>
          <w:sz w:val="27"/>
        </w:rPr>
        <w:t>вянных элементов, коррозии металлических элементов, влияние выполненных р</w:t>
      </w:r>
      <w:r>
        <w:rPr>
          <w:sz w:val="27"/>
        </w:rPr>
        <w:t>е</w:t>
      </w:r>
      <w:r>
        <w:rPr>
          <w:sz w:val="27"/>
        </w:rPr>
        <w:t>монтных работ на безопасность оборудования.</w:t>
      </w:r>
    </w:p>
    <w:p w14:paraId="F0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По результатам ежегодного основного осмотра выявляются дефекты объе</w:t>
      </w:r>
      <w:r>
        <w:rPr>
          <w:sz w:val="27"/>
        </w:rPr>
        <w:t>к</w:t>
      </w:r>
      <w:r>
        <w:rPr>
          <w:sz w:val="27"/>
        </w:rPr>
        <w:t>тов благоустройства, подлежащие устранению, определяется характер и объем н</w:t>
      </w:r>
      <w:r>
        <w:rPr>
          <w:sz w:val="27"/>
        </w:rPr>
        <w:t>е</w:t>
      </w:r>
      <w:r>
        <w:rPr>
          <w:sz w:val="27"/>
        </w:rPr>
        <w:t>обход</w:t>
      </w:r>
      <w:r>
        <w:rPr>
          <w:sz w:val="27"/>
        </w:rPr>
        <w:t>и</w:t>
      </w:r>
      <w:r>
        <w:rPr>
          <w:sz w:val="27"/>
        </w:rPr>
        <w:t>мых ремонтных работ. Результаты осмотра фиксируются в акте осмотре.</w:t>
      </w:r>
    </w:p>
    <w:p w14:paraId="F1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9.5.11. В целях контроля периодичности, полноты и правильности выполн</w:t>
      </w:r>
      <w:r>
        <w:rPr>
          <w:sz w:val="27"/>
        </w:rPr>
        <w:t>я</w:t>
      </w:r>
      <w:r>
        <w:rPr>
          <w:sz w:val="27"/>
        </w:rPr>
        <w:t>емых работ при осмотрах различного вида должны быть разработаны графики проведения осмотров.</w:t>
      </w:r>
    </w:p>
    <w:p w14:paraId="F2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9.5.12. Результаты осмотра</w:t>
      </w:r>
      <w:r>
        <w:rPr>
          <w:sz w:val="27"/>
        </w:rPr>
        <w:t xml:space="preserve"> п</w:t>
      </w:r>
      <w:r>
        <w:rPr>
          <w:sz w:val="27"/>
        </w:rPr>
        <w:t>лощадок проведение технического обслужив</w:t>
      </w:r>
      <w:r>
        <w:rPr>
          <w:sz w:val="27"/>
        </w:rPr>
        <w:t>а</w:t>
      </w:r>
      <w:r>
        <w:rPr>
          <w:sz w:val="27"/>
        </w:rPr>
        <w:t>ния и ремонта регистрируются в журнале, который хранится у лица, осуществл</w:t>
      </w:r>
      <w:r>
        <w:rPr>
          <w:sz w:val="27"/>
        </w:rPr>
        <w:t>я</w:t>
      </w:r>
      <w:r>
        <w:rPr>
          <w:sz w:val="27"/>
        </w:rPr>
        <w:t>ющего контроль за техническим состоянием, обслуживанием</w:t>
      </w:r>
      <w:r>
        <w:rPr>
          <w:sz w:val="27"/>
        </w:rPr>
        <w:t xml:space="preserve"> </w:t>
      </w:r>
      <w:r>
        <w:rPr>
          <w:sz w:val="27"/>
        </w:rPr>
        <w:t>и ремонтом обор</w:t>
      </w:r>
      <w:r>
        <w:rPr>
          <w:sz w:val="27"/>
        </w:rPr>
        <w:t>у</w:t>
      </w:r>
      <w:r>
        <w:rPr>
          <w:sz w:val="27"/>
        </w:rPr>
        <w:t>дования и покрытия площадки.</w:t>
      </w:r>
    </w:p>
    <w:p w14:paraId="F3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Эксплуатационная документация (паспорт, акт осмотра, графики осмотров, журнал и т.п.) подлежит постоянн</w:t>
      </w:r>
      <w:r>
        <w:rPr>
          <w:sz w:val="27"/>
        </w:rPr>
        <w:t>о</w:t>
      </w:r>
      <w:r>
        <w:rPr>
          <w:sz w:val="27"/>
        </w:rPr>
        <w:t>му хранению.</w:t>
      </w:r>
    </w:p>
    <w:p w14:paraId="F4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Должен быть обеспечен доступ лиц, осуществляющих обслуживание и р</w:t>
      </w:r>
      <w:r>
        <w:rPr>
          <w:sz w:val="27"/>
        </w:rPr>
        <w:t>е</w:t>
      </w:r>
      <w:r>
        <w:rPr>
          <w:sz w:val="27"/>
        </w:rPr>
        <w:t>монтные работы, к эксплуатационной документации</w:t>
      </w:r>
      <w:r>
        <w:rPr>
          <w:sz w:val="27"/>
        </w:rPr>
        <w:t xml:space="preserve"> </w:t>
      </w:r>
      <w:r>
        <w:rPr>
          <w:sz w:val="27"/>
        </w:rPr>
        <w:t>во время осмотров, обслуж</w:t>
      </w:r>
      <w:r>
        <w:rPr>
          <w:sz w:val="27"/>
        </w:rPr>
        <w:t>и</w:t>
      </w:r>
      <w:r>
        <w:rPr>
          <w:sz w:val="27"/>
        </w:rPr>
        <w:t>вания и ремонта оборудования и покрытия площадки.</w:t>
      </w:r>
    </w:p>
    <w:p w14:paraId="F5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9.5.13. При обнаружении в процессе</w:t>
      </w:r>
      <w:r>
        <w:rPr>
          <w:sz w:val="27"/>
        </w:rPr>
        <w:t xml:space="preserve"> </w:t>
      </w:r>
      <w:r>
        <w:rPr>
          <w:sz w:val="27"/>
        </w:rPr>
        <w:t>осмотра оборудования дефектов, вли</w:t>
      </w:r>
      <w:r>
        <w:rPr>
          <w:sz w:val="27"/>
        </w:rPr>
        <w:t>я</w:t>
      </w:r>
      <w:r>
        <w:rPr>
          <w:sz w:val="27"/>
        </w:rPr>
        <w:t>ющих на безопасность оборудования, дефекты должны быть незамедлительно устранены.  Если это невозможно, эксплуатацию оборудования</w:t>
      </w:r>
      <w:r>
        <w:rPr>
          <w:sz w:val="27"/>
        </w:rPr>
        <w:t xml:space="preserve"> </w:t>
      </w:r>
      <w:r>
        <w:rPr>
          <w:sz w:val="27"/>
        </w:rPr>
        <w:t>необходимо пр</w:t>
      </w:r>
      <w:r>
        <w:rPr>
          <w:sz w:val="27"/>
        </w:rPr>
        <w:t>е</w:t>
      </w:r>
      <w:r>
        <w:rPr>
          <w:sz w:val="27"/>
        </w:rPr>
        <w:t>кратить либо оборудование должно быть демонтировано и удалено с площа</w:t>
      </w:r>
      <w:r>
        <w:rPr>
          <w:sz w:val="27"/>
        </w:rPr>
        <w:t>д</w:t>
      </w:r>
      <w:r>
        <w:rPr>
          <w:sz w:val="27"/>
        </w:rPr>
        <w:t>ки.</w:t>
      </w:r>
    </w:p>
    <w:p w14:paraId="F6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После удаления оборудования оставшийся в земле фундамент также удал</w:t>
      </w:r>
      <w:r>
        <w:rPr>
          <w:sz w:val="27"/>
        </w:rPr>
        <w:t>я</w:t>
      </w:r>
      <w:r>
        <w:rPr>
          <w:sz w:val="27"/>
        </w:rPr>
        <w:t>ют или огораживают способом, и</w:t>
      </w:r>
      <w:r>
        <w:rPr>
          <w:sz w:val="27"/>
        </w:rPr>
        <w:t>с</w:t>
      </w:r>
      <w:r>
        <w:rPr>
          <w:sz w:val="27"/>
        </w:rPr>
        <w:t>ключающим возможность получения травм.</w:t>
      </w:r>
    </w:p>
    <w:p w14:paraId="F7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9.5.14. Обслуживание оборудования и покрытия площадки включает в себя: </w:t>
      </w:r>
      <w:r>
        <w:rPr>
          <w:sz w:val="27"/>
        </w:rPr>
        <w:tab/>
      </w:r>
      <w:r>
        <w:rPr>
          <w:sz w:val="27"/>
        </w:rPr>
        <w:t>мероприятия по поддержанию бе</w:t>
      </w:r>
      <w:r>
        <w:rPr>
          <w:sz w:val="27"/>
        </w:rPr>
        <w:t>з</w:t>
      </w:r>
      <w:r>
        <w:rPr>
          <w:sz w:val="27"/>
        </w:rPr>
        <w:t>опасности и качества функционирования</w:t>
      </w:r>
    </w:p>
    <w:p w14:paraId="F8000000">
      <w:pPr>
        <w:ind/>
        <w:jc w:val="both"/>
        <w:rPr>
          <w:sz w:val="27"/>
        </w:rPr>
      </w:pPr>
      <w:r>
        <w:rPr>
          <w:sz w:val="27"/>
        </w:rPr>
        <w:t>оборудования и покрытий площадки; проверку и подтягивание узлов крепления; обновление окраски оборуд</w:t>
      </w:r>
      <w:r>
        <w:rPr>
          <w:sz w:val="27"/>
        </w:rPr>
        <w:t>о</w:t>
      </w:r>
      <w:r>
        <w:rPr>
          <w:sz w:val="27"/>
        </w:rPr>
        <w:t>вания; обслуживание ударопоглощающих покрытий; смазку подшипников; восстановление ударопоглощающих покрытий из сыпучих материалов и корректировку их уровня.</w:t>
      </w:r>
    </w:p>
    <w:p w14:paraId="F9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9.5.15. Лица, осуществляющие ремонтные работы,</w:t>
      </w:r>
      <w:r>
        <w:rPr>
          <w:sz w:val="27"/>
        </w:rPr>
        <w:t xml:space="preserve"> </w:t>
      </w:r>
      <w:r>
        <w:rPr>
          <w:sz w:val="27"/>
        </w:rPr>
        <w:t>принимают меры по ограждению места производства работ, исключающему допуск детей и получение ими травм. Ремонтные работы включают замену крепежных деталей, сварочные раб</w:t>
      </w:r>
      <w:r>
        <w:rPr>
          <w:sz w:val="27"/>
        </w:rPr>
        <w:t>о</w:t>
      </w:r>
      <w:r>
        <w:rPr>
          <w:sz w:val="27"/>
        </w:rPr>
        <w:t>ты, замену частей оборудования.</w:t>
      </w:r>
    </w:p>
    <w:p w14:paraId="FA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9.5.16. Оборудование подлежит окраске не менее одного раза в год в период проведения ежегодных мероприятий по благоустройству, а также по</w:t>
      </w:r>
      <w:r>
        <w:rPr>
          <w:sz w:val="27"/>
        </w:rPr>
        <w:t xml:space="preserve"> </w:t>
      </w:r>
      <w:r>
        <w:rPr>
          <w:sz w:val="27"/>
        </w:rPr>
        <w:t>мере необх</w:t>
      </w:r>
      <w:r>
        <w:rPr>
          <w:sz w:val="27"/>
        </w:rPr>
        <w:t>о</w:t>
      </w:r>
      <w:r>
        <w:rPr>
          <w:sz w:val="27"/>
        </w:rPr>
        <w:t>димости.</w:t>
      </w:r>
    </w:p>
    <w:p w14:paraId="FB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Оборудование подлежит регулярной очистке от снега и загрязнений.</w:t>
      </w:r>
    </w:p>
    <w:p w14:paraId="FC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9.5.17. </w:t>
      </w:r>
      <w:r>
        <w:rPr>
          <w:sz w:val="27"/>
        </w:rPr>
        <w:t>Оборудование и элементы благоустройства спортивных площ</w:t>
      </w:r>
      <w:r>
        <w:rPr>
          <w:sz w:val="27"/>
        </w:rPr>
        <w:t>а</w:t>
      </w:r>
      <w:r>
        <w:rPr>
          <w:sz w:val="27"/>
        </w:rPr>
        <w:t>док должны содержаться в технически исправном состоянии, а также быть безопа</w:t>
      </w:r>
      <w:r>
        <w:rPr>
          <w:sz w:val="27"/>
        </w:rPr>
        <w:t>с</w:t>
      </w:r>
      <w:r>
        <w:rPr>
          <w:sz w:val="27"/>
        </w:rPr>
        <w:t>ными для детей.»,</w:t>
      </w:r>
    </w:p>
    <w:p w14:paraId="FD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б</w:t>
      </w:r>
      <w:r>
        <w:rPr>
          <w:sz w:val="27"/>
        </w:rPr>
        <w:t>) раздел 10 Правил «Требования к организации пешеходных коммуник</w:t>
      </w:r>
      <w:r>
        <w:rPr>
          <w:sz w:val="27"/>
        </w:rPr>
        <w:t>а</w:t>
      </w:r>
      <w:r>
        <w:rPr>
          <w:sz w:val="27"/>
        </w:rPr>
        <w:t>ций, в том числе тротуаров, аллей, дорожек, тропинок» изложить в следующей р</w:t>
      </w:r>
      <w:r>
        <w:rPr>
          <w:sz w:val="27"/>
        </w:rPr>
        <w:t>е</w:t>
      </w:r>
      <w:r>
        <w:rPr>
          <w:sz w:val="27"/>
        </w:rPr>
        <w:t xml:space="preserve">дакции: </w:t>
      </w:r>
    </w:p>
    <w:p w14:paraId="FE000000">
      <w:pPr>
        <w:ind/>
        <w:jc w:val="both"/>
        <w:rPr>
          <w:sz w:val="27"/>
        </w:rPr>
      </w:pPr>
    </w:p>
    <w:p w14:paraId="FF000000">
      <w:pPr>
        <w:ind/>
        <w:jc w:val="both"/>
        <w:rPr>
          <w:b w:val="1"/>
          <w:sz w:val="27"/>
        </w:rPr>
      </w:pPr>
      <w:r>
        <w:rPr>
          <w:sz w:val="27"/>
        </w:rPr>
        <w:tab/>
      </w:r>
      <w:r>
        <w:rPr>
          <w:b w:val="1"/>
          <w:sz w:val="27"/>
        </w:rPr>
        <w:t>«10. Общие требования к внешнему виду элементов благоустройства</w:t>
      </w:r>
      <w:r>
        <w:rPr>
          <w:b w:val="1"/>
          <w:sz w:val="27"/>
        </w:rPr>
        <w:t xml:space="preserve"> </w:t>
      </w:r>
      <w:r>
        <w:rPr>
          <w:b w:val="1"/>
          <w:sz w:val="27"/>
        </w:rPr>
        <w:t>пляжей</w:t>
      </w:r>
    </w:p>
    <w:p w14:paraId="00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10.1. Общие требования к внешнему виду и содержанию элементов благ</w:t>
      </w:r>
      <w:r>
        <w:rPr>
          <w:sz w:val="27"/>
        </w:rPr>
        <w:t>о</w:t>
      </w:r>
      <w:r>
        <w:rPr>
          <w:sz w:val="27"/>
        </w:rPr>
        <w:t>устройства пляжей</w:t>
      </w:r>
    </w:p>
    <w:p w14:paraId="01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10.1.1. Пляжи подразделяются на следующие виды:</w:t>
      </w:r>
    </w:p>
    <w:p w14:paraId="02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1) по принадлежности (по владельцу пляжа): </w:t>
      </w:r>
    </w:p>
    <w:p w14:paraId="03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муниципальные;</w:t>
      </w:r>
    </w:p>
    <w:p w14:paraId="04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частные;</w:t>
      </w:r>
    </w:p>
    <w:p w14:paraId="05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ведомственные;</w:t>
      </w:r>
    </w:p>
    <w:p w14:paraId="06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арендованные;</w:t>
      </w:r>
    </w:p>
    <w:p w14:paraId="07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2) по местонахождению; </w:t>
      </w:r>
    </w:p>
    <w:p w14:paraId="08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городские; </w:t>
      </w:r>
    </w:p>
    <w:p w14:paraId="09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загородные;</w:t>
      </w:r>
    </w:p>
    <w:p w14:paraId="0A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3) по функциональному назначению: </w:t>
      </w:r>
    </w:p>
    <w:p w14:paraId="0B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общие;</w:t>
      </w:r>
    </w:p>
    <w:p w14:paraId="0C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специализированные  (детские,  лечебные,  пляжи гостиниц,  домов  отдыха, па</w:t>
      </w:r>
      <w:r>
        <w:rPr>
          <w:sz w:val="27"/>
        </w:rPr>
        <w:t>н</w:t>
      </w:r>
      <w:r>
        <w:rPr>
          <w:sz w:val="27"/>
        </w:rPr>
        <w:t>сионатов, туристических баз и др.);</w:t>
      </w:r>
    </w:p>
    <w:p w14:paraId="0D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4) по близости расположения к средствам размещения туристов:</w:t>
      </w:r>
    </w:p>
    <w:p w14:paraId="0E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очень близко расположенные (от 50 до 100 м); </w:t>
      </w:r>
    </w:p>
    <w:p w14:paraId="0F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близко расположенные (от 100 до 500 м); </w:t>
      </w:r>
    </w:p>
    <w:p w14:paraId="10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далеко расположенные (от 500 до 1000 м); </w:t>
      </w:r>
    </w:p>
    <w:p w14:paraId="11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очень далеко расположенные (более 1000 м).</w:t>
      </w:r>
    </w:p>
    <w:p w14:paraId="12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10.1.2. Исполнители услуг пляжей должны осуществлять свою деятельность в соответствии с требованиями действующего законодательства Российской Ф</w:t>
      </w:r>
      <w:r>
        <w:rPr>
          <w:sz w:val="27"/>
        </w:rPr>
        <w:t>е</w:t>
      </w:r>
      <w:r>
        <w:rPr>
          <w:sz w:val="27"/>
        </w:rPr>
        <w:t>дерации, нормативных правовых документов, регулирующих использование во</w:t>
      </w:r>
      <w:r>
        <w:rPr>
          <w:sz w:val="27"/>
        </w:rPr>
        <w:t>д</w:t>
      </w:r>
      <w:r>
        <w:rPr>
          <w:sz w:val="27"/>
        </w:rPr>
        <w:t>ных объектов для рекреационных целей, и положениями настоящих Правил.</w:t>
      </w:r>
    </w:p>
    <w:p w14:paraId="13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10.1.3. Пляжи должны располагаться на территориях,</w:t>
      </w:r>
      <w:r>
        <w:rPr>
          <w:sz w:val="27"/>
        </w:rPr>
        <w:t xml:space="preserve"> </w:t>
      </w:r>
      <w:r>
        <w:rPr>
          <w:sz w:val="27"/>
        </w:rPr>
        <w:t>пригодных</w:t>
      </w:r>
      <w:r>
        <w:rPr>
          <w:sz w:val="27"/>
        </w:rPr>
        <w:t xml:space="preserve"> </w:t>
      </w:r>
      <w:r>
        <w:rPr>
          <w:sz w:val="27"/>
        </w:rPr>
        <w:t>для и</w:t>
      </w:r>
      <w:r>
        <w:rPr>
          <w:sz w:val="27"/>
        </w:rPr>
        <w:t>с</w:t>
      </w:r>
      <w:r>
        <w:rPr>
          <w:sz w:val="27"/>
        </w:rPr>
        <w:t>пользования по климатическим, ландшафтным и санитарно-гигиеническим усл</w:t>
      </w:r>
      <w:r>
        <w:rPr>
          <w:sz w:val="27"/>
        </w:rPr>
        <w:t>о</w:t>
      </w:r>
      <w:r>
        <w:rPr>
          <w:sz w:val="27"/>
        </w:rPr>
        <w:t>виям. Не рекомендуется размещение пляжей вблизи автомобильных дорог, пр</w:t>
      </w:r>
      <w:r>
        <w:rPr>
          <w:sz w:val="27"/>
        </w:rPr>
        <w:t>о</w:t>
      </w:r>
      <w:r>
        <w:rPr>
          <w:sz w:val="27"/>
        </w:rPr>
        <w:t>мышленных предприятий, свалок для мусора и промышленных отходов, а также в местах, незащищенных от холодных ветров, оползневых явлений, возможных с</w:t>
      </w:r>
      <w:r>
        <w:rPr>
          <w:sz w:val="27"/>
        </w:rPr>
        <w:t>е</w:t>
      </w:r>
      <w:r>
        <w:rPr>
          <w:sz w:val="27"/>
        </w:rPr>
        <w:t>лей, лавин и волновых воздействий, химического и бактериального з</w:t>
      </w:r>
      <w:r>
        <w:rPr>
          <w:sz w:val="27"/>
        </w:rPr>
        <w:t>а</w:t>
      </w:r>
      <w:r>
        <w:rPr>
          <w:sz w:val="27"/>
        </w:rPr>
        <w:t>грязнения воды, почвы и воздуха.</w:t>
      </w:r>
    </w:p>
    <w:p w14:paraId="14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В местах, отведенных для купания, не должно быть выхода грунтовых вод, водоворотов, воронок и течения, превышающего 0,5 м/с. В зону купания не дол</w:t>
      </w:r>
      <w:r>
        <w:rPr>
          <w:sz w:val="27"/>
        </w:rPr>
        <w:t>ж</w:t>
      </w:r>
      <w:r>
        <w:rPr>
          <w:sz w:val="27"/>
        </w:rPr>
        <w:t>ны допускаться транспортные средства (лодки, катера, суда), за исключением средств спасательной службы.</w:t>
      </w:r>
    </w:p>
    <w:p w14:paraId="15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10.1.4. При строительстве</w:t>
      </w:r>
      <w:r>
        <w:rPr>
          <w:sz w:val="27"/>
        </w:rPr>
        <w:t xml:space="preserve"> </w:t>
      </w:r>
      <w:r>
        <w:rPr>
          <w:sz w:val="27"/>
        </w:rPr>
        <w:t>и оборудовании</w:t>
      </w:r>
      <w:r>
        <w:rPr>
          <w:sz w:val="27"/>
        </w:rPr>
        <w:t xml:space="preserve"> </w:t>
      </w:r>
      <w:r>
        <w:rPr>
          <w:sz w:val="27"/>
        </w:rPr>
        <w:t>пляжей необходимо предусма</w:t>
      </w:r>
      <w:r>
        <w:rPr>
          <w:sz w:val="27"/>
        </w:rPr>
        <w:t>т</w:t>
      </w:r>
      <w:r>
        <w:rPr>
          <w:sz w:val="27"/>
        </w:rPr>
        <w:t>ривать берегозащитные, противооползневые и другие</w:t>
      </w:r>
      <w:r>
        <w:rPr>
          <w:sz w:val="27"/>
        </w:rPr>
        <w:t xml:space="preserve"> </w:t>
      </w:r>
      <w:r>
        <w:rPr>
          <w:sz w:val="27"/>
        </w:rPr>
        <w:t>защитные мероприятия, предусматривающие безопасность людей и сохранение пляжей.</w:t>
      </w:r>
    </w:p>
    <w:p w14:paraId="16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При расчете необходимой площади территории пляжа следует исходить из норм не менее 8 м</w:t>
      </w:r>
      <w:r>
        <w:rPr>
          <w:sz w:val="27"/>
          <w:vertAlign w:val="superscript"/>
        </w:rPr>
        <w:t>2</w:t>
      </w:r>
      <w:r>
        <w:rPr>
          <w:sz w:val="27"/>
        </w:rPr>
        <w:t xml:space="preserve"> для пляжа на водотоках и водоемах на одного человека. При расчете площади детского сектора следует исходить из норм не менее 4 м</w:t>
      </w:r>
      <w:r>
        <w:rPr>
          <w:sz w:val="27"/>
          <w:vertAlign w:val="superscript"/>
        </w:rPr>
        <w:t>2</w:t>
      </w:r>
      <w:r>
        <w:rPr>
          <w:sz w:val="27"/>
        </w:rPr>
        <w:t xml:space="preserve"> на о</w:t>
      </w:r>
      <w:r>
        <w:rPr>
          <w:sz w:val="27"/>
        </w:rPr>
        <w:t>д</w:t>
      </w:r>
      <w:r>
        <w:rPr>
          <w:sz w:val="27"/>
        </w:rPr>
        <w:t>ного ч</w:t>
      </w:r>
      <w:r>
        <w:rPr>
          <w:sz w:val="27"/>
        </w:rPr>
        <w:t>е</w:t>
      </w:r>
      <w:r>
        <w:rPr>
          <w:sz w:val="27"/>
        </w:rPr>
        <w:t>ловека.</w:t>
      </w:r>
    </w:p>
    <w:p w14:paraId="17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10.1.5. При устройстве</w:t>
      </w:r>
      <w:r>
        <w:rPr>
          <w:sz w:val="27"/>
        </w:rPr>
        <w:t xml:space="preserve"> </w:t>
      </w:r>
      <w:r>
        <w:rPr>
          <w:sz w:val="27"/>
        </w:rPr>
        <w:t>пляжей рекомендуется исходить из минимальной площади береговой зоны на 1 челов</w:t>
      </w:r>
      <w:r>
        <w:rPr>
          <w:sz w:val="27"/>
        </w:rPr>
        <w:t>е</w:t>
      </w:r>
      <w:r>
        <w:rPr>
          <w:sz w:val="27"/>
        </w:rPr>
        <w:t>ка/туриста:</w:t>
      </w:r>
    </w:p>
    <w:p w14:paraId="18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для речных, озерных и др. </w:t>
      </w:r>
      <w:r>
        <w:rPr>
          <w:sz w:val="27"/>
        </w:rPr>
        <w:t>-</w:t>
      </w:r>
      <w:r>
        <w:rPr>
          <w:sz w:val="27"/>
        </w:rPr>
        <w:t xml:space="preserve"> не менее 5 м</w:t>
      </w:r>
      <w:r>
        <w:rPr>
          <w:sz w:val="27"/>
          <w:vertAlign w:val="superscript"/>
        </w:rPr>
        <w:t xml:space="preserve">2 </w:t>
      </w:r>
      <w:r>
        <w:rPr>
          <w:sz w:val="27"/>
        </w:rPr>
        <w:t>;</w:t>
      </w:r>
    </w:p>
    <w:p w14:paraId="19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для детских </w:t>
      </w:r>
      <w:r>
        <w:rPr>
          <w:sz w:val="27"/>
        </w:rPr>
        <w:t>- не менее 4 м</w:t>
      </w:r>
      <w:r>
        <w:rPr>
          <w:sz w:val="27"/>
          <w:vertAlign w:val="superscript"/>
        </w:rPr>
        <w:t>2</w:t>
      </w:r>
      <w:r>
        <w:rPr>
          <w:sz w:val="27"/>
        </w:rPr>
        <w:t>;</w:t>
      </w:r>
    </w:p>
    <w:p w14:paraId="1A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специализированных (для больных с нарушениями опорно-двигательного аппар</w:t>
      </w:r>
      <w:r>
        <w:rPr>
          <w:sz w:val="27"/>
        </w:rPr>
        <w:t>а</w:t>
      </w:r>
      <w:r>
        <w:rPr>
          <w:sz w:val="27"/>
        </w:rPr>
        <w:t xml:space="preserve">та) </w:t>
      </w:r>
      <w:r>
        <w:rPr>
          <w:sz w:val="27"/>
        </w:rPr>
        <w:t>-</w:t>
      </w:r>
      <w:r>
        <w:rPr>
          <w:sz w:val="27"/>
        </w:rPr>
        <w:t xml:space="preserve"> 8-10 м</w:t>
      </w:r>
      <w:r>
        <w:rPr>
          <w:sz w:val="27"/>
          <w:vertAlign w:val="superscript"/>
        </w:rPr>
        <w:t>2</w:t>
      </w:r>
      <w:r>
        <w:rPr>
          <w:sz w:val="27"/>
        </w:rPr>
        <w:t xml:space="preserve"> .</w:t>
      </w:r>
    </w:p>
    <w:p w14:paraId="1B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Вход в воду (места купания) должен быть удобен и безопасен. При отсу</w:t>
      </w:r>
      <w:r>
        <w:rPr>
          <w:sz w:val="27"/>
        </w:rPr>
        <w:t>т</w:t>
      </w:r>
      <w:r>
        <w:rPr>
          <w:sz w:val="27"/>
        </w:rPr>
        <w:t>ствии такового или неблагоприятных ландшафтных условиях рекомендуется обеспечить удобный подход к воде при помощи лестниц, пандусов, плотов, по</w:t>
      </w:r>
      <w:r>
        <w:rPr>
          <w:sz w:val="27"/>
        </w:rPr>
        <w:t>н</w:t>
      </w:r>
      <w:r>
        <w:rPr>
          <w:sz w:val="27"/>
        </w:rPr>
        <w:t>тонов и т.д.</w:t>
      </w:r>
    </w:p>
    <w:p w14:paraId="1C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Граница зон купания на акватории пляжа должна быть обозначена буями оранжевого цвета, расположенными на расстоянии 20-30 м друг от друга. Рассто</w:t>
      </w:r>
      <w:r>
        <w:rPr>
          <w:sz w:val="27"/>
        </w:rPr>
        <w:t>я</w:t>
      </w:r>
      <w:r>
        <w:rPr>
          <w:sz w:val="27"/>
        </w:rPr>
        <w:t>ние между буями может быть уменьшено в зависимости от размера зоны купания и местных условий. Максимальное расстояние от уреза воды до буйков устанавл</w:t>
      </w:r>
      <w:r>
        <w:rPr>
          <w:sz w:val="27"/>
        </w:rPr>
        <w:t>и</w:t>
      </w:r>
      <w:r>
        <w:rPr>
          <w:sz w:val="27"/>
        </w:rPr>
        <w:t>вается в зависимости от местных условий и технических возможностей спасател</w:t>
      </w:r>
      <w:r>
        <w:rPr>
          <w:sz w:val="27"/>
        </w:rPr>
        <w:t>ь</w:t>
      </w:r>
      <w:r>
        <w:rPr>
          <w:sz w:val="27"/>
        </w:rPr>
        <w:t>ных служб.</w:t>
      </w:r>
    </w:p>
    <w:p w14:paraId="1D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10.1.6. Пляж должен быть оснащен инженерным оборудованием, обеспеч</w:t>
      </w:r>
      <w:r>
        <w:rPr>
          <w:sz w:val="27"/>
        </w:rPr>
        <w:t>и</w:t>
      </w:r>
      <w:r>
        <w:rPr>
          <w:sz w:val="27"/>
        </w:rPr>
        <w:t>вающим наличие:</w:t>
      </w:r>
    </w:p>
    <w:p w14:paraId="1E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системы центральной канализации или локальных очистных сооружений </w:t>
      </w:r>
      <w:r>
        <w:rPr>
          <w:sz w:val="27"/>
        </w:rPr>
        <w:tab/>
      </w:r>
      <w:r>
        <w:rPr>
          <w:sz w:val="27"/>
        </w:rPr>
        <w:t>(при отсутствии возможности подключения к централизованным сетям); х</w:t>
      </w:r>
      <w:r>
        <w:rPr>
          <w:sz w:val="27"/>
        </w:rPr>
        <w:t>о</w:t>
      </w:r>
      <w:r>
        <w:rPr>
          <w:sz w:val="27"/>
        </w:rPr>
        <w:t>лодное в</w:t>
      </w:r>
      <w:r>
        <w:rPr>
          <w:sz w:val="27"/>
        </w:rPr>
        <w:t>о</w:t>
      </w:r>
      <w:r>
        <w:rPr>
          <w:sz w:val="27"/>
        </w:rPr>
        <w:t>доснабжение.</w:t>
      </w:r>
    </w:p>
    <w:p w14:paraId="1F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При отсутствии инженерных сетей водоснабжения и канализации допуск</w:t>
      </w:r>
      <w:r>
        <w:rPr>
          <w:sz w:val="27"/>
        </w:rPr>
        <w:t>а</w:t>
      </w:r>
      <w:r>
        <w:rPr>
          <w:sz w:val="27"/>
        </w:rPr>
        <w:t>ются н</w:t>
      </w:r>
      <w:r>
        <w:rPr>
          <w:sz w:val="27"/>
        </w:rPr>
        <w:t>е</w:t>
      </w:r>
      <w:r>
        <w:rPr>
          <w:sz w:val="27"/>
        </w:rPr>
        <w:t>канализованные уборные (люфт-клозеты, биотуалеты и т.п.).</w:t>
      </w:r>
    </w:p>
    <w:p w14:paraId="20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При устройстве пляжей следует предусматривать функциональное зонир</w:t>
      </w:r>
      <w:r>
        <w:rPr>
          <w:sz w:val="27"/>
        </w:rPr>
        <w:t>о</w:t>
      </w:r>
      <w:r>
        <w:rPr>
          <w:sz w:val="27"/>
        </w:rPr>
        <w:t>вание береговой зоны и зоны купания.</w:t>
      </w:r>
    </w:p>
    <w:p w14:paraId="21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10.1.7. На территории пляжа выделяют следующие функциональные зоны: </w:t>
      </w:r>
      <w:r>
        <w:rPr>
          <w:sz w:val="27"/>
        </w:rPr>
        <w:tab/>
      </w:r>
      <w:r>
        <w:rPr>
          <w:sz w:val="27"/>
        </w:rPr>
        <w:t xml:space="preserve">40 </w:t>
      </w:r>
      <w:r>
        <w:rPr>
          <w:sz w:val="27"/>
        </w:rPr>
        <w:t>-</w:t>
      </w:r>
      <w:r>
        <w:rPr>
          <w:sz w:val="27"/>
        </w:rPr>
        <w:t xml:space="preserve"> 60% </w:t>
      </w:r>
      <w:r>
        <w:rPr>
          <w:sz w:val="27"/>
        </w:rPr>
        <w:t>-</w:t>
      </w:r>
      <w:r>
        <w:rPr>
          <w:sz w:val="27"/>
        </w:rPr>
        <w:t xml:space="preserve"> зона отдыха (аэрарий, солярий, теневые навесы).</w:t>
      </w:r>
    </w:p>
    <w:p w14:paraId="22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Затенение отдельных участков пляжа должно обеспечиваться теневыми навесами, зонтами, тентами с учетом пользования последними до 400/0 отдыха</w:t>
      </w:r>
      <w:r>
        <w:rPr>
          <w:sz w:val="27"/>
        </w:rPr>
        <w:t>ю</w:t>
      </w:r>
      <w:r>
        <w:rPr>
          <w:sz w:val="27"/>
        </w:rPr>
        <w:t>щих на пляже;</w:t>
      </w:r>
    </w:p>
    <w:p w14:paraId="23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5 </w:t>
      </w:r>
      <w:r>
        <w:rPr>
          <w:sz w:val="27"/>
        </w:rPr>
        <w:t xml:space="preserve">- </w:t>
      </w:r>
      <w:r>
        <w:rPr>
          <w:sz w:val="27"/>
        </w:rPr>
        <w:t xml:space="preserve">8% </w:t>
      </w:r>
      <w:r>
        <w:rPr>
          <w:sz w:val="27"/>
        </w:rPr>
        <w:t>-</w:t>
      </w:r>
      <w:r>
        <w:rPr>
          <w:sz w:val="27"/>
        </w:rPr>
        <w:t xml:space="preserve"> зона обслуживания (гардеробные, здание проката, буфеты, кио</w:t>
      </w:r>
      <w:r>
        <w:rPr>
          <w:sz w:val="27"/>
        </w:rPr>
        <w:t>с</w:t>
      </w:r>
      <w:r>
        <w:rPr>
          <w:sz w:val="27"/>
        </w:rPr>
        <w:t>ки</w:t>
      </w:r>
    </w:p>
    <w:p w14:paraId="24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10% </w:t>
      </w:r>
      <w:r>
        <w:rPr>
          <w:sz w:val="27"/>
        </w:rPr>
        <w:t>-</w:t>
      </w:r>
      <w:r>
        <w:rPr>
          <w:sz w:val="27"/>
        </w:rPr>
        <w:t xml:space="preserve"> спортивная зона (площадки для настольного тенниса, волейбола, ба</w:t>
      </w:r>
      <w:r>
        <w:rPr>
          <w:sz w:val="27"/>
        </w:rPr>
        <w:t>д</w:t>
      </w:r>
      <w:r>
        <w:rPr>
          <w:sz w:val="27"/>
        </w:rPr>
        <w:t>минтона, вышки для прыжков в воду, лодочная станция и т.п.);</w:t>
      </w:r>
    </w:p>
    <w:p w14:paraId="25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20 </w:t>
      </w:r>
      <w:r>
        <w:rPr>
          <w:sz w:val="27"/>
        </w:rPr>
        <w:t>-</w:t>
      </w:r>
      <w:r>
        <w:rPr>
          <w:sz w:val="27"/>
        </w:rPr>
        <w:t xml:space="preserve"> 40% </w:t>
      </w:r>
      <w:r>
        <w:rPr>
          <w:sz w:val="27"/>
        </w:rPr>
        <w:t>-</w:t>
      </w:r>
      <w:r>
        <w:rPr>
          <w:sz w:val="27"/>
        </w:rPr>
        <w:t xml:space="preserve"> зона озеленения;</w:t>
      </w:r>
    </w:p>
    <w:p w14:paraId="26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5 - 7 % </w:t>
      </w:r>
      <w:r>
        <w:rPr>
          <w:sz w:val="27"/>
        </w:rPr>
        <w:t>-</w:t>
      </w:r>
      <w:r>
        <w:rPr>
          <w:sz w:val="27"/>
        </w:rPr>
        <w:t xml:space="preserve"> детский сектор. Для детей до 8-летнего возраста с игровыми с</w:t>
      </w:r>
      <w:r>
        <w:rPr>
          <w:sz w:val="27"/>
        </w:rPr>
        <w:t>о</w:t>
      </w:r>
      <w:r>
        <w:rPr>
          <w:sz w:val="27"/>
        </w:rPr>
        <w:t>оружениями (песочницы, качели и пр.);</w:t>
      </w:r>
    </w:p>
    <w:p w14:paraId="27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3 - 5 % </w:t>
      </w:r>
      <w:r>
        <w:rPr>
          <w:sz w:val="27"/>
        </w:rPr>
        <w:t>-</w:t>
      </w:r>
      <w:r>
        <w:rPr>
          <w:sz w:val="27"/>
        </w:rPr>
        <w:t xml:space="preserve"> пешеходные дороги.</w:t>
      </w:r>
    </w:p>
    <w:p w14:paraId="28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10.1.7.1. Входная зона должна располагаться на расстоянии не более 1000 м от парковки.</w:t>
      </w:r>
    </w:p>
    <w:p w14:paraId="29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10.1.7.2. В зоне отдыха размещаются шезлонги, матрасы, зонты и т.д. Зона отдыха может быть покрыта пе</w:t>
      </w:r>
      <w:r>
        <w:rPr>
          <w:sz w:val="27"/>
        </w:rPr>
        <w:t>с</w:t>
      </w:r>
      <w:r>
        <w:rPr>
          <w:sz w:val="27"/>
        </w:rPr>
        <w:t>ком, галькой, травой, бетонными плитами.</w:t>
      </w:r>
    </w:p>
    <w:p w14:paraId="2A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10.1.7.3. Зона обслуживания располагается в непосредственной близости от зоны отдыха. В зоне обслуживания предоставляются услуги проката шезлонгов, зонтов и т.д., услуги питания.</w:t>
      </w:r>
    </w:p>
    <w:p w14:paraId="2B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10.1.7.4. В спортивных зонах оборудуются площадки для игры в пляжный волейбол, бадминтон, кегли и др</w:t>
      </w:r>
      <w:r>
        <w:rPr>
          <w:sz w:val="27"/>
        </w:rPr>
        <w:t>у</w:t>
      </w:r>
      <w:r>
        <w:rPr>
          <w:sz w:val="27"/>
        </w:rPr>
        <w:t>гие виды спорта.</w:t>
      </w:r>
    </w:p>
    <w:p w14:paraId="2C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10.1.7.5. Детские зоны должны быть выделены, оснащены оборудованием, пре</w:t>
      </w:r>
      <w:r>
        <w:rPr>
          <w:sz w:val="27"/>
        </w:rPr>
        <w:t>д</w:t>
      </w:r>
      <w:r>
        <w:rPr>
          <w:sz w:val="27"/>
        </w:rPr>
        <w:t>назначенным для детских игр и отдыха (песочницы, грибки, карусели, горки.</w:t>
      </w:r>
    </w:p>
    <w:p w14:paraId="2D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10.1.7.6. При зонировании акватории пляжа необходимо выделять зоны для купания туристов, лодок, моторных судов, для купания детей и не умеющих пл</w:t>
      </w:r>
      <w:r>
        <w:rPr>
          <w:sz w:val="27"/>
        </w:rPr>
        <w:t>а</w:t>
      </w:r>
      <w:r>
        <w:rPr>
          <w:sz w:val="27"/>
        </w:rPr>
        <w:t>вать и др. Зоны для купания детей и не умеющих плавать должны иметь глубину не более</w:t>
      </w:r>
      <w:r>
        <w:rPr>
          <w:sz w:val="27"/>
        </w:rPr>
        <w:t xml:space="preserve"> </w:t>
      </w:r>
      <w:r>
        <w:rPr>
          <w:sz w:val="27"/>
        </w:rPr>
        <w:t>1,2 ми обозначаться линией</w:t>
      </w:r>
      <w:r>
        <w:rPr>
          <w:sz w:val="27"/>
        </w:rPr>
        <w:t xml:space="preserve"> </w:t>
      </w:r>
      <w:r>
        <w:rPr>
          <w:sz w:val="27"/>
        </w:rPr>
        <w:t xml:space="preserve">поплавков </w:t>
      </w:r>
      <w:r>
        <w:rPr>
          <w:sz w:val="27"/>
        </w:rPr>
        <w:t xml:space="preserve">или </w:t>
      </w:r>
      <w:r>
        <w:rPr>
          <w:sz w:val="27"/>
        </w:rPr>
        <w:t>иными безопасными огражд</w:t>
      </w:r>
      <w:r>
        <w:rPr>
          <w:sz w:val="27"/>
        </w:rPr>
        <w:t>е</w:t>
      </w:r>
      <w:r>
        <w:rPr>
          <w:sz w:val="27"/>
        </w:rPr>
        <w:t>ниями. Купающиеся должны быть защищены от всех видов водных судов (мото</w:t>
      </w:r>
      <w:r>
        <w:rPr>
          <w:sz w:val="27"/>
        </w:rPr>
        <w:t>р</w:t>
      </w:r>
      <w:r>
        <w:rPr>
          <w:sz w:val="27"/>
        </w:rPr>
        <w:t>ных, парусных, педальных).</w:t>
      </w:r>
    </w:p>
    <w:p w14:paraId="2E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10.1.8. Здания, сооружения и временные конструкции, находящиеся на пл</w:t>
      </w:r>
      <w:r>
        <w:rPr>
          <w:sz w:val="27"/>
        </w:rPr>
        <w:t>я</w:t>
      </w:r>
      <w:r>
        <w:rPr>
          <w:sz w:val="27"/>
        </w:rPr>
        <w:t>же, должны  соответствовать действующему градостроительному законодател</w:t>
      </w:r>
      <w:r>
        <w:rPr>
          <w:sz w:val="27"/>
        </w:rPr>
        <w:t>ь</w:t>
      </w:r>
      <w:r>
        <w:rPr>
          <w:sz w:val="27"/>
        </w:rPr>
        <w:t>ству, строительным нормам и правилам, сводам правил.</w:t>
      </w:r>
    </w:p>
    <w:p w14:paraId="2F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Обустройство пляжей без приспособления для беспрепятственного доступа к нему и использования его инвалидами и другими маломобильными группами населения не допускается.</w:t>
      </w:r>
    </w:p>
    <w:p w14:paraId="30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Береговую зону пляжей необходимо обеспечить проходными дорожками и друг</w:t>
      </w:r>
      <w:r>
        <w:rPr>
          <w:sz w:val="27"/>
        </w:rPr>
        <w:t>и</w:t>
      </w:r>
      <w:r>
        <w:rPr>
          <w:sz w:val="27"/>
        </w:rPr>
        <w:t>ми удобствами для инвалидов.</w:t>
      </w:r>
    </w:p>
    <w:p w14:paraId="31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10.1.9. При размещении на пляже лодочной станции и других сооружений для плавсредств границы коридоров для выхода последних следует определять вне зоны купания. Для моторных лодок, гидромотоциклов это расстояние должно с</w:t>
      </w:r>
      <w:r>
        <w:rPr>
          <w:sz w:val="27"/>
        </w:rPr>
        <w:t>о</w:t>
      </w:r>
      <w:r>
        <w:rPr>
          <w:sz w:val="27"/>
        </w:rPr>
        <w:t>ставлять не менее 30 метров.</w:t>
      </w:r>
    </w:p>
    <w:p w14:paraId="32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10.1.10. На пляже должны быть специально оборудованные для стоянки а</w:t>
      </w:r>
      <w:r>
        <w:rPr>
          <w:sz w:val="27"/>
        </w:rPr>
        <w:t>в</w:t>
      </w:r>
      <w:r>
        <w:rPr>
          <w:sz w:val="27"/>
        </w:rPr>
        <w:t>тотранспорта места,</w:t>
      </w:r>
      <w:r>
        <w:rPr>
          <w:sz w:val="27"/>
        </w:rPr>
        <w:t xml:space="preserve"> </w:t>
      </w:r>
      <w:r>
        <w:rPr>
          <w:sz w:val="27"/>
        </w:rPr>
        <w:t>имеющие твердое покрытие (железобетонное, бетонное, а</w:t>
      </w:r>
      <w:r>
        <w:rPr>
          <w:sz w:val="27"/>
        </w:rPr>
        <w:t>с</w:t>
      </w:r>
      <w:r>
        <w:rPr>
          <w:sz w:val="27"/>
        </w:rPr>
        <w:t>фальтобетонное или щебеночное), удобные пешеходные по</w:t>
      </w:r>
      <w:r>
        <w:rPr>
          <w:sz w:val="27"/>
        </w:rPr>
        <w:t>д</w:t>
      </w:r>
      <w:r>
        <w:rPr>
          <w:sz w:val="27"/>
        </w:rPr>
        <w:t>ходы и спуски.</w:t>
      </w:r>
    </w:p>
    <w:p w14:paraId="33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В шаговой доступности (не более 1000 м) рекомендуется оборудовать бе</w:t>
      </w:r>
      <w:r>
        <w:rPr>
          <w:sz w:val="27"/>
        </w:rPr>
        <w:t>с</w:t>
      </w:r>
      <w:r>
        <w:rPr>
          <w:sz w:val="27"/>
        </w:rPr>
        <w:t>платную стоянку (парковку) для автотранспорта. На стоянке должны быть выд</w:t>
      </w:r>
      <w:r>
        <w:rPr>
          <w:sz w:val="27"/>
        </w:rPr>
        <w:t>е</w:t>
      </w:r>
      <w:r>
        <w:rPr>
          <w:sz w:val="27"/>
        </w:rPr>
        <w:t>лены и об</w:t>
      </w:r>
      <w:r>
        <w:rPr>
          <w:sz w:val="27"/>
        </w:rPr>
        <w:t>о</w:t>
      </w:r>
      <w:r>
        <w:rPr>
          <w:sz w:val="27"/>
        </w:rPr>
        <w:t>значены места для автотранспорта инвалидов.</w:t>
      </w:r>
    </w:p>
    <w:p w14:paraId="34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В зоне купания пляжа не разрешается стирка белья, купание животных, м</w:t>
      </w:r>
      <w:r>
        <w:rPr>
          <w:sz w:val="27"/>
        </w:rPr>
        <w:t>ы</w:t>
      </w:r>
      <w:r>
        <w:rPr>
          <w:sz w:val="27"/>
        </w:rPr>
        <w:t>тье а</w:t>
      </w:r>
      <w:r>
        <w:rPr>
          <w:sz w:val="27"/>
        </w:rPr>
        <w:t>в</w:t>
      </w:r>
      <w:r>
        <w:rPr>
          <w:sz w:val="27"/>
        </w:rPr>
        <w:t>тотранспорта.</w:t>
      </w:r>
    </w:p>
    <w:p w14:paraId="35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10.1.11. Пляж должен быть оборудован стендами:</w:t>
      </w:r>
    </w:p>
    <w:p w14:paraId="36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с информацией по профилактике несчастных случаев на воде;</w:t>
      </w:r>
    </w:p>
    <w:p w14:paraId="37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с указанием температуры воды и температуры воздуха;</w:t>
      </w:r>
    </w:p>
    <w:p w14:paraId="38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с рекомендуемыми температурами воды и воздуха и временем суток, благ</w:t>
      </w:r>
      <w:r>
        <w:rPr>
          <w:sz w:val="27"/>
        </w:rPr>
        <w:t>о</w:t>
      </w:r>
      <w:r>
        <w:rPr>
          <w:sz w:val="27"/>
        </w:rPr>
        <w:t>прия</w:t>
      </w:r>
      <w:r>
        <w:rPr>
          <w:sz w:val="27"/>
        </w:rPr>
        <w:t>т</w:t>
      </w:r>
      <w:r>
        <w:rPr>
          <w:sz w:val="27"/>
        </w:rPr>
        <w:t>ным для купания.</w:t>
      </w:r>
    </w:p>
    <w:p w14:paraId="39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Запрещающие знаки должны располагаться во всех местах, где это необх</w:t>
      </w:r>
      <w:r>
        <w:rPr>
          <w:sz w:val="27"/>
        </w:rPr>
        <w:t>о</w:t>
      </w:r>
      <w:r>
        <w:rPr>
          <w:sz w:val="27"/>
        </w:rPr>
        <w:t>димо.</w:t>
      </w:r>
    </w:p>
    <w:p w14:paraId="3A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10.1.12. На пляже должно быть предусмотрено помещение медицинского пункта и спасательной станции с наблюдательной вышкой. На пляжах с большим количеством посетителей, детских пляжах и пляжах для родителей с детьми рек</w:t>
      </w:r>
      <w:r>
        <w:rPr>
          <w:sz w:val="27"/>
        </w:rPr>
        <w:t>о</w:t>
      </w:r>
      <w:r>
        <w:rPr>
          <w:sz w:val="27"/>
        </w:rPr>
        <w:t>мендуется</w:t>
      </w:r>
      <w:r>
        <w:rPr>
          <w:sz w:val="27"/>
        </w:rPr>
        <w:t xml:space="preserve"> </w:t>
      </w:r>
      <w:r>
        <w:rPr>
          <w:sz w:val="27"/>
        </w:rPr>
        <w:t>организовать работу медицинской службы с персоналом, облада</w:t>
      </w:r>
      <w:r>
        <w:rPr>
          <w:sz w:val="27"/>
        </w:rPr>
        <w:t>ю</w:t>
      </w:r>
      <w:r>
        <w:rPr>
          <w:sz w:val="27"/>
        </w:rPr>
        <w:t>щим соответствующей квалификацией и необходимым оборудованием.</w:t>
      </w:r>
    </w:p>
    <w:p w14:paraId="3B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Спасательный пост оснащен помещениями для размещения спасателей и спасательного имущества, средствами спасания, связи, наблюдения, оповещения, ок</w:t>
      </w:r>
      <w:r>
        <w:rPr>
          <w:sz w:val="27"/>
        </w:rPr>
        <w:t>а</w:t>
      </w:r>
      <w:r>
        <w:rPr>
          <w:sz w:val="27"/>
        </w:rPr>
        <w:t>зания первой помощи и другим имуществом (средствами). Спасатели должны находиться на расстоянии не более 200 м друг от друга, количество спасателей — не менее двух человек одновременно.</w:t>
      </w:r>
    </w:p>
    <w:p w14:paraId="3C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При отсутствии на пляже спасательной службы необходимо обеспечить наличие спасательного оборудования и инвентаря, а также доступ к аварийному телефону с указанием номеров спасательных служб. Спасательное оборудование должно включать: спасательные круги (расположенные на щитах), торпеды, сп</w:t>
      </w:r>
      <w:r>
        <w:rPr>
          <w:sz w:val="27"/>
        </w:rPr>
        <w:t>а</w:t>
      </w:r>
      <w:r>
        <w:rPr>
          <w:sz w:val="27"/>
        </w:rPr>
        <w:t>сательные жилеты и т.д.</w:t>
      </w:r>
    </w:p>
    <w:p w14:paraId="3D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Спасательное оборудование должно располагаться на расстоянии 100 м друг от друга и снабжено инструкциями по эксплуатации.</w:t>
      </w:r>
    </w:p>
    <w:p w14:paraId="3E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Исполнители услуг должны не реже одного раза в месяц организовывать проверку состояния спасательного оборудования.</w:t>
      </w:r>
    </w:p>
    <w:p w14:paraId="3F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При отсутствии медицинского персонала на пляже обязанности по оказан</w:t>
      </w:r>
      <w:r>
        <w:rPr>
          <w:sz w:val="27"/>
        </w:rPr>
        <w:t>и</w:t>
      </w:r>
      <w:r>
        <w:rPr>
          <w:sz w:val="27"/>
        </w:rPr>
        <w:t>ко первой медицинской помощи во</w:t>
      </w:r>
      <w:r>
        <w:rPr>
          <w:sz w:val="27"/>
        </w:rPr>
        <w:t>з</w:t>
      </w:r>
      <w:r>
        <w:rPr>
          <w:sz w:val="27"/>
        </w:rPr>
        <w:t xml:space="preserve">лагаются на спасателей, а при их отсутствии </w:t>
      </w:r>
      <w:r>
        <w:rPr>
          <w:sz w:val="27"/>
        </w:rPr>
        <w:t>-</w:t>
      </w:r>
      <w:r>
        <w:rPr>
          <w:sz w:val="27"/>
        </w:rPr>
        <w:t xml:space="preserve"> на администратора пляжа.</w:t>
      </w:r>
    </w:p>
    <w:p w14:paraId="40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Пункты оказания первой медицинской помощи должны быть оснащены следующими медицинскими средствами: бинтами,  пластырями,</w:t>
      </w:r>
      <w:r>
        <w:rPr>
          <w:sz w:val="27"/>
        </w:rPr>
        <w:t xml:space="preserve"> </w:t>
      </w:r>
      <w:r>
        <w:rPr>
          <w:sz w:val="27"/>
        </w:rPr>
        <w:t>дезинфициру</w:t>
      </w:r>
      <w:r>
        <w:rPr>
          <w:sz w:val="27"/>
        </w:rPr>
        <w:t>ю</w:t>
      </w:r>
      <w:r>
        <w:rPr>
          <w:sz w:val="27"/>
        </w:rPr>
        <w:t>щими средствами, перчатками, кислородным баллоном с ма</w:t>
      </w:r>
      <w:r>
        <w:rPr>
          <w:sz w:val="27"/>
        </w:rPr>
        <w:t>с</w:t>
      </w:r>
      <w:r>
        <w:rPr>
          <w:sz w:val="27"/>
        </w:rPr>
        <w:t>кой, жгутами и т.д.</w:t>
      </w:r>
    </w:p>
    <w:p w14:paraId="41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10.1.13.</w:t>
      </w:r>
      <w:r>
        <w:rPr>
          <w:sz w:val="27"/>
        </w:rPr>
        <w:t xml:space="preserve"> </w:t>
      </w:r>
      <w:r>
        <w:rPr>
          <w:sz w:val="27"/>
        </w:rPr>
        <w:t>На</w:t>
      </w:r>
      <w:r>
        <w:rPr>
          <w:sz w:val="27"/>
        </w:rPr>
        <w:t xml:space="preserve"> </w:t>
      </w:r>
      <w:r>
        <w:rPr>
          <w:sz w:val="27"/>
        </w:rPr>
        <w:t>пляжах должны находиться следующие санитарно-гигиени</w:t>
      </w:r>
      <w:r>
        <w:rPr>
          <w:sz w:val="27"/>
        </w:rPr>
        <w:t>-</w:t>
      </w:r>
      <w:r>
        <w:rPr>
          <w:sz w:val="27"/>
        </w:rPr>
        <w:t>ческие объекты: туалеты/биотуалеты, раздевалки (кабины для переодевания), д</w:t>
      </w:r>
      <w:r>
        <w:rPr>
          <w:sz w:val="27"/>
        </w:rPr>
        <w:t>у</w:t>
      </w:r>
      <w:r>
        <w:rPr>
          <w:sz w:val="27"/>
        </w:rPr>
        <w:t>ши и</w:t>
      </w:r>
      <w:r>
        <w:rPr>
          <w:sz w:val="27"/>
        </w:rPr>
        <w:t xml:space="preserve"> </w:t>
      </w:r>
      <w:r>
        <w:rPr>
          <w:sz w:val="27"/>
        </w:rPr>
        <w:t>душевые, устройства для мытья ног, урны для мусора. Количество санита</w:t>
      </w:r>
      <w:r>
        <w:rPr>
          <w:sz w:val="27"/>
        </w:rPr>
        <w:t>р</w:t>
      </w:r>
      <w:r>
        <w:rPr>
          <w:sz w:val="27"/>
        </w:rPr>
        <w:t>ных объектов должно соответствовать количеству посетителей пляжа в пик с</w:t>
      </w:r>
      <w:r>
        <w:rPr>
          <w:sz w:val="27"/>
        </w:rPr>
        <w:t>е</w:t>
      </w:r>
      <w:r>
        <w:rPr>
          <w:sz w:val="27"/>
        </w:rPr>
        <w:t>зона и протяже</w:t>
      </w:r>
      <w:r>
        <w:rPr>
          <w:sz w:val="27"/>
        </w:rPr>
        <w:t>н</w:t>
      </w:r>
      <w:r>
        <w:rPr>
          <w:sz w:val="27"/>
        </w:rPr>
        <w:t>ности пляжа.</w:t>
      </w:r>
    </w:p>
    <w:p w14:paraId="42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При устройстве туалетов должно быть предусмотрено канализование с о</w:t>
      </w:r>
      <w:r>
        <w:rPr>
          <w:sz w:val="27"/>
        </w:rPr>
        <w:t>т</w:t>
      </w:r>
      <w:r>
        <w:rPr>
          <w:sz w:val="27"/>
        </w:rPr>
        <w:t>водом сточных вод на очистные сооружения. При отсутствии канализации нео</w:t>
      </w:r>
      <w:r>
        <w:rPr>
          <w:sz w:val="27"/>
        </w:rPr>
        <w:t>б</w:t>
      </w:r>
      <w:r>
        <w:rPr>
          <w:sz w:val="27"/>
        </w:rPr>
        <w:t>ходимо устройство водонепроницаемых выгребов.</w:t>
      </w:r>
    </w:p>
    <w:p w14:paraId="43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Туалеты/биотуалеты, кабины для переодевания, душевые должны распол</w:t>
      </w:r>
      <w:r>
        <w:rPr>
          <w:sz w:val="27"/>
        </w:rPr>
        <w:t>а</w:t>
      </w:r>
      <w:r>
        <w:rPr>
          <w:sz w:val="27"/>
        </w:rPr>
        <w:t>гаться на расстоянии не менее 50 м до места купания и не более 100 м друг от др</w:t>
      </w:r>
      <w:r>
        <w:rPr>
          <w:sz w:val="27"/>
        </w:rPr>
        <w:t>у</w:t>
      </w:r>
      <w:r>
        <w:rPr>
          <w:sz w:val="27"/>
        </w:rPr>
        <w:t>га. Количество туалетов/биотуалетов, кабин для переодевания, душей на пляже должно быть установлено из расчета не менее 1 единицы на 75 человек. Отвод и</w:t>
      </w:r>
      <w:r>
        <w:rPr>
          <w:sz w:val="27"/>
        </w:rPr>
        <w:t>с</w:t>
      </w:r>
      <w:r>
        <w:rPr>
          <w:sz w:val="27"/>
        </w:rPr>
        <w:t>пользованных вод допускается в хозяйственно-бытовую канализацию (при нал</w:t>
      </w:r>
      <w:r>
        <w:rPr>
          <w:sz w:val="27"/>
        </w:rPr>
        <w:t>и</w:t>
      </w:r>
      <w:r>
        <w:rPr>
          <w:sz w:val="27"/>
        </w:rPr>
        <w:t>чии такой возможности) или герметичные септики с последующим вывозом на очистные сооружения.</w:t>
      </w:r>
    </w:p>
    <w:p w14:paraId="44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Туалеты/биотуалеты должны быть оснащены туалетной бумагой, мылом, полотенцами (бумажными) или электрополотенцем, крючками. Кабины для пер</w:t>
      </w:r>
      <w:r>
        <w:rPr>
          <w:sz w:val="27"/>
        </w:rPr>
        <w:t>е</w:t>
      </w:r>
      <w:r>
        <w:rPr>
          <w:sz w:val="27"/>
        </w:rPr>
        <w:t>одев</w:t>
      </w:r>
      <w:r>
        <w:rPr>
          <w:sz w:val="27"/>
        </w:rPr>
        <w:t>а</w:t>
      </w:r>
      <w:r>
        <w:rPr>
          <w:sz w:val="27"/>
        </w:rPr>
        <w:t>ния, души должны быть оснащены крючками для одежды, полотенец, сумок.</w:t>
      </w:r>
    </w:p>
    <w:p w14:paraId="45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Урны для мусора должны располагаться на расстоянии 40 м друг от друга, 3-5 м от полосы зеленых насаждений и не менее 10 м от акватории. Рекомендуется использовать разовые мешки для мусора, удаляемые из урн по мере необходим</w:t>
      </w:r>
      <w:r>
        <w:rPr>
          <w:sz w:val="27"/>
        </w:rPr>
        <w:t>о</w:t>
      </w:r>
      <w:r>
        <w:rPr>
          <w:sz w:val="27"/>
        </w:rPr>
        <w:t>сти при проведении санитарной уборки.</w:t>
      </w:r>
    </w:p>
    <w:p w14:paraId="46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Контейнеры для мусора должны располагаться на бетонированных площа</w:t>
      </w:r>
      <w:r>
        <w:rPr>
          <w:sz w:val="27"/>
        </w:rPr>
        <w:t>д</w:t>
      </w:r>
      <w:r>
        <w:rPr>
          <w:sz w:val="27"/>
        </w:rPr>
        <w:t>ках с удобными подъездными путями. Вывоз мусора следует осуществлять еж</w:t>
      </w:r>
      <w:r>
        <w:rPr>
          <w:sz w:val="27"/>
        </w:rPr>
        <w:t>е</w:t>
      </w:r>
      <w:r>
        <w:rPr>
          <w:sz w:val="27"/>
        </w:rPr>
        <w:t>дневно.</w:t>
      </w:r>
    </w:p>
    <w:p w14:paraId="47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10.1.14.</w:t>
      </w:r>
      <w:r>
        <w:rPr>
          <w:sz w:val="27"/>
        </w:rPr>
        <w:t xml:space="preserve"> </w:t>
      </w:r>
      <w:r>
        <w:rPr>
          <w:sz w:val="27"/>
        </w:rPr>
        <w:t>При наличии водопровода на пляже устанавливаются бюветы или фо</w:t>
      </w:r>
      <w:r>
        <w:rPr>
          <w:sz w:val="27"/>
        </w:rPr>
        <w:t>н</w:t>
      </w:r>
      <w:r>
        <w:rPr>
          <w:sz w:val="27"/>
        </w:rPr>
        <w:t>танчики с подводом питьевой воды, соответствующей требованиям СанПиН 2.1.3684-21 «Санитарно-эпидемиологические требования к содержанию террит</w:t>
      </w:r>
      <w:r>
        <w:rPr>
          <w:sz w:val="27"/>
        </w:rPr>
        <w:t>о</w:t>
      </w:r>
      <w:r>
        <w:rPr>
          <w:sz w:val="27"/>
        </w:rPr>
        <w:t>рий городских и сельских поселений, к водным объектам, питьевой воде и пить</w:t>
      </w:r>
      <w:r>
        <w:rPr>
          <w:sz w:val="27"/>
        </w:rPr>
        <w:t>е</w:t>
      </w:r>
      <w:r>
        <w:rPr>
          <w:sz w:val="27"/>
        </w:rPr>
        <w:t>вому водоснабжению, атмосферному воздуху, почвам, жилым помещениям, эк</w:t>
      </w:r>
      <w:r>
        <w:rPr>
          <w:sz w:val="27"/>
        </w:rPr>
        <w:t>с</w:t>
      </w:r>
      <w:r>
        <w:rPr>
          <w:sz w:val="27"/>
        </w:rPr>
        <w:t>плуатации производственных, общественных помещений, организации и провед</w:t>
      </w:r>
      <w:r>
        <w:rPr>
          <w:sz w:val="27"/>
        </w:rPr>
        <w:t>е</w:t>
      </w:r>
      <w:r>
        <w:rPr>
          <w:sz w:val="27"/>
        </w:rPr>
        <w:t>нию санитарно-противоэпидемических (профилактических) меропри</w:t>
      </w:r>
      <w:r>
        <w:rPr>
          <w:sz w:val="27"/>
        </w:rPr>
        <w:t>я</w:t>
      </w:r>
      <w:r>
        <w:rPr>
          <w:sz w:val="27"/>
        </w:rPr>
        <w:t>тий».</w:t>
      </w:r>
    </w:p>
    <w:p w14:paraId="48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Расстояние между бюветами или фонтанчиками с питьевой водой не должно пр</w:t>
      </w:r>
      <w:r>
        <w:rPr>
          <w:sz w:val="27"/>
        </w:rPr>
        <w:t>е</w:t>
      </w:r>
      <w:r>
        <w:rPr>
          <w:sz w:val="27"/>
        </w:rPr>
        <w:t>вышать 200 м. В случае отсутствия централизованного водопровода на пляже должны быть установлены баки с питьевой водой.</w:t>
      </w:r>
    </w:p>
    <w:p w14:paraId="49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10.1.15. На элементах благоустройства пляжа (душевые, раздевалки (каб</w:t>
      </w:r>
      <w:r>
        <w:rPr>
          <w:sz w:val="27"/>
        </w:rPr>
        <w:t>и</w:t>
      </w:r>
      <w:r>
        <w:rPr>
          <w:sz w:val="27"/>
        </w:rPr>
        <w:t>ны для переодевания), спасательный пост, медицинский пункт, общественные туал</w:t>
      </w:r>
      <w:r>
        <w:rPr>
          <w:sz w:val="27"/>
        </w:rPr>
        <w:t>е</w:t>
      </w:r>
      <w:r>
        <w:rPr>
          <w:sz w:val="27"/>
        </w:rPr>
        <w:t>ты, навесы, беседки и др.) не допускается вандальных изображений, трещин, пл</w:t>
      </w:r>
      <w:r>
        <w:rPr>
          <w:sz w:val="27"/>
        </w:rPr>
        <w:t>е</w:t>
      </w:r>
      <w:r>
        <w:rPr>
          <w:sz w:val="27"/>
        </w:rPr>
        <w:t>сени и грибка, коррозии, обрушений, провалов, расслаиваний, вмятин и иных п</w:t>
      </w:r>
      <w:r>
        <w:rPr>
          <w:sz w:val="27"/>
        </w:rPr>
        <w:t>о</w:t>
      </w:r>
      <w:r>
        <w:rPr>
          <w:sz w:val="27"/>
        </w:rPr>
        <w:t>вреждений.</w:t>
      </w:r>
    </w:p>
    <w:p w14:paraId="4A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10.2. Требования к услугам пляжей</w:t>
      </w:r>
    </w:p>
    <w:p w14:paraId="4B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10.2.1.</w:t>
      </w:r>
      <w:r>
        <w:rPr>
          <w:sz w:val="27"/>
        </w:rPr>
        <w:t xml:space="preserve"> </w:t>
      </w:r>
      <w:r>
        <w:rPr>
          <w:sz w:val="27"/>
        </w:rPr>
        <w:t>На пляжах может быть организовано оказание дополнительных</w:t>
      </w:r>
      <w:r>
        <w:rPr>
          <w:sz w:val="27"/>
        </w:rPr>
        <w:t xml:space="preserve"> </w:t>
      </w:r>
      <w:r>
        <w:rPr>
          <w:sz w:val="27"/>
        </w:rPr>
        <w:t>услуг, св</w:t>
      </w:r>
      <w:r>
        <w:rPr>
          <w:sz w:val="27"/>
        </w:rPr>
        <w:t>я</w:t>
      </w:r>
      <w:r>
        <w:rPr>
          <w:sz w:val="27"/>
        </w:rPr>
        <w:t>занных с созданием удобств посетителям пляжей, в том числе:</w:t>
      </w:r>
    </w:p>
    <w:p w14:paraId="4C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организация мест (зон) массового и индивидуального отдыха потребителей (тур</w:t>
      </w:r>
      <w:r>
        <w:rPr>
          <w:sz w:val="27"/>
        </w:rPr>
        <w:t>и</w:t>
      </w:r>
      <w:r>
        <w:rPr>
          <w:sz w:val="27"/>
        </w:rPr>
        <w:t>стов), в том числе оказание физкультурно-оздоровительных и спортивных услуг и др.; услуги развлечений; услуги по обучению плаванию, дайвингу, се</w:t>
      </w:r>
      <w:r>
        <w:rPr>
          <w:sz w:val="27"/>
        </w:rPr>
        <w:t>р</w:t>
      </w:r>
      <w:r>
        <w:rPr>
          <w:sz w:val="27"/>
        </w:rPr>
        <w:t>фингу и т.п.; услуги проката пляжных зонтов, шезлонгов, лежаков, матрацев и п</w:t>
      </w:r>
      <w:r>
        <w:rPr>
          <w:sz w:val="27"/>
        </w:rPr>
        <w:t>о</w:t>
      </w:r>
      <w:r>
        <w:rPr>
          <w:sz w:val="27"/>
        </w:rPr>
        <w:t>лотенец; услуги проката туристского инвентаря и снаряжения для плавания и н</w:t>
      </w:r>
      <w:r>
        <w:rPr>
          <w:sz w:val="27"/>
        </w:rPr>
        <w:t>ы</w:t>
      </w:r>
      <w:r>
        <w:rPr>
          <w:sz w:val="27"/>
        </w:rPr>
        <w:t>ряния; организация досуга детей, в том числе анимационные услуги для детей, детские игровые комнаты; бассейн; оказание фото- и видеоуслуг; услуги по орг</w:t>
      </w:r>
      <w:r>
        <w:rPr>
          <w:sz w:val="27"/>
        </w:rPr>
        <w:t>а</w:t>
      </w:r>
      <w:r>
        <w:rPr>
          <w:sz w:val="27"/>
        </w:rPr>
        <w:t>низации питания потребителей (туристов) в сезонных предприятиях питания ра</w:t>
      </w:r>
      <w:r>
        <w:rPr>
          <w:sz w:val="27"/>
        </w:rPr>
        <w:t>з</w:t>
      </w:r>
      <w:r>
        <w:rPr>
          <w:sz w:val="27"/>
        </w:rPr>
        <w:t>личных типов и форматов;</w:t>
      </w:r>
    </w:p>
    <w:p w14:paraId="4D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услуги мелкорозничной торговли продуктами питания с организацией п</w:t>
      </w:r>
      <w:r>
        <w:rPr>
          <w:sz w:val="27"/>
        </w:rPr>
        <w:t>о</w:t>
      </w:r>
      <w:r>
        <w:rPr>
          <w:sz w:val="27"/>
        </w:rPr>
        <w:t>требления на месте; услуги разносной (передвижной) торговли; услуги по реал</w:t>
      </w:r>
      <w:r>
        <w:rPr>
          <w:sz w:val="27"/>
        </w:rPr>
        <w:t>и</w:t>
      </w:r>
      <w:r>
        <w:rPr>
          <w:sz w:val="27"/>
        </w:rPr>
        <w:t>зации сопутствующих товаров, в том числе сувенирной продукции, средств гиги</w:t>
      </w:r>
      <w:r>
        <w:rPr>
          <w:sz w:val="27"/>
        </w:rPr>
        <w:t>е</w:t>
      </w:r>
      <w:r>
        <w:rPr>
          <w:sz w:val="27"/>
        </w:rPr>
        <w:t>ны, парфюмерно-косметических и других товаров; предоставление организова</w:t>
      </w:r>
      <w:r>
        <w:rPr>
          <w:sz w:val="27"/>
        </w:rPr>
        <w:t>н</w:t>
      </w:r>
      <w:r>
        <w:rPr>
          <w:sz w:val="27"/>
        </w:rPr>
        <w:t>ной стоянки (парковки) для автомобилей туристов; оказание услуг связи; орган</w:t>
      </w:r>
      <w:r>
        <w:rPr>
          <w:sz w:val="27"/>
        </w:rPr>
        <w:t>и</w:t>
      </w:r>
      <w:r>
        <w:rPr>
          <w:sz w:val="27"/>
        </w:rPr>
        <w:t>зация ок</w:t>
      </w:r>
      <w:r>
        <w:rPr>
          <w:sz w:val="27"/>
        </w:rPr>
        <w:t>а</w:t>
      </w:r>
      <w:r>
        <w:rPr>
          <w:sz w:val="27"/>
        </w:rPr>
        <w:t>зания бытовых услуг и др.</w:t>
      </w:r>
    </w:p>
    <w:p w14:paraId="4E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10.2.2. На пляжах рекомендуется оборудовать площадки для игры в пля</w:t>
      </w:r>
      <w:r>
        <w:rPr>
          <w:sz w:val="27"/>
        </w:rPr>
        <w:t>ж</w:t>
      </w:r>
      <w:r>
        <w:rPr>
          <w:sz w:val="27"/>
        </w:rPr>
        <w:t>ный волейбол, бадминтон, кегли и др</w:t>
      </w:r>
      <w:r>
        <w:rPr>
          <w:sz w:val="27"/>
        </w:rPr>
        <w:t>у</w:t>
      </w:r>
      <w:r>
        <w:rPr>
          <w:sz w:val="27"/>
        </w:rPr>
        <w:t>гие виды спорта.</w:t>
      </w:r>
    </w:p>
    <w:p w14:paraId="4F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За территорией пляжа могут быть оборудованы временные базы для водных видов спорта (для катания на катамаранах, водных лыжах, скутерах, лодках, се</w:t>
      </w:r>
      <w:r>
        <w:rPr>
          <w:sz w:val="27"/>
        </w:rPr>
        <w:t>р</w:t>
      </w:r>
      <w:r>
        <w:rPr>
          <w:sz w:val="27"/>
        </w:rPr>
        <w:t>финга, прыжков с парашютом, спуска с водяных горок).</w:t>
      </w:r>
    </w:p>
    <w:p w14:paraId="50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На пляжах для детей и для родителей с детьми должна быть обеспечена бе</w:t>
      </w:r>
      <w:r>
        <w:rPr>
          <w:sz w:val="27"/>
        </w:rPr>
        <w:t>з</w:t>
      </w:r>
      <w:r>
        <w:rPr>
          <w:sz w:val="27"/>
        </w:rPr>
        <w:t>опасность детей во время отдыха и купания.</w:t>
      </w:r>
    </w:p>
    <w:p w14:paraId="51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Перечень основных и дополнительных услуг, оказываемых на пляже, опр</w:t>
      </w:r>
      <w:r>
        <w:rPr>
          <w:sz w:val="27"/>
        </w:rPr>
        <w:t>е</w:t>
      </w:r>
      <w:r>
        <w:rPr>
          <w:sz w:val="27"/>
        </w:rPr>
        <w:t>деляе</w:t>
      </w:r>
      <w:r>
        <w:rPr>
          <w:sz w:val="27"/>
        </w:rPr>
        <w:t>т</w:t>
      </w:r>
      <w:r>
        <w:rPr>
          <w:sz w:val="27"/>
        </w:rPr>
        <w:t>ся исполнителем услуг и может быть расширен с учетом специализации и местонахождения пляжа, специфики обслуживаемого контингента и совместим</w:t>
      </w:r>
      <w:r>
        <w:rPr>
          <w:sz w:val="27"/>
        </w:rPr>
        <w:t>о</w:t>
      </w:r>
      <w:r>
        <w:rPr>
          <w:sz w:val="27"/>
        </w:rPr>
        <w:t>сти услуг.</w:t>
      </w:r>
    </w:p>
    <w:p w14:paraId="52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10.3. Требования к персоналу</w:t>
      </w:r>
    </w:p>
    <w:p w14:paraId="53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10.3.1. К персоналу пляжей относят следующие категории: спасатели, мед</w:t>
      </w:r>
      <w:r>
        <w:rPr>
          <w:sz w:val="27"/>
        </w:rPr>
        <w:t>и</w:t>
      </w:r>
      <w:r>
        <w:rPr>
          <w:sz w:val="27"/>
        </w:rPr>
        <w:t>цинские работники, тренеры и инструкторы по спорту, персонал предприятий п</w:t>
      </w:r>
      <w:r>
        <w:rPr>
          <w:sz w:val="27"/>
        </w:rPr>
        <w:t>и</w:t>
      </w:r>
      <w:r>
        <w:rPr>
          <w:sz w:val="27"/>
        </w:rPr>
        <w:t>тания и торговли, охранники и технический персонал (уборщики).</w:t>
      </w:r>
    </w:p>
    <w:p w14:paraId="54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Персонал различных служб пляжей и организаций (предприятий, наход</w:t>
      </w:r>
      <w:r>
        <w:rPr>
          <w:sz w:val="27"/>
        </w:rPr>
        <w:t>я</w:t>
      </w:r>
      <w:r>
        <w:rPr>
          <w:sz w:val="27"/>
        </w:rPr>
        <w:t>щихся на территории пляжа) должен иметь специальную подготовку и практич</w:t>
      </w:r>
      <w:r>
        <w:rPr>
          <w:sz w:val="27"/>
        </w:rPr>
        <w:t>е</w:t>
      </w:r>
      <w:r>
        <w:rPr>
          <w:sz w:val="27"/>
        </w:rPr>
        <w:t>ские навыки в соответствии с профилем выполняемой работы.</w:t>
      </w:r>
    </w:p>
    <w:p w14:paraId="55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10.3.2. Исполнители услуг</w:t>
      </w:r>
      <w:r>
        <w:rPr>
          <w:sz w:val="27"/>
        </w:rPr>
        <w:t xml:space="preserve"> </w:t>
      </w:r>
      <w:r>
        <w:rPr>
          <w:sz w:val="27"/>
        </w:rPr>
        <w:t>пляжей</w:t>
      </w:r>
      <w:r>
        <w:rPr>
          <w:sz w:val="27"/>
        </w:rPr>
        <w:t xml:space="preserve"> </w:t>
      </w:r>
      <w:r>
        <w:rPr>
          <w:sz w:val="27"/>
        </w:rPr>
        <w:t>обязаны соблюдать</w:t>
      </w:r>
      <w:r>
        <w:rPr>
          <w:sz w:val="27"/>
        </w:rPr>
        <w:t xml:space="preserve"> </w:t>
      </w:r>
      <w:r>
        <w:rPr>
          <w:sz w:val="27"/>
        </w:rPr>
        <w:t>санитарно-гигиени</w:t>
      </w:r>
      <w:r>
        <w:rPr>
          <w:sz w:val="27"/>
        </w:rPr>
        <w:t>-</w:t>
      </w:r>
      <w:r>
        <w:rPr>
          <w:sz w:val="27"/>
        </w:rPr>
        <w:t>ческие, противопожарные и противоэпидемиологические нормы.</w:t>
      </w:r>
    </w:p>
    <w:p w14:paraId="56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10.3.3. Спасатели должны иметь соответствующую подготовку и квалиф</w:t>
      </w:r>
      <w:r>
        <w:rPr>
          <w:sz w:val="27"/>
        </w:rPr>
        <w:t>и</w:t>
      </w:r>
      <w:r>
        <w:rPr>
          <w:sz w:val="27"/>
        </w:rPr>
        <w:t>кацию и уметь оказывать первую медицинскую помощь. Не разрешается совм</w:t>
      </w:r>
      <w:r>
        <w:rPr>
          <w:sz w:val="27"/>
        </w:rPr>
        <w:t>е</w:t>
      </w:r>
      <w:r>
        <w:rPr>
          <w:sz w:val="27"/>
        </w:rPr>
        <w:t>щать  работу спасателя с иными видами деятельности в  рабочее  время. Спасат</w:t>
      </w:r>
      <w:r>
        <w:rPr>
          <w:sz w:val="27"/>
        </w:rPr>
        <w:t>е</w:t>
      </w:r>
      <w:r>
        <w:rPr>
          <w:sz w:val="27"/>
        </w:rPr>
        <w:t>ли должны быть легко узнаваемы, обеспечены яркой формой,</w:t>
      </w:r>
      <w:r>
        <w:rPr>
          <w:sz w:val="27"/>
        </w:rPr>
        <w:t xml:space="preserve"> </w:t>
      </w:r>
      <w:r>
        <w:rPr>
          <w:sz w:val="27"/>
        </w:rPr>
        <w:t>снабжены соотве</w:t>
      </w:r>
      <w:r>
        <w:rPr>
          <w:sz w:val="27"/>
        </w:rPr>
        <w:t>т</w:t>
      </w:r>
      <w:r>
        <w:rPr>
          <w:sz w:val="27"/>
        </w:rPr>
        <w:t>ствующим спасательным оборудованием. Спасатели должны патрулировать з</w:t>
      </w:r>
      <w:r>
        <w:rPr>
          <w:sz w:val="27"/>
        </w:rPr>
        <w:t>а</w:t>
      </w:r>
      <w:r>
        <w:rPr>
          <w:sz w:val="27"/>
        </w:rPr>
        <w:t>крепленные за ними территории пляжа.</w:t>
      </w:r>
    </w:p>
    <w:p w14:paraId="57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10.3.4. Технический персонал пляжа ежедневно после его закрытия должен производить основную уборку берега, раздевалок, туалетов, зеленой зоны, мойку тары и дезинфекцию туалетов. В течение дня необходимо производить патрул</w:t>
      </w:r>
      <w:r>
        <w:rPr>
          <w:sz w:val="27"/>
        </w:rPr>
        <w:t>ь</w:t>
      </w:r>
      <w:r>
        <w:rPr>
          <w:sz w:val="27"/>
        </w:rPr>
        <w:t>ную убо</w:t>
      </w:r>
      <w:r>
        <w:rPr>
          <w:sz w:val="27"/>
        </w:rPr>
        <w:t>р</w:t>
      </w:r>
      <w:r>
        <w:rPr>
          <w:sz w:val="27"/>
        </w:rPr>
        <w:t>ку территории пляжа.</w:t>
      </w:r>
    </w:p>
    <w:p w14:paraId="58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10.3.5. Персонал пляжей всех служб должен быть подготовлен к действиям в чрезвычайных обстоятельствах и уметь оказывать первую помощь.</w:t>
      </w:r>
    </w:p>
    <w:p w14:paraId="59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10.4. Требования безопасности</w:t>
      </w:r>
    </w:p>
    <w:p w14:paraId="5A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10.4.1. Услуги пляжей должны обеспечивать безопасные условия для жизни и здоровья туристов с соблюдением правил и требований, установленных норм</w:t>
      </w:r>
      <w:r>
        <w:rPr>
          <w:sz w:val="27"/>
        </w:rPr>
        <w:t>а</w:t>
      </w:r>
      <w:r>
        <w:rPr>
          <w:sz w:val="27"/>
        </w:rPr>
        <w:t>тивн</w:t>
      </w:r>
      <w:r>
        <w:rPr>
          <w:sz w:val="27"/>
        </w:rPr>
        <w:t>ы</w:t>
      </w:r>
      <w:r>
        <w:rPr>
          <w:sz w:val="27"/>
        </w:rPr>
        <w:t>ми правовыми актами Российской Федерации.</w:t>
      </w:r>
    </w:p>
    <w:p w14:paraId="5B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10.4.2. Качество воды акватории, питьевой воды и береговой зоны (почвы) должно соответствовать требованиям, установленным СанПиН</w:t>
      </w:r>
      <w:r>
        <w:rPr>
          <w:sz w:val="27"/>
        </w:rPr>
        <w:t xml:space="preserve"> </w:t>
      </w:r>
      <w:r>
        <w:rPr>
          <w:sz w:val="27"/>
        </w:rPr>
        <w:t>2.1.3684-21 «Сан</w:t>
      </w:r>
      <w:r>
        <w:rPr>
          <w:sz w:val="27"/>
        </w:rPr>
        <w:t>и</w:t>
      </w:r>
      <w:r>
        <w:rPr>
          <w:sz w:val="27"/>
        </w:rPr>
        <w:t>тарно-эпидемиологические требования к содержанию территорий городских и сельских поселений, к водным объектам, питьевой воде и питьевому водоснабж</w:t>
      </w:r>
      <w:r>
        <w:rPr>
          <w:sz w:val="27"/>
        </w:rPr>
        <w:t>е</w:t>
      </w:r>
      <w:r>
        <w:rPr>
          <w:sz w:val="27"/>
        </w:rPr>
        <w:t>нию, атмосферному воздуху, почвам, жилым помещениям, эксплуатации прои</w:t>
      </w:r>
      <w:r>
        <w:rPr>
          <w:sz w:val="27"/>
        </w:rPr>
        <w:t>з</w:t>
      </w:r>
      <w:r>
        <w:rPr>
          <w:sz w:val="27"/>
        </w:rPr>
        <w:t>водственных, общественных помещений, организации и проведению санита</w:t>
      </w:r>
      <w:r>
        <w:rPr>
          <w:sz w:val="27"/>
        </w:rPr>
        <w:t>р</w:t>
      </w:r>
      <w:r>
        <w:rPr>
          <w:sz w:val="27"/>
        </w:rPr>
        <w:t>но-противоэпидемических (профилактических) меропри</w:t>
      </w:r>
      <w:r>
        <w:rPr>
          <w:sz w:val="27"/>
        </w:rPr>
        <w:t>я</w:t>
      </w:r>
      <w:r>
        <w:rPr>
          <w:sz w:val="27"/>
        </w:rPr>
        <w:t>тий».</w:t>
      </w:r>
    </w:p>
    <w:p w14:paraId="5C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Вода акватории не должна содержать посторонние примеси и плавающие предметы, не характерные для акв</w:t>
      </w:r>
      <w:r>
        <w:rPr>
          <w:sz w:val="27"/>
        </w:rPr>
        <w:t>а</w:t>
      </w:r>
      <w:r>
        <w:rPr>
          <w:sz w:val="27"/>
        </w:rPr>
        <w:t>тории.</w:t>
      </w:r>
    </w:p>
    <w:p w14:paraId="5D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Качество почвы пляжа и воды акватории пляжа должно контролироваться орган</w:t>
      </w:r>
      <w:r>
        <w:rPr>
          <w:sz w:val="27"/>
        </w:rPr>
        <w:t>а</w:t>
      </w:r>
      <w:r>
        <w:rPr>
          <w:sz w:val="27"/>
        </w:rPr>
        <w:t>ми Роспотребнадзора.</w:t>
      </w:r>
    </w:p>
    <w:p w14:paraId="5E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10.4.3. В чрезвычайных</w:t>
      </w:r>
      <w:r>
        <w:rPr>
          <w:sz w:val="27"/>
        </w:rPr>
        <w:t xml:space="preserve"> </w:t>
      </w:r>
      <w:r>
        <w:rPr>
          <w:sz w:val="27"/>
        </w:rPr>
        <w:t>и опасных для купания ситуациях (шторм, буря,</w:t>
      </w:r>
      <w:r>
        <w:rPr>
          <w:sz w:val="27"/>
        </w:rPr>
        <w:t xml:space="preserve"> </w:t>
      </w:r>
      <w:r>
        <w:rPr>
          <w:sz w:val="27"/>
        </w:rPr>
        <w:t>ураганный ветер и т.п.) на пляже должна быть вывешена информация о запрете куп</w:t>
      </w:r>
      <w:r>
        <w:rPr>
          <w:sz w:val="27"/>
        </w:rPr>
        <w:t>а</w:t>
      </w:r>
      <w:r>
        <w:rPr>
          <w:sz w:val="27"/>
        </w:rPr>
        <w:t>ния посредством размещения специальных графических знаков или цветных фл</w:t>
      </w:r>
      <w:r>
        <w:rPr>
          <w:sz w:val="27"/>
        </w:rPr>
        <w:t>а</w:t>
      </w:r>
      <w:r>
        <w:rPr>
          <w:sz w:val="27"/>
        </w:rPr>
        <w:t>гов.</w:t>
      </w:r>
    </w:p>
    <w:p w14:paraId="5F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Рекомендованы следующие цвета флагов:</w:t>
      </w:r>
    </w:p>
    <w:p w14:paraId="60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красный цвет </w:t>
      </w:r>
      <w:r>
        <w:rPr>
          <w:sz w:val="27"/>
        </w:rPr>
        <w:t>-</w:t>
      </w:r>
      <w:r>
        <w:rPr>
          <w:sz w:val="27"/>
        </w:rPr>
        <w:t xml:space="preserve"> купание запрещено; красно-желтый цвет </w:t>
      </w:r>
      <w:r>
        <w:rPr>
          <w:sz w:val="27"/>
        </w:rPr>
        <w:t>-</w:t>
      </w:r>
      <w:r>
        <w:rPr>
          <w:sz w:val="27"/>
        </w:rPr>
        <w:t xml:space="preserve"> плавание ос</w:t>
      </w:r>
      <w:r>
        <w:rPr>
          <w:sz w:val="27"/>
        </w:rPr>
        <w:t>у</w:t>
      </w:r>
      <w:r>
        <w:rPr>
          <w:sz w:val="27"/>
        </w:rPr>
        <w:t>ществляется только на территории, патрулируемой спасательной службой; че</w:t>
      </w:r>
      <w:r>
        <w:rPr>
          <w:sz w:val="27"/>
        </w:rPr>
        <w:t>р</w:t>
      </w:r>
      <w:r>
        <w:rPr>
          <w:sz w:val="27"/>
        </w:rPr>
        <w:t xml:space="preserve">ный/белый цвет в клеточку </w:t>
      </w:r>
      <w:r>
        <w:rPr>
          <w:sz w:val="27"/>
        </w:rPr>
        <w:t>-</w:t>
      </w:r>
      <w:r>
        <w:rPr>
          <w:sz w:val="27"/>
        </w:rPr>
        <w:t xml:space="preserve"> зона купания предназначена только для серфинга.</w:t>
      </w:r>
    </w:p>
    <w:p w14:paraId="61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В случае разлива нефти, аномальных погодных или других экстремальных факт</w:t>
      </w:r>
      <w:r>
        <w:rPr>
          <w:sz w:val="27"/>
        </w:rPr>
        <w:t>о</w:t>
      </w:r>
      <w:r>
        <w:rPr>
          <w:sz w:val="27"/>
        </w:rPr>
        <w:t>ров, которые могут иметь серьезное побочное влияние на качество воды для купания, исполнитель услуг пляжа обязан вывесить данную информацию на и</w:t>
      </w:r>
      <w:r>
        <w:rPr>
          <w:sz w:val="27"/>
        </w:rPr>
        <w:t>н</w:t>
      </w:r>
      <w:r>
        <w:rPr>
          <w:sz w:val="27"/>
        </w:rPr>
        <w:t>формационном табло и указать, что купание не рекомендуется в связи с возмо</w:t>
      </w:r>
      <w:r>
        <w:rPr>
          <w:sz w:val="27"/>
        </w:rPr>
        <w:t>ж</w:t>
      </w:r>
      <w:r>
        <w:rPr>
          <w:sz w:val="27"/>
        </w:rPr>
        <w:t>ностью загря</w:t>
      </w:r>
      <w:r>
        <w:rPr>
          <w:sz w:val="27"/>
        </w:rPr>
        <w:t>з</w:t>
      </w:r>
      <w:r>
        <w:rPr>
          <w:sz w:val="27"/>
        </w:rPr>
        <w:t>нения воды.</w:t>
      </w:r>
    </w:p>
    <w:p w14:paraId="62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Пляжная зона должна быть защищена от попадания на нее промышленных, сточных вод и вод из канализацио</w:t>
      </w:r>
      <w:r>
        <w:rPr>
          <w:sz w:val="27"/>
        </w:rPr>
        <w:t>н</w:t>
      </w:r>
      <w:r>
        <w:rPr>
          <w:sz w:val="27"/>
        </w:rPr>
        <w:t>ных систем.</w:t>
      </w:r>
    </w:p>
    <w:p w14:paraId="63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10.4.4. В целях обеспечения безопасности потребителей услуг пляжей нео</w:t>
      </w:r>
      <w:r>
        <w:rPr>
          <w:sz w:val="27"/>
        </w:rPr>
        <w:t>б</w:t>
      </w:r>
      <w:r>
        <w:rPr>
          <w:sz w:val="27"/>
        </w:rPr>
        <w:t>ходимо осуществлять ко</w:t>
      </w:r>
      <w:r>
        <w:rPr>
          <w:sz w:val="27"/>
        </w:rPr>
        <w:t>н</w:t>
      </w:r>
      <w:r>
        <w:rPr>
          <w:sz w:val="27"/>
        </w:rPr>
        <w:t>троль за:</w:t>
      </w:r>
    </w:p>
    <w:p w14:paraId="64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соответствием площади береговой зоны пляжа количеству потребителей; состоянием воды в акватории и питьевой воды; наличием необходимого против</w:t>
      </w:r>
      <w:r>
        <w:rPr>
          <w:sz w:val="27"/>
        </w:rPr>
        <w:t>о</w:t>
      </w:r>
      <w:r>
        <w:rPr>
          <w:sz w:val="27"/>
        </w:rPr>
        <w:t>пожарного оборудования и инвентаря; наличием и состоянием спасательного об</w:t>
      </w:r>
      <w:r>
        <w:rPr>
          <w:sz w:val="27"/>
        </w:rPr>
        <w:t>о</w:t>
      </w:r>
      <w:r>
        <w:rPr>
          <w:sz w:val="27"/>
        </w:rPr>
        <w:t>рудования и инвентаря; содержанием территории, мест общего пользования, уд</w:t>
      </w:r>
      <w:r>
        <w:rPr>
          <w:sz w:val="27"/>
        </w:rPr>
        <w:t>а</w:t>
      </w:r>
      <w:r>
        <w:rPr>
          <w:sz w:val="27"/>
        </w:rPr>
        <w:t>лен</w:t>
      </w:r>
      <w:r>
        <w:rPr>
          <w:sz w:val="27"/>
        </w:rPr>
        <w:t>и</w:t>
      </w:r>
      <w:r>
        <w:rPr>
          <w:sz w:val="27"/>
        </w:rPr>
        <w:t>ем отходов с территории пляжа; техническим состоянием мостков, вышек и других сооружений, используемых для схода и прыжков в воду; соответствием установленным требованиям обозначения границы заплыва в местах купания.</w:t>
      </w:r>
    </w:p>
    <w:p w14:paraId="65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10.4.5. Ежегодно на пляже владельцем пляжа должно быть обеспечено пр</w:t>
      </w:r>
      <w:r>
        <w:rPr>
          <w:sz w:val="27"/>
        </w:rPr>
        <w:t>о</w:t>
      </w:r>
      <w:r>
        <w:rPr>
          <w:sz w:val="27"/>
        </w:rPr>
        <w:t>ведение:</w:t>
      </w:r>
    </w:p>
    <w:p w14:paraId="66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подготовки и осмотра пляжа;</w:t>
      </w:r>
    </w:p>
    <w:p w14:paraId="67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водолазного обследования и очистки дна участка акватории водного объе</w:t>
      </w:r>
      <w:r>
        <w:rPr>
          <w:sz w:val="27"/>
        </w:rPr>
        <w:t>к</w:t>
      </w:r>
      <w:r>
        <w:rPr>
          <w:sz w:val="27"/>
        </w:rPr>
        <w:t>та, отведенного для купания, на гл</w:t>
      </w:r>
      <w:r>
        <w:rPr>
          <w:sz w:val="27"/>
        </w:rPr>
        <w:t>у</w:t>
      </w:r>
      <w:r>
        <w:rPr>
          <w:sz w:val="27"/>
        </w:rPr>
        <w:t>бинах до двух метров в границах зоны купания от водных растений, коряг, стекла, камней и предметов, созд</w:t>
      </w:r>
      <w:r>
        <w:rPr>
          <w:sz w:val="27"/>
        </w:rPr>
        <w:t>а</w:t>
      </w:r>
      <w:r>
        <w:rPr>
          <w:sz w:val="27"/>
        </w:rPr>
        <w:t>ющих угрозу жизни и здоровью посетителей пляжа; дератизационных и дезинсекционных меропри</w:t>
      </w:r>
      <w:r>
        <w:rPr>
          <w:sz w:val="27"/>
        </w:rPr>
        <w:t>я</w:t>
      </w:r>
      <w:r>
        <w:rPr>
          <w:sz w:val="27"/>
        </w:rPr>
        <w:t>тий</w:t>
      </w:r>
      <w:r>
        <w:rPr>
          <w:sz w:val="27"/>
        </w:rPr>
        <w:t xml:space="preserve"> </w:t>
      </w:r>
      <w:r>
        <w:rPr>
          <w:sz w:val="27"/>
        </w:rPr>
        <w:t>в соо</w:t>
      </w:r>
      <w:r>
        <w:rPr>
          <w:sz w:val="27"/>
        </w:rPr>
        <w:t>т</w:t>
      </w:r>
      <w:r>
        <w:rPr>
          <w:sz w:val="27"/>
        </w:rPr>
        <w:t>ветствии с требованиями СанПиН 3.3686-21 «Санитарно-эпидемиологи</w:t>
      </w:r>
      <w:r>
        <w:rPr>
          <w:sz w:val="27"/>
        </w:rPr>
        <w:t>-</w:t>
      </w:r>
      <w:r>
        <w:rPr>
          <w:sz w:val="27"/>
        </w:rPr>
        <w:t>ческие требования по профилактике и</w:t>
      </w:r>
      <w:r>
        <w:rPr>
          <w:sz w:val="27"/>
        </w:rPr>
        <w:t>н</w:t>
      </w:r>
      <w:r>
        <w:rPr>
          <w:sz w:val="27"/>
        </w:rPr>
        <w:t>фекционных болезней».</w:t>
      </w:r>
    </w:p>
    <w:p w14:paraId="68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10.4.6. Использование акватории водных объектов, необходимой для эк</w:t>
      </w:r>
      <w:r>
        <w:rPr>
          <w:sz w:val="27"/>
        </w:rPr>
        <w:t>с</w:t>
      </w:r>
      <w:r>
        <w:rPr>
          <w:sz w:val="27"/>
        </w:rPr>
        <w:t>плуатации пляжей правообладателями земельных участков, находящихся в гос</w:t>
      </w:r>
      <w:r>
        <w:rPr>
          <w:sz w:val="27"/>
        </w:rPr>
        <w:t>у</w:t>
      </w:r>
      <w:r>
        <w:rPr>
          <w:sz w:val="27"/>
        </w:rPr>
        <w:t>дарственной или муниципальной собственности и расположенных в границах б</w:t>
      </w:r>
      <w:r>
        <w:rPr>
          <w:sz w:val="27"/>
        </w:rPr>
        <w:t>е</w:t>
      </w:r>
      <w:r>
        <w:rPr>
          <w:sz w:val="27"/>
        </w:rPr>
        <w:t>реговой полосы водного объекта общего пользования, осуществляется на основ</w:t>
      </w:r>
      <w:r>
        <w:rPr>
          <w:sz w:val="27"/>
        </w:rPr>
        <w:t>а</w:t>
      </w:r>
      <w:r>
        <w:rPr>
          <w:sz w:val="27"/>
        </w:rPr>
        <w:t>нии договора в</w:t>
      </w:r>
      <w:r>
        <w:rPr>
          <w:sz w:val="27"/>
        </w:rPr>
        <w:t>о</w:t>
      </w:r>
      <w:r>
        <w:rPr>
          <w:sz w:val="27"/>
        </w:rPr>
        <w:t>допользования, заключаемого без проведения аукциона.»,</w:t>
      </w:r>
    </w:p>
    <w:p w14:paraId="69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7) раздел 12 Правил «Требования к уборке территории населенных пунктов, в том числе в зимний период» д</w:t>
      </w:r>
      <w:r>
        <w:rPr>
          <w:sz w:val="27"/>
        </w:rPr>
        <w:t>о</w:t>
      </w:r>
      <w:r>
        <w:rPr>
          <w:sz w:val="27"/>
        </w:rPr>
        <w:t>полнить пунктом 12.5 следующего содержания:</w:t>
      </w:r>
    </w:p>
    <w:p w14:paraId="6A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«12.5. Участие граждан и организаций в реализации мероприятий по благ</w:t>
      </w:r>
      <w:r>
        <w:rPr>
          <w:sz w:val="27"/>
        </w:rPr>
        <w:t>о</w:t>
      </w:r>
      <w:r>
        <w:rPr>
          <w:sz w:val="27"/>
        </w:rPr>
        <w:t>устро</w:t>
      </w:r>
      <w:r>
        <w:rPr>
          <w:sz w:val="27"/>
        </w:rPr>
        <w:t>й</w:t>
      </w:r>
      <w:r>
        <w:rPr>
          <w:sz w:val="27"/>
        </w:rPr>
        <w:t>ству территории населенных пунктов округа.</w:t>
      </w:r>
    </w:p>
    <w:p w14:paraId="6B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12.5.1.</w:t>
      </w:r>
      <w:r>
        <w:rPr>
          <w:sz w:val="27"/>
        </w:rPr>
        <w:t xml:space="preserve"> </w:t>
      </w:r>
      <w:r>
        <w:rPr>
          <w:sz w:val="27"/>
        </w:rPr>
        <w:t>На</w:t>
      </w:r>
      <w:r>
        <w:rPr>
          <w:sz w:val="27"/>
        </w:rPr>
        <w:t xml:space="preserve"> </w:t>
      </w:r>
      <w:r>
        <w:rPr>
          <w:sz w:val="27"/>
        </w:rPr>
        <w:t>территории населенных пунктов округа ежегодно в весенне-летний период</w:t>
      </w:r>
      <w:r>
        <w:rPr>
          <w:sz w:val="27"/>
        </w:rPr>
        <w:t xml:space="preserve"> </w:t>
      </w:r>
      <w:r>
        <w:rPr>
          <w:sz w:val="27"/>
        </w:rPr>
        <w:t>проводятся</w:t>
      </w:r>
      <w:r>
        <w:rPr>
          <w:sz w:val="27"/>
        </w:rPr>
        <w:t xml:space="preserve"> </w:t>
      </w:r>
      <w:r>
        <w:rPr>
          <w:sz w:val="27"/>
        </w:rPr>
        <w:t>мероприятия по благоустройству с участием гра</w:t>
      </w:r>
      <w:r>
        <w:rPr>
          <w:sz w:val="27"/>
        </w:rPr>
        <w:t>ж</w:t>
      </w:r>
      <w:r>
        <w:rPr>
          <w:sz w:val="27"/>
        </w:rPr>
        <w:t>дан   и организаций, направленные на приведение территорий в соответствие с норм</w:t>
      </w:r>
      <w:r>
        <w:rPr>
          <w:sz w:val="27"/>
        </w:rPr>
        <w:t>а</w:t>
      </w:r>
      <w:r>
        <w:rPr>
          <w:sz w:val="27"/>
        </w:rPr>
        <w:t>тивными характеристиками.</w:t>
      </w:r>
    </w:p>
    <w:p w14:paraId="6C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12.5.2. Перечень территорий с указанием</w:t>
      </w:r>
      <w:r>
        <w:rPr>
          <w:sz w:val="27"/>
        </w:rPr>
        <w:t xml:space="preserve"> </w:t>
      </w:r>
      <w:r>
        <w:rPr>
          <w:sz w:val="27"/>
        </w:rPr>
        <w:t>конкретных работ по благоустро</w:t>
      </w:r>
      <w:r>
        <w:rPr>
          <w:sz w:val="27"/>
        </w:rPr>
        <w:t>й</w:t>
      </w:r>
      <w:r>
        <w:rPr>
          <w:sz w:val="27"/>
        </w:rPr>
        <w:t xml:space="preserve">ству, </w:t>
      </w:r>
      <w:r>
        <w:rPr>
          <w:sz w:val="27"/>
        </w:rPr>
        <w:t>сроков их проведения и ответственных лиц, а также порядок доведения    указанной информации до сведения граждан и</w:t>
      </w:r>
      <w:r>
        <w:rPr>
          <w:sz w:val="27"/>
        </w:rPr>
        <w:t xml:space="preserve"> </w:t>
      </w:r>
      <w:r>
        <w:rPr>
          <w:sz w:val="27"/>
        </w:rPr>
        <w:t>организаций определяются орган</w:t>
      </w:r>
      <w:r>
        <w:rPr>
          <w:sz w:val="27"/>
        </w:rPr>
        <w:t>а</w:t>
      </w:r>
      <w:r>
        <w:rPr>
          <w:sz w:val="27"/>
        </w:rPr>
        <w:t>ми местного самоуправления муниципальных образований обл</w:t>
      </w:r>
      <w:r>
        <w:rPr>
          <w:sz w:val="27"/>
        </w:rPr>
        <w:t>а</w:t>
      </w:r>
      <w:r>
        <w:rPr>
          <w:sz w:val="27"/>
        </w:rPr>
        <w:t>сти.</w:t>
      </w:r>
    </w:p>
    <w:p w14:paraId="6D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12.5.3. В период проведения</w:t>
      </w:r>
      <w:r>
        <w:rPr>
          <w:sz w:val="27"/>
        </w:rPr>
        <w:t xml:space="preserve"> </w:t>
      </w:r>
      <w:r>
        <w:rPr>
          <w:sz w:val="27"/>
        </w:rPr>
        <w:t>мероприятий по благоустройству</w:t>
      </w:r>
      <w:r>
        <w:rPr>
          <w:sz w:val="27"/>
        </w:rPr>
        <w:t xml:space="preserve"> </w:t>
      </w:r>
      <w:r>
        <w:rPr>
          <w:sz w:val="27"/>
        </w:rPr>
        <w:t>органы мес</w:t>
      </w:r>
      <w:r>
        <w:rPr>
          <w:sz w:val="27"/>
        </w:rPr>
        <w:t>т</w:t>
      </w:r>
      <w:r>
        <w:rPr>
          <w:sz w:val="27"/>
        </w:rPr>
        <w:t>ного самоуправления обе</w:t>
      </w:r>
      <w:r>
        <w:rPr>
          <w:sz w:val="27"/>
        </w:rPr>
        <w:t>с</w:t>
      </w:r>
      <w:r>
        <w:rPr>
          <w:sz w:val="27"/>
        </w:rPr>
        <w:t>печивают:</w:t>
      </w:r>
    </w:p>
    <w:p w14:paraId="6E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- информирование граждан и организаций о проведении мероприятий по благоустройству (в том числе о ко</w:t>
      </w:r>
      <w:r>
        <w:rPr>
          <w:sz w:val="27"/>
        </w:rPr>
        <w:t>н</w:t>
      </w:r>
      <w:r>
        <w:rPr>
          <w:sz w:val="27"/>
        </w:rPr>
        <w:t>кретных сроках и местах проведения работ);</w:t>
      </w:r>
    </w:p>
    <w:p w14:paraId="6F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-</w:t>
      </w:r>
      <w:r>
        <w:rPr>
          <w:sz w:val="27"/>
        </w:rPr>
        <w:t xml:space="preserve"> </w:t>
      </w:r>
      <w:r>
        <w:rPr>
          <w:sz w:val="27"/>
        </w:rPr>
        <w:t>возможность участия в мероприятиях по благоустройству коллективов предприятий, организаций, учреждений, учащихся, студентов и населения по м</w:t>
      </w:r>
      <w:r>
        <w:rPr>
          <w:sz w:val="27"/>
        </w:rPr>
        <w:t>е</w:t>
      </w:r>
      <w:r>
        <w:rPr>
          <w:sz w:val="27"/>
        </w:rPr>
        <w:t>сту жительства;</w:t>
      </w:r>
    </w:p>
    <w:p w14:paraId="70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- готовность инвентаря и специальной техники (при необходимости);</w:t>
      </w:r>
    </w:p>
    <w:p w14:paraId="71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- своевременный вывоз собранного мусора в специально отведенные для этих ц</w:t>
      </w:r>
      <w:r>
        <w:rPr>
          <w:sz w:val="27"/>
        </w:rPr>
        <w:t>е</w:t>
      </w:r>
      <w:r>
        <w:rPr>
          <w:sz w:val="27"/>
        </w:rPr>
        <w:t>лей места;</w:t>
      </w:r>
    </w:p>
    <w:p w14:paraId="72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- пропаганду проводимой работы по благоустройству, в том числе через средства массовой информации.</w:t>
      </w:r>
    </w:p>
    <w:p w14:paraId="73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12.5.4. По итогам проведения мероприятий по благоустройству с участием граждан и организаций органы местного самоуправления формируют перечень дополнительных работ по благоустройству, необходимых к выполнению в тек</w:t>
      </w:r>
      <w:r>
        <w:rPr>
          <w:sz w:val="27"/>
        </w:rPr>
        <w:t>у</w:t>
      </w:r>
      <w:r>
        <w:rPr>
          <w:sz w:val="27"/>
        </w:rPr>
        <w:t>щем г</w:t>
      </w:r>
      <w:r>
        <w:rPr>
          <w:sz w:val="27"/>
        </w:rPr>
        <w:t>о</w:t>
      </w:r>
      <w:r>
        <w:rPr>
          <w:sz w:val="27"/>
        </w:rPr>
        <w:t>ду».»,</w:t>
      </w:r>
    </w:p>
    <w:p w14:paraId="74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8) добавить Правила разделами 19-25 следующего содержания:</w:t>
      </w:r>
    </w:p>
    <w:p w14:paraId="75010000">
      <w:pPr>
        <w:ind/>
        <w:jc w:val="both"/>
        <w:rPr>
          <w:sz w:val="27"/>
        </w:rPr>
      </w:pPr>
    </w:p>
    <w:p w14:paraId="76010000">
      <w:pPr>
        <w:ind/>
        <w:jc w:val="both"/>
        <w:rPr>
          <w:b w:val="1"/>
          <w:sz w:val="27"/>
        </w:rPr>
      </w:pPr>
      <w:r>
        <w:rPr>
          <w:sz w:val="27"/>
        </w:rPr>
        <w:tab/>
      </w:r>
      <w:r>
        <w:rPr>
          <w:b w:val="1"/>
          <w:sz w:val="27"/>
        </w:rPr>
        <w:t>«19. Парки</w:t>
      </w:r>
    </w:p>
    <w:p w14:paraId="77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19.1.</w:t>
      </w:r>
      <w:r>
        <w:rPr>
          <w:sz w:val="27"/>
        </w:rPr>
        <w:t xml:space="preserve"> </w:t>
      </w:r>
      <w:r>
        <w:rPr>
          <w:sz w:val="27"/>
        </w:rPr>
        <w:t>На территории округа могут проектироваться следующие виды па</w:t>
      </w:r>
      <w:r>
        <w:rPr>
          <w:sz w:val="27"/>
        </w:rPr>
        <w:t>р</w:t>
      </w:r>
      <w:r>
        <w:rPr>
          <w:sz w:val="27"/>
        </w:rPr>
        <w:t>ков: многофункциональные, специал</w:t>
      </w:r>
      <w:r>
        <w:rPr>
          <w:sz w:val="27"/>
        </w:rPr>
        <w:t>и</w:t>
      </w:r>
      <w:r>
        <w:rPr>
          <w:sz w:val="27"/>
        </w:rPr>
        <w:t>зированные, парки жилых районов.</w:t>
      </w:r>
    </w:p>
    <w:p w14:paraId="78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Планировка и обустройство парков без приспособления для беспрепя</w:t>
      </w:r>
      <w:r>
        <w:rPr>
          <w:sz w:val="27"/>
        </w:rPr>
        <w:t>т</w:t>
      </w:r>
      <w:r>
        <w:rPr>
          <w:sz w:val="27"/>
        </w:rPr>
        <w:t>ственного доступа к ним и использования их инвалидами и другими маломобил</w:t>
      </w:r>
      <w:r>
        <w:rPr>
          <w:sz w:val="27"/>
        </w:rPr>
        <w:t>ь</w:t>
      </w:r>
      <w:r>
        <w:rPr>
          <w:sz w:val="27"/>
        </w:rPr>
        <w:t>ными гру</w:t>
      </w:r>
      <w:r>
        <w:rPr>
          <w:sz w:val="27"/>
        </w:rPr>
        <w:t>п</w:t>
      </w:r>
      <w:r>
        <w:rPr>
          <w:sz w:val="27"/>
        </w:rPr>
        <w:t>пами населения не допускается.</w:t>
      </w:r>
    </w:p>
    <w:p w14:paraId="79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19.2. Многофункциональный парк предназначен для</w:t>
      </w:r>
      <w:r>
        <w:rPr>
          <w:sz w:val="27"/>
        </w:rPr>
        <w:t xml:space="preserve"> </w:t>
      </w:r>
      <w:r>
        <w:rPr>
          <w:sz w:val="27"/>
        </w:rPr>
        <w:t>периодического масс</w:t>
      </w:r>
      <w:r>
        <w:rPr>
          <w:sz w:val="27"/>
        </w:rPr>
        <w:t>о</w:t>
      </w:r>
      <w:r>
        <w:rPr>
          <w:sz w:val="27"/>
        </w:rPr>
        <w:t>вого отдыха, развлечения, активного и тихого отдыха, устройства аттракци</w:t>
      </w:r>
      <w:r>
        <w:rPr>
          <w:sz w:val="27"/>
        </w:rPr>
        <w:t>о</w:t>
      </w:r>
      <w:r>
        <w:rPr>
          <w:sz w:val="27"/>
        </w:rPr>
        <w:t>нов для взрослых и детей.</w:t>
      </w:r>
    </w:p>
    <w:p w14:paraId="7A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19.3. На территории</w:t>
      </w:r>
      <w:r>
        <w:rPr>
          <w:sz w:val="27"/>
        </w:rPr>
        <w:t xml:space="preserve"> </w:t>
      </w:r>
      <w:r>
        <w:rPr>
          <w:sz w:val="27"/>
        </w:rPr>
        <w:t>многофункционального парка</w:t>
      </w:r>
      <w:r>
        <w:rPr>
          <w:sz w:val="27"/>
        </w:rPr>
        <w:t xml:space="preserve"> </w:t>
      </w:r>
      <w:r>
        <w:rPr>
          <w:sz w:val="27"/>
        </w:rPr>
        <w:t>рекомендуется пред</w:t>
      </w:r>
      <w:r>
        <w:rPr>
          <w:sz w:val="27"/>
        </w:rPr>
        <w:t>у</w:t>
      </w:r>
      <w:r>
        <w:rPr>
          <w:sz w:val="27"/>
        </w:rPr>
        <w:t>сматривать систему аллей, дорожек и площадок, парковые сооружения (аттракц</w:t>
      </w:r>
      <w:r>
        <w:rPr>
          <w:sz w:val="27"/>
        </w:rPr>
        <w:t>и</w:t>
      </w:r>
      <w:r>
        <w:rPr>
          <w:sz w:val="27"/>
        </w:rPr>
        <w:t>оны, беседки, павильоны, туалеты и др.). Мероприятия благоустройства и пло</w:t>
      </w:r>
      <w:r>
        <w:rPr>
          <w:sz w:val="27"/>
        </w:rPr>
        <w:t>т</w:t>
      </w:r>
      <w:r>
        <w:rPr>
          <w:sz w:val="27"/>
        </w:rPr>
        <w:t>ность дорожек в различных зонах парка должны соответствовать допустимой р</w:t>
      </w:r>
      <w:r>
        <w:rPr>
          <w:sz w:val="27"/>
        </w:rPr>
        <w:t>е</w:t>
      </w:r>
      <w:r>
        <w:rPr>
          <w:sz w:val="27"/>
        </w:rPr>
        <w:t>креационной нагрузке.</w:t>
      </w:r>
    </w:p>
    <w:p w14:paraId="7B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19.4. Перечень элементов благоустройства на территории многофункци</w:t>
      </w:r>
      <w:r>
        <w:rPr>
          <w:sz w:val="27"/>
        </w:rPr>
        <w:t>о</w:t>
      </w:r>
      <w:r>
        <w:rPr>
          <w:sz w:val="27"/>
        </w:rPr>
        <w:t>нального</w:t>
      </w:r>
      <w:r>
        <w:rPr>
          <w:sz w:val="27"/>
        </w:rPr>
        <w:t xml:space="preserve"> </w:t>
      </w:r>
      <w:r>
        <w:rPr>
          <w:sz w:val="27"/>
        </w:rPr>
        <w:t>парка</w:t>
      </w:r>
      <w:r>
        <w:rPr>
          <w:sz w:val="27"/>
        </w:rPr>
        <w:t xml:space="preserve"> </w:t>
      </w:r>
      <w:r>
        <w:rPr>
          <w:sz w:val="27"/>
        </w:rPr>
        <w:t>включает</w:t>
      </w:r>
      <w:r>
        <w:rPr>
          <w:sz w:val="27"/>
        </w:rPr>
        <w:t xml:space="preserve"> </w:t>
      </w:r>
      <w:r>
        <w:rPr>
          <w:sz w:val="27"/>
        </w:rPr>
        <w:t>твердые</w:t>
      </w:r>
      <w:r>
        <w:rPr>
          <w:sz w:val="27"/>
        </w:rPr>
        <w:t xml:space="preserve"> </w:t>
      </w:r>
      <w:r>
        <w:rPr>
          <w:sz w:val="27"/>
        </w:rPr>
        <w:t>виды покрытия (плиточное мощение) осно</w:t>
      </w:r>
      <w:r>
        <w:rPr>
          <w:sz w:val="27"/>
        </w:rPr>
        <w:t>в</w:t>
      </w:r>
      <w:r>
        <w:rPr>
          <w:sz w:val="27"/>
        </w:rPr>
        <w:t xml:space="preserve">ных   дорожек и </w:t>
      </w:r>
      <w:r>
        <w:rPr>
          <w:sz w:val="27"/>
        </w:rPr>
        <w:t xml:space="preserve">площадок </w:t>
      </w:r>
      <w:r>
        <w:rPr>
          <w:sz w:val="27"/>
        </w:rPr>
        <w:t>(кроме спортивных и детских), оборудование площадок, эл</w:t>
      </w:r>
      <w:r>
        <w:rPr>
          <w:sz w:val="27"/>
        </w:rPr>
        <w:t>е</w:t>
      </w:r>
      <w:r>
        <w:rPr>
          <w:sz w:val="27"/>
        </w:rPr>
        <w:t>менты сопряжения поверхностей, озеленение, скамьи, урны, огра</w:t>
      </w:r>
      <w:r>
        <w:rPr>
          <w:sz w:val="27"/>
        </w:rPr>
        <w:t>ж</w:t>
      </w:r>
      <w:r>
        <w:rPr>
          <w:sz w:val="27"/>
        </w:rPr>
        <w:t>дение (парка в целом, зон аттракционов, отдельных площадок или насаждений), средства нару</w:t>
      </w:r>
      <w:r>
        <w:rPr>
          <w:sz w:val="27"/>
        </w:rPr>
        <w:t>ж</w:t>
      </w:r>
      <w:r>
        <w:rPr>
          <w:sz w:val="27"/>
        </w:rPr>
        <w:t>ного освещения, носители информации о зоне парка и о парке в целом.</w:t>
      </w:r>
    </w:p>
    <w:p w14:paraId="7C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На территории многофункционального парка могут располагаться элементы декоративно-прикладного оформления, различные виды мягкого или комбинир</w:t>
      </w:r>
      <w:r>
        <w:rPr>
          <w:sz w:val="27"/>
        </w:rPr>
        <w:t>о</w:t>
      </w:r>
      <w:r>
        <w:rPr>
          <w:sz w:val="27"/>
        </w:rPr>
        <w:t>ванного покрытий, пешеходные тропы с естественным грунтовым покрытием, в</w:t>
      </w:r>
      <w:r>
        <w:rPr>
          <w:sz w:val="27"/>
        </w:rPr>
        <w:t>е</w:t>
      </w:r>
      <w:r>
        <w:rPr>
          <w:sz w:val="27"/>
        </w:rPr>
        <w:t>лосипедные дорожки, водные устройства (водоемы, фонтаны), контейнеры, нест</w:t>
      </w:r>
      <w:r>
        <w:rPr>
          <w:sz w:val="27"/>
        </w:rPr>
        <w:t>а</w:t>
      </w:r>
      <w:r>
        <w:rPr>
          <w:sz w:val="27"/>
        </w:rPr>
        <w:t>ционарные торговые объекты, нестационарные объекты для оказания услуг общ</w:t>
      </w:r>
      <w:r>
        <w:rPr>
          <w:sz w:val="27"/>
        </w:rPr>
        <w:t>е</w:t>
      </w:r>
      <w:r>
        <w:rPr>
          <w:sz w:val="27"/>
        </w:rPr>
        <w:t>ственного питания, передвижное торговое оборудование, питьевые фонтанчики, туалеты, иные элементы.</w:t>
      </w:r>
    </w:p>
    <w:p w14:paraId="7D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19.5.</w:t>
      </w:r>
      <w:r>
        <w:rPr>
          <w:sz w:val="27"/>
        </w:rPr>
        <w:t xml:space="preserve"> </w:t>
      </w:r>
      <w:r>
        <w:rPr>
          <w:sz w:val="27"/>
        </w:rPr>
        <w:t>Допускается применение сочетания различных видов и приемов озел</w:t>
      </w:r>
      <w:r>
        <w:rPr>
          <w:sz w:val="27"/>
        </w:rPr>
        <w:t>е</w:t>
      </w:r>
      <w:r>
        <w:rPr>
          <w:sz w:val="27"/>
        </w:rPr>
        <w:t>нения:</w:t>
      </w:r>
      <w:r>
        <w:rPr>
          <w:sz w:val="27"/>
        </w:rPr>
        <w:t xml:space="preserve"> </w:t>
      </w:r>
      <w:r>
        <w:rPr>
          <w:sz w:val="27"/>
        </w:rPr>
        <w:t>вертикального (перголы, трельяжи, шпалеры), мобильного (контейнеры, вазоны), создание декоративных композиций из деревьев, кустарников, цветочн</w:t>
      </w:r>
      <w:r>
        <w:rPr>
          <w:sz w:val="27"/>
        </w:rPr>
        <w:t>о</w:t>
      </w:r>
      <w:r>
        <w:rPr>
          <w:sz w:val="27"/>
        </w:rPr>
        <w:t>го оформления, экзотических видов растений.</w:t>
      </w:r>
    </w:p>
    <w:p w14:paraId="7E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19.6. Специализированные парки муниципального образования</w:t>
      </w:r>
      <w:r>
        <w:rPr>
          <w:sz w:val="27"/>
        </w:rPr>
        <w:t xml:space="preserve"> </w:t>
      </w:r>
      <w:r>
        <w:rPr>
          <w:sz w:val="27"/>
        </w:rPr>
        <w:t>области</w:t>
      </w:r>
      <w:r>
        <w:rPr>
          <w:sz w:val="27"/>
        </w:rPr>
        <w:t xml:space="preserve"> </w:t>
      </w:r>
      <w:r>
        <w:rPr>
          <w:sz w:val="27"/>
        </w:rPr>
        <w:t>предназначены для организации специализированных видов отдыха.</w:t>
      </w:r>
    </w:p>
    <w:p w14:paraId="7F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19.7. Перечень элементов благоустройства на территории специализирова</w:t>
      </w:r>
      <w:r>
        <w:rPr>
          <w:sz w:val="27"/>
        </w:rPr>
        <w:t>н</w:t>
      </w:r>
      <w:r>
        <w:rPr>
          <w:sz w:val="27"/>
        </w:rPr>
        <w:t>ных парков включает твердые виды покрытия основных дорожек, элементы с</w:t>
      </w:r>
      <w:r>
        <w:rPr>
          <w:sz w:val="27"/>
        </w:rPr>
        <w:t>о</w:t>
      </w:r>
      <w:r>
        <w:rPr>
          <w:sz w:val="27"/>
        </w:rPr>
        <w:t>пряжения поверхностей, скамьи, урны, информационное оборудование (схема парка).</w:t>
      </w:r>
    </w:p>
    <w:p w14:paraId="80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На территории специализированного парка могут располагаться велосипе</w:t>
      </w:r>
      <w:r>
        <w:rPr>
          <w:sz w:val="27"/>
        </w:rPr>
        <w:t>д</w:t>
      </w:r>
      <w:r>
        <w:rPr>
          <w:sz w:val="27"/>
        </w:rPr>
        <w:t>ные дорожки, передвижное торговое оборудование, питьевые фонтанчики, огра</w:t>
      </w:r>
      <w:r>
        <w:rPr>
          <w:sz w:val="27"/>
        </w:rPr>
        <w:t>ж</w:t>
      </w:r>
      <w:r>
        <w:rPr>
          <w:sz w:val="27"/>
        </w:rPr>
        <w:t>дения, туалеты, иные элементы.</w:t>
      </w:r>
    </w:p>
    <w:p w14:paraId="81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19.8. Парк жилого района обычно предназначен для организации активного и т</w:t>
      </w:r>
      <w:r>
        <w:rPr>
          <w:sz w:val="27"/>
        </w:rPr>
        <w:t>и</w:t>
      </w:r>
      <w:r>
        <w:rPr>
          <w:sz w:val="27"/>
        </w:rPr>
        <w:t>хого отдыха населения жилого района. На территории парка рекомендуется предусматривать систему аллей и дорожек, площадки (детские, тихого и активн</w:t>
      </w:r>
      <w:r>
        <w:rPr>
          <w:sz w:val="27"/>
        </w:rPr>
        <w:t>о</w:t>
      </w:r>
      <w:r>
        <w:rPr>
          <w:sz w:val="27"/>
        </w:rPr>
        <w:t>го о</w:t>
      </w:r>
      <w:r>
        <w:rPr>
          <w:sz w:val="27"/>
        </w:rPr>
        <w:t>т</w:t>
      </w:r>
      <w:r>
        <w:rPr>
          <w:sz w:val="27"/>
        </w:rPr>
        <w:t>дыха, спортивные). Рядом с территорией парка или в его составе может быть расположен спортивный комплекс жилого района, детские</w:t>
      </w:r>
      <w:r>
        <w:rPr>
          <w:sz w:val="27"/>
        </w:rPr>
        <w:t xml:space="preserve"> </w:t>
      </w:r>
      <w:r>
        <w:rPr>
          <w:sz w:val="27"/>
        </w:rPr>
        <w:t>спортивноигровые комплексы, места для катания на рол</w:t>
      </w:r>
      <w:r>
        <w:rPr>
          <w:sz w:val="27"/>
        </w:rPr>
        <w:t>и</w:t>
      </w:r>
      <w:r>
        <w:rPr>
          <w:sz w:val="27"/>
        </w:rPr>
        <w:t>ках, велосипедные дорожки.</w:t>
      </w:r>
    </w:p>
    <w:p w14:paraId="82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19.9. Перечень элементов благоустройства на территории парка</w:t>
      </w:r>
      <w:r>
        <w:rPr>
          <w:sz w:val="27"/>
        </w:rPr>
        <w:t xml:space="preserve"> </w:t>
      </w:r>
      <w:r>
        <w:rPr>
          <w:sz w:val="27"/>
        </w:rPr>
        <w:t>жилого ра</w:t>
      </w:r>
      <w:r>
        <w:rPr>
          <w:sz w:val="27"/>
        </w:rPr>
        <w:t>й</w:t>
      </w:r>
      <w:r>
        <w:rPr>
          <w:sz w:val="27"/>
        </w:rPr>
        <w:t>она включает твердые виды покрытия основных дорожек, элементы сопряж</w:t>
      </w:r>
      <w:r>
        <w:rPr>
          <w:sz w:val="27"/>
        </w:rPr>
        <w:t>е</w:t>
      </w:r>
      <w:r>
        <w:rPr>
          <w:sz w:val="27"/>
        </w:rPr>
        <w:t>ния поверхностей, озеленение, скамьи, урны и осветительное оборудование.</w:t>
      </w:r>
    </w:p>
    <w:p w14:paraId="83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На территории парка жилого района могут располагаться велосипедные д</w:t>
      </w:r>
      <w:r>
        <w:rPr>
          <w:sz w:val="27"/>
        </w:rPr>
        <w:t>о</w:t>
      </w:r>
      <w:r>
        <w:rPr>
          <w:sz w:val="27"/>
        </w:rPr>
        <w:t>рожки, контейнеры, оборудование площадок, питьевые фонтанчики, передвижное торг</w:t>
      </w:r>
      <w:r>
        <w:rPr>
          <w:sz w:val="27"/>
        </w:rPr>
        <w:t>о</w:t>
      </w:r>
      <w:r>
        <w:rPr>
          <w:sz w:val="27"/>
        </w:rPr>
        <w:t>вое оборудование, иные элементы.</w:t>
      </w:r>
    </w:p>
    <w:p w14:paraId="84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19.10. При озеленении парка жилого района рекомендуется предусматр</w:t>
      </w:r>
      <w:r>
        <w:rPr>
          <w:sz w:val="27"/>
        </w:rPr>
        <w:t>и</w:t>
      </w:r>
      <w:r>
        <w:rPr>
          <w:sz w:val="27"/>
        </w:rPr>
        <w:t>вать цв</w:t>
      </w:r>
      <w:r>
        <w:rPr>
          <w:sz w:val="27"/>
        </w:rPr>
        <w:t>е</w:t>
      </w:r>
      <w:r>
        <w:rPr>
          <w:sz w:val="27"/>
        </w:rPr>
        <w:t>точное оформление с использованием видов растений, характерных для данной климатической зоны.</w:t>
      </w:r>
    </w:p>
    <w:p w14:paraId="85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Возможно предусматривать ограждение территории парка и установку н</w:t>
      </w:r>
      <w:r>
        <w:rPr>
          <w:sz w:val="27"/>
        </w:rPr>
        <w:t>е</w:t>
      </w:r>
      <w:r>
        <w:rPr>
          <w:sz w:val="27"/>
        </w:rPr>
        <w:t>стационарных объектов для оказания услуг общественного питания.</w:t>
      </w:r>
    </w:p>
    <w:p w14:paraId="86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19.11. Возможно предусматривать ограждение территории парка и устано</w:t>
      </w:r>
      <w:r>
        <w:rPr>
          <w:sz w:val="27"/>
        </w:rPr>
        <w:t>в</w:t>
      </w:r>
      <w:r>
        <w:rPr>
          <w:sz w:val="27"/>
        </w:rPr>
        <w:t>ку нестационарных объектов для оказания услуг общественного питания.</w:t>
      </w:r>
    </w:p>
    <w:p w14:paraId="87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19.12. Побелка стволов деревьев запрещается. Побелка может производит</w:t>
      </w:r>
      <w:r>
        <w:rPr>
          <w:sz w:val="27"/>
        </w:rPr>
        <w:t>ь</w:t>
      </w:r>
      <w:r>
        <w:rPr>
          <w:sz w:val="27"/>
        </w:rPr>
        <w:t>ся (только известью или специальными составами для побелки)</w:t>
      </w:r>
      <w:r>
        <w:rPr>
          <w:sz w:val="27"/>
        </w:rPr>
        <w:t xml:space="preserve"> </w:t>
      </w:r>
      <w:r>
        <w:rPr>
          <w:sz w:val="27"/>
        </w:rPr>
        <w:t>на отдельных участках и объектах, где предъявляются специальные требования.</w:t>
      </w:r>
    </w:p>
    <w:p w14:paraId="88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19.13. Элементы благоустройства парков должны содержаться в технически исправном состоянии и быть оч</w:t>
      </w:r>
      <w:r>
        <w:rPr>
          <w:sz w:val="27"/>
        </w:rPr>
        <w:t>и</w:t>
      </w:r>
      <w:r>
        <w:rPr>
          <w:sz w:val="27"/>
        </w:rPr>
        <w:t>щены от загрязнений.</w:t>
      </w:r>
    </w:p>
    <w:p w14:paraId="89010000">
      <w:pPr>
        <w:ind/>
        <w:jc w:val="both"/>
        <w:rPr>
          <w:sz w:val="27"/>
        </w:rPr>
      </w:pPr>
    </w:p>
    <w:p w14:paraId="8A010000">
      <w:pPr>
        <w:ind/>
        <w:jc w:val="both"/>
        <w:rPr>
          <w:b w:val="1"/>
          <w:sz w:val="27"/>
        </w:rPr>
      </w:pPr>
      <w:r>
        <w:rPr>
          <w:sz w:val="27"/>
        </w:rPr>
        <w:tab/>
      </w:r>
      <w:r>
        <w:rPr>
          <w:b w:val="1"/>
          <w:sz w:val="27"/>
        </w:rPr>
        <w:t>20. Сады</w:t>
      </w:r>
    </w:p>
    <w:p w14:paraId="8B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20.1. На территории округа рекомендуется формировать следующие виды садов:</w:t>
      </w:r>
    </w:p>
    <w:p w14:paraId="8C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а) сады отдыха и прогулок,</w:t>
      </w:r>
      <w:r>
        <w:rPr>
          <w:sz w:val="27"/>
        </w:rPr>
        <w:t xml:space="preserve"> </w:t>
      </w:r>
      <w:r>
        <w:rPr>
          <w:sz w:val="27"/>
        </w:rPr>
        <w:t>предназначенные для организации кратковр</w:t>
      </w:r>
      <w:r>
        <w:rPr>
          <w:sz w:val="27"/>
        </w:rPr>
        <w:t>е</w:t>
      </w:r>
      <w:r>
        <w:rPr>
          <w:sz w:val="27"/>
        </w:rPr>
        <w:t>менного отдыха нас</w:t>
      </w:r>
      <w:r>
        <w:rPr>
          <w:sz w:val="27"/>
        </w:rPr>
        <w:t>е</w:t>
      </w:r>
      <w:r>
        <w:rPr>
          <w:sz w:val="27"/>
        </w:rPr>
        <w:t>ления;</w:t>
      </w:r>
    </w:p>
    <w:p w14:paraId="8D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б) сады при зданиях и сооружениях</w:t>
      </w:r>
      <w:r>
        <w:rPr>
          <w:sz w:val="27"/>
        </w:rPr>
        <w:t xml:space="preserve"> </w:t>
      </w:r>
      <w:r>
        <w:rPr>
          <w:sz w:val="27"/>
        </w:rPr>
        <w:t>социально значимых объектов, учр</w:t>
      </w:r>
      <w:r>
        <w:rPr>
          <w:sz w:val="27"/>
        </w:rPr>
        <w:t>е</w:t>
      </w:r>
      <w:r>
        <w:rPr>
          <w:sz w:val="27"/>
        </w:rPr>
        <w:t>ждений культуры и спорта;</w:t>
      </w:r>
    </w:p>
    <w:p w14:paraId="8E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в) сады-выставки, представляющие собой экспозиционную</w:t>
      </w:r>
      <w:r>
        <w:rPr>
          <w:sz w:val="27"/>
        </w:rPr>
        <w:t xml:space="preserve"> </w:t>
      </w:r>
      <w:r>
        <w:rPr>
          <w:sz w:val="27"/>
        </w:rPr>
        <w:t>территорию, функционирующую как самост</w:t>
      </w:r>
      <w:r>
        <w:rPr>
          <w:sz w:val="27"/>
        </w:rPr>
        <w:t>о</w:t>
      </w:r>
      <w:r>
        <w:rPr>
          <w:sz w:val="27"/>
        </w:rPr>
        <w:t>ятельный объект или как часть городского парка;</w:t>
      </w:r>
    </w:p>
    <w:p w14:paraId="8F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г) сады на крышах, предназначенные для</w:t>
      </w:r>
      <w:r>
        <w:rPr>
          <w:sz w:val="27"/>
        </w:rPr>
        <w:t xml:space="preserve"> </w:t>
      </w:r>
      <w:r>
        <w:rPr>
          <w:sz w:val="27"/>
        </w:rPr>
        <w:t>создания среды</w:t>
      </w:r>
      <w:r>
        <w:rPr>
          <w:sz w:val="27"/>
        </w:rPr>
        <w:t xml:space="preserve"> </w:t>
      </w:r>
      <w:r>
        <w:rPr>
          <w:sz w:val="27"/>
        </w:rPr>
        <w:t>для кратковреме</w:t>
      </w:r>
      <w:r>
        <w:rPr>
          <w:sz w:val="27"/>
        </w:rPr>
        <w:t>н</w:t>
      </w:r>
      <w:r>
        <w:rPr>
          <w:sz w:val="27"/>
        </w:rPr>
        <w:t>ного отдыха, благоприятных эстетических и микроклиматических усл</w:t>
      </w:r>
      <w:r>
        <w:rPr>
          <w:sz w:val="27"/>
        </w:rPr>
        <w:t>о</w:t>
      </w:r>
      <w:r>
        <w:rPr>
          <w:sz w:val="27"/>
        </w:rPr>
        <w:t>вий.</w:t>
      </w:r>
    </w:p>
    <w:p w14:paraId="90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20.2. Сад отдыха и прогулок обычно предназначен для организации кратк</w:t>
      </w:r>
      <w:r>
        <w:rPr>
          <w:sz w:val="27"/>
        </w:rPr>
        <w:t>о</w:t>
      </w:r>
      <w:r>
        <w:rPr>
          <w:sz w:val="27"/>
        </w:rPr>
        <w:t>временного отдыха населения. На территории сада должна преобладать прогуло</w:t>
      </w:r>
      <w:r>
        <w:rPr>
          <w:sz w:val="27"/>
        </w:rPr>
        <w:t>ч</w:t>
      </w:r>
      <w:r>
        <w:rPr>
          <w:sz w:val="27"/>
        </w:rPr>
        <w:t>ная функция, допускается транзитное пешеходное движение по территории с</w:t>
      </w:r>
      <w:r>
        <w:rPr>
          <w:sz w:val="27"/>
        </w:rPr>
        <w:t>а</w:t>
      </w:r>
      <w:r>
        <w:rPr>
          <w:sz w:val="27"/>
        </w:rPr>
        <w:t>да.</w:t>
      </w:r>
    </w:p>
    <w:p w14:paraId="91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20.3. Перечень элементов благоустройства на территории сада отдыха и прогулок включает: твердые виды покрытия дорожек в виде плиточного мощения, элементы сопряжения поверхностей, озеленение, скамьи, урны, осветительное оборудование.</w:t>
      </w:r>
    </w:p>
    <w:p w14:paraId="92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На территории сада отдыха и прогулок могут располагаться велосипедные дорожки, передвижное торговое оборудование, контейнеры, питьевые фонтанч</w:t>
      </w:r>
      <w:r>
        <w:rPr>
          <w:sz w:val="27"/>
        </w:rPr>
        <w:t>и</w:t>
      </w:r>
      <w:r>
        <w:rPr>
          <w:sz w:val="27"/>
        </w:rPr>
        <w:t>ки, туалеты, ограждения, нестационарные объекты для оказания услуг обществе</w:t>
      </w:r>
      <w:r>
        <w:rPr>
          <w:sz w:val="27"/>
        </w:rPr>
        <w:t>н</w:t>
      </w:r>
      <w:r>
        <w:rPr>
          <w:sz w:val="27"/>
        </w:rPr>
        <w:t>ного питания, иные элементы.</w:t>
      </w:r>
    </w:p>
    <w:p w14:paraId="93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Планировка и обустройство садов без приспособления для беспрепятстве</w:t>
      </w:r>
      <w:r>
        <w:rPr>
          <w:sz w:val="27"/>
        </w:rPr>
        <w:t>н</w:t>
      </w:r>
      <w:r>
        <w:rPr>
          <w:sz w:val="27"/>
        </w:rPr>
        <w:t>ного доступа к ним и использования их инвалидами и другими маломобильными гру</w:t>
      </w:r>
      <w:r>
        <w:rPr>
          <w:sz w:val="27"/>
        </w:rPr>
        <w:t>п</w:t>
      </w:r>
      <w:r>
        <w:rPr>
          <w:sz w:val="27"/>
        </w:rPr>
        <w:t>пами населения не допускается.</w:t>
      </w:r>
    </w:p>
    <w:p w14:paraId="94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20.4. При благоустройстве</w:t>
      </w:r>
      <w:r>
        <w:rPr>
          <w:sz w:val="27"/>
        </w:rPr>
        <w:t xml:space="preserve"> </w:t>
      </w:r>
      <w:r>
        <w:rPr>
          <w:sz w:val="27"/>
        </w:rPr>
        <w:t>садов отдыха</w:t>
      </w:r>
      <w:r>
        <w:rPr>
          <w:sz w:val="27"/>
        </w:rPr>
        <w:t xml:space="preserve"> </w:t>
      </w:r>
      <w:r>
        <w:rPr>
          <w:sz w:val="27"/>
        </w:rPr>
        <w:t>и прогулок рекомендуется пред</w:t>
      </w:r>
      <w:r>
        <w:rPr>
          <w:sz w:val="27"/>
        </w:rPr>
        <w:t>у</w:t>
      </w:r>
      <w:r>
        <w:rPr>
          <w:sz w:val="27"/>
        </w:rPr>
        <w:t>сматривать</w:t>
      </w:r>
      <w:r>
        <w:rPr>
          <w:sz w:val="27"/>
        </w:rPr>
        <w:t xml:space="preserve"> </w:t>
      </w:r>
      <w:r>
        <w:rPr>
          <w:sz w:val="27"/>
        </w:rPr>
        <w:t>колористическое решение</w:t>
      </w:r>
      <w:r>
        <w:rPr>
          <w:sz w:val="27"/>
        </w:rPr>
        <w:t xml:space="preserve"> </w:t>
      </w:r>
      <w:r>
        <w:rPr>
          <w:sz w:val="27"/>
        </w:rPr>
        <w:t>покрытия,</w:t>
      </w:r>
      <w:r>
        <w:rPr>
          <w:sz w:val="27"/>
        </w:rPr>
        <w:t xml:space="preserve"> </w:t>
      </w:r>
      <w:r>
        <w:rPr>
          <w:sz w:val="27"/>
        </w:rPr>
        <w:t>элементов</w:t>
      </w:r>
      <w:r>
        <w:rPr>
          <w:sz w:val="27"/>
        </w:rPr>
        <w:t xml:space="preserve"> </w:t>
      </w:r>
      <w:r>
        <w:rPr>
          <w:sz w:val="27"/>
        </w:rPr>
        <w:t>декорати</w:t>
      </w:r>
      <w:r>
        <w:rPr>
          <w:sz w:val="27"/>
        </w:rPr>
        <w:t>в</w:t>
      </w:r>
      <w:r>
        <w:rPr>
          <w:sz w:val="27"/>
        </w:rPr>
        <w:t>но-прикладного оформления, оборудования архитектурно-декоративного освещ</w:t>
      </w:r>
      <w:r>
        <w:rPr>
          <w:sz w:val="27"/>
        </w:rPr>
        <w:t>е</w:t>
      </w:r>
      <w:r>
        <w:rPr>
          <w:sz w:val="27"/>
        </w:rPr>
        <w:t>ния, формирование пейзажного характера озеленения.</w:t>
      </w:r>
    </w:p>
    <w:p w14:paraId="95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20.5. Сады при объектах капитального строительства формируются у зд</w:t>
      </w:r>
      <w:r>
        <w:rPr>
          <w:sz w:val="27"/>
        </w:rPr>
        <w:t>а</w:t>
      </w:r>
      <w:r>
        <w:rPr>
          <w:sz w:val="27"/>
        </w:rPr>
        <w:t>ний, строений, сооружений общественных организаций, зрелищных учреждений и других объектов капитального строительства общественного назначения. План</w:t>
      </w:r>
      <w:r>
        <w:rPr>
          <w:sz w:val="27"/>
        </w:rPr>
        <w:t>и</w:t>
      </w:r>
      <w:r>
        <w:rPr>
          <w:sz w:val="27"/>
        </w:rPr>
        <w:t>ровочная структура сада должна обеспечивать рациональные подходы к объекту и быструю эвакуацию посетителей.</w:t>
      </w:r>
    </w:p>
    <w:p w14:paraId="96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20.6. Сад-выставка (скульптуры, цветов, произведений декорати</w:t>
      </w:r>
      <w:r>
        <w:rPr>
          <w:sz w:val="27"/>
        </w:rPr>
        <w:t>в</w:t>
      </w:r>
      <w:r>
        <w:rPr>
          <w:sz w:val="27"/>
        </w:rPr>
        <w:t>но-прикладного искусства и др.) экспозиционная территория, действующая как сам</w:t>
      </w:r>
      <w:r>
        <w:rPr>
          <w:sz w:val="27"/>
        </w:rPr>
        <w:t>о</w:t>
      </w:r>
      <w:r>
        <w:rPr>
          <w:sz w:val="27"/>
        </w:rPr>
        <w:t>стоятельный объект или как часть парка. Планировочная организация сада в</w:t>
      </w:r>
      <w:r>
        <w:rPr>
          <w:sz w:val="27"/>
        </w:rPr>
        <w:t>ы</w:t>
      </w:r>
      <w:r>
        <w:rPr>
          <w:sz w:val="27"/>
        </w:rPr>
        <w:t>ставки должна быть направлена на выгодное представление экспозиции и созд</w:t>
      </w:r>
      <w:r>
        <w:rPr>
          <w:sz w:val="27"/>
        </w:rPr>
        <w:t>а</w:t>
      </w:r>
      <w:r>
        <w:rPr>
          <w:sz w:val="27"/>
        </w:rPr>
        <w:t>ние удобного движения при ее осмотре.</w:t>
      </w:r>
    </w:p>
    <w:p w14:paraId="97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20.7. Сады на крышах могут размещаться на плоских крышах жилых, общ</w:t>
      </w:r>
      <w:r>
        <w:rPr>
          <w:sz w:val="27"/>
        </w:rPr>
        <w:t>е</w:t>
      </w:r>
      <w:r>
        <w:rPr>
          <w:sz w:val="27"/>
        </w:rPr>
        <w:t>ственных и производственных зданий, строений, сооружений (включая некап</w:t>
      </w:r>
      <w:r>
        <w:rPr>
          <w:sz w:val="27"/>
        </w:rPr>
        <w:t>и</w:t>
      </w:r>
      <w:r>
        <w:rPr>
          <w:sz w:val="27"/>
        </w:rPr>
        <w:t>тальные строения, сооружения).</w:t>
      </w:r>
    </w:p>
    <w:p w14:paraId="98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20.8. Проектирование сада на крыше кроме решения задач озеленения тр</w:t>
      </w:r>
      <w:r>
        <w:rPr>
          <w:sz w:val="27"/>
        </w:rPr>
        <w:t>е</w:t>
      </w:r>
      <w:r>
        <w:rPr>
          <w:sz w:val="27"/>
        </w:rPr>
        <w:t>бует учета комплекса внешних (климатических, экологических) и внутренних (м</w:t>
      </w:r>
      <w:r>
        <w:rPr>
          <w:sz w:val="27"/>
        </w:rPr>
        <w:t>е</w:t>
      </w:r>
      <w:r>
        <w:rPr>
          <w:sz w:val="27"/>
        </w:rPr>
        <w:t>ханические нагрузки, влажностный и температурный режим здания, строения, с</w:t>
      </w:r>
      <w:r>
        <w:rPr>
          <w:sz w:val="27"/>
        </w:rPr>
        <w:t>о</w:t>
      </w:r>
      <w:r>
        <w:rPr>
          <w:sz w:val="27"/>
        </w:rPr>
        <w:t>оружения (включая некапитальные строения, сооружения) факторов. Перечень объектов благоустройства (их элементов) сада на крыше определяется пр</w:t>
      </w:r>
      <w:r>
        <w:rPr>
          <w:sz w:val="27"/>
        </w:rPr>
        <w:t>о</w:t>
      </w:r>
      <w:r>
        <w:rPr>
          <w:sz w:val="27"/>
        </w:rPr>
        <w:t>ектным решением.</w:t>
      </w:r>
    </w:p>
    <w:p w14:paraId="99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20.9. Побелка стволов деревьев запрещается. Побелка может производиться (только известью или специальными составами для побелки) на отдельных учас</w:t>
      </w:r>
      <w:r>
        <w:rPr>
          <w:sz w:val="27"/>
        </w:rPr>
        <w:t>т</w:t>
      </w:r>
      <w:r>
        <w:rPr>
          <w:sz w:val="27"/>
        </w:rPr>
        <w:t>ках и объектах, где предъявляются специальные требования.</w:t>
      </w:r>
    </w:p>
    <w:p w14:paraId="9A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20.10. Элементы благоустройства садов должны содержаться в технически исправном состоянии и быть оч</w:t>
      </w:r>
      <w:r>
        <w:rPr>
          <w:sz w:val="27"/>
        </w:rPr>
        <w:t>и</w:t>
      </w:r>
      <w:r>
        <w:rPr>
          <w:sz w:val="27"/>
        </w:rPr>
        <w:t>щены от загрязнений.</w:t>
      </w:r>
    </w:p>
    <w:p w14:paraId="9B010000">
      <w:pPr>
        <w:ind/>
        <w:jc w:val="both"/>
        <w:rPr>
          <w:sz w:val="27"/>
        </w:rPr>
      </w:pPr>
    </w:p>
    <w:p w14:paraId="9C010000">
      <w:pPr>
        <w:ind/>
        <w:jc w:val="both"/>
        <w:rPr>
          <w:b w:val="1"/>
          <w:sz w:val="27"/>
        </w:rPr>
      </w:pPr>
      <w:r>
        <w:rPr>
          <w:sz w:val="27"/>
        </w:rPr>
        <w:tab/>
      </w:r>
      <w:r>
        <w:rPr>
          <w:b w:val="1"/>
          <w:sz w:val="27"/>
        </w:rPr>
        <w:t>21. Бульвары, скверы</w:t>
      </w:r>
    </w:p>
    <w:p w14:paraId="9D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21.1.</w:t>
      </w:r>
      <w:r>
        <w:rPr>
          <w:sz w:val="27"/>
        </w:rPr>
        <w:t xml:space="preserve"> </w:t>
      </w:r>
      <w:r>
        <w:rPr>
          <w:sz w:val="27"/>
        </w:rPr>
        <w:t>Бульвары и скверы предназначены для организации кратковременного отдыха, прогулок, транзитных п</w:t>
      </w:r>
      <w:r>
        <w:rPr>
          <w:sz w:val="27"/>
        </w:rPr>
        <w:t>е</w:t>
      </w:r>
      <w:r>
        <w:rPr>
          <w:sz w:val="27"/>
        </w:rPr>
        <w:t>шеходных передвижений.</w:t>
      </w:r>
    </w:p>
    <w:p w14:paraId="9E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21.2. Перечень элементов благоустройства на территории бульваров и скв</w:t>
      </w:r>
      <w:r>
        <w:rPr>
          <w:sz w:val="27"/>
        </w:rPr>
        <w:t>е</w:t>
      </w:r>
      <w:r>
        <w:rPr>
          <w:sz w:val="27"/>
        </w:rPr>
        <w:t>ров включает твердые виды покрытия дорожек и площадок, элементы сопряжения поверхностей, озеленение, скамьи, урны, осветительное обор</w:t>
      </w:r>
      <w:r>
        <w:rPr>
          <w:sz w:val="27"/>
        </w:rPr>
        <w:t>у</w:t>
      </w:r>
      <w:r>
        <w:rPr>
          <w:sz w:val="27"/>
        </w:rPr>
        <w:t>дование.</w:t>
      </w:r>
    </w:p>
    <w:p w14:paraId="9F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На территории бульваров и скверов могут располагаться велосипедные д</w:t>
      </w:r>
      <w:r>
        <w:rPr>
          <w:sz w:val="27"/>
        </w:rPr>
        <w:t>о</w:t>
      </w:r>
      <w:r>
        <w:rPr>
          <w:sz w:val="27"/>
        </w:rPr>
        <w:t>рожки, контейнеры, передвижное торговое оборудование, оборудование архите</w:t>
      </w:r>
      <w:r>
        <w:rPr>
          <w:sz w:val="27"/>
        </w:rPr>
        <w:t>к</w:t>
      </w:r>
      <w:r>
        <w:rPr>
          <w:sz w:val="27"/>
        </w:rPr>
        <w:t>турно-декоративного освещения, иные элементы.</w:t>
      </w:r>
    </w:p>
    <w:p w14:paraId="A0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Планировка и обустройство бульваров и скверов без приспособления для беспрепятственного доступа к ним и использования их инвалидами и другими м</w:t>
      </w:r>
      <w:r>
        <w:rPr>
          <w:sz w:val="27"/>
        </w:rPr>
        <w:t>а</w:t>
      </w:r>
      <w:r>
        <w:rPr>
          <w:sz w:val="27"/>
        </w:rPr>
        <w:t>лом</w:t>
      </w:r>
      <w:r>
        <w:rPr>
          <w:sz w:val="27"/>
        </w:rPr>
        <w:t>о</w:t>
      </w:r>
      <w:r>
        <w:rPr>
          <w:sz w:val="27"/>
        </w:rPr>
        <w:t>бильными группами населения не допускается.</w:t>
      </w:r>
    </w:p>
    <w:p w14:paraId="A1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21.3. Покрытие дорожек проектируется преимущественно в виде плиточн</w:t>
      </w:r>
      <w:r>
        <w:rPr>
          <w:sz w:val="27"/>
        </w:rPr>
        <w:t>о</w:t>
      </w:r>
      <w:r>
        <w:rPr>
          <w:sz w:val="27"/>
        </w:rPr>
        <w:t>го мощения. Предусматривается колористическое решение покрытия, размещ</w:t>
      </w:r>
      <w:r>
        <w:rPr>
          <w:sz w:val="27"/>
        </w:rPr>
        <w:t>е</w:t>
      </w:r>
      <w:r>
        <w:rPr>
          <w:sz w:val="27"/>
        </w:rPr>
        <w:t>ние элементов декоративно-прикладного оформления, низких декоративных огражд</w:t>
      </w:r>
      <w:r>
        <w:rPr>
          <w:sz w:val="27"/>
        </w:rPr>
        <w:t>е</w:t>
      </w:r>
      <w:r>
        <w:rPr>
          <w:sz w:val="27"/>
        </w:rPr>
        <w:t>ний.</w:t>
      </w:r>
    </w:p>
    <w:p w14:paraId="A2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21.4. При озеленении бульваров рекомендуется предусматривать полосы насаждений, изолирующих внутренние территории бульвара от улиц, перед кру</w:t>
      </w:r>
      <w:r>
        <w:rPr>
          <w:sz w:val="27"/>
        </w:rPr>
        <w:t>п</w:t>
      </w:r>
      <w:r>
        <w:rPr>
          <w:sz w:val="27"/>
        </w:rPr>
        <w:t xml:space="preserve">ными общественными зданиями </w:t>
      </w:r>
      <w:r>
        <w:rPr>
          <w:sz w:val="27"/>
        </w:rPr>
        <w:t>-</w:t>
      </w:r>
      <w:r>
        <w:rPr>
          <w:sz w:val="27"/>
        </w:rPr>
        <w:t xml:space="preserve"> широкие видовые разрывы с разбивкой цветн</w:t>
      </w:r>
      <w:r>
        <w:rPr>
          <w:sz w:val="27"/>
        </w:rPr>
        <w:t>и</w:t>
      </w:r>
      <w:r>
        <w:rPr>
          <w:sz w:val="27"/>
        </w:rPr>
        <w:t>ков, на бульварах вдоль набережных рекомендуется устраивать площадки для о</w:t>
      </w:r>
      <w:r>
        <w:rPr>
          <w:sz w:val="27"/>
        </w:rPr>
        <w:t>т</w:t>
      </w:r>
      <w:r>
        <w:rPr>
          <w:sz w:val="27"/>
        </w:rPr>
        <w:t>дыха, обращенные к водному зеркалу. При озеленении скверов используются пр</w:t>
      </w:r>
      <w:r>
        <w:rPr>
          <w:sz w:val="27"/>
        </w:rPr>
        <w:t>и</w:t>
      </w:r>
      <w:r>
        <w:rPr>
          <w:sz w:val="27"/>
        </w:rPr>
        <w:t>емы зрительного расширения озеленяемого пространства.</w:t>
      </w:r>
    </w:p>
    <w:p w14:paraId="A3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21.5. Побелка стволов деревьев запрещается. Побелка может производиться (только известью или специальными составами для побелки) на отдельных учас</w:t>
      </w:r>
      <w:r>
        <w:rPr>
          <w:sz w:val="27"/>
        </w:rPr>
        <w:t>т</w:t>
      </w:r>
      <w:r>
        <w:rPr>
          <w:sz w:val="27"/>
        </w:rPr>
        <w:t>ках и объектах, где предъявляются специальные требования.</w:t>
      </w:r>
    </w:p>
    <w:p w14:paraId="A4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21.6. Элементы благоустройства бульваров и скверов должны содержаться в те</w:t>
      </w:r>
      <w:r>
        <w:rPr>
          <w:sz w:val="27"/>
        </w:rPr>
        <w:t>х</w:t>
      </w:r>
      <w:r>
        <w:rPr>
          <w:sz w:val="27"/>
        </w:rPr>
        <w:t>нически исправном состоянии и быть очищены от загрязнений.</w:t>
      </w:r>
    </w:p>
    <w:p w14:paraId="A5010000">
      <w:pPr>
        <w:ind/>
        <w:jc w:val="both"/>
        <w:rPr>
          <w:sz w:val="27"/>
        </w:rPr>
      </w:pPr>
    </w:p>
    <w:p w14:paraId="A6010000">
      <w:pPr>
        <w:ind/>
        <w:jc w:val="both"/>
        <w:rPr>
          <w:b w:val="1"/>
          <w:sz w:val="27"/>
        </w:rPr>
      </w:pPr>
      <w:r>
        <w:rPr>
          <w:b w:val="1"/>
          <w:sz w:val="27"/>
        </w:rPr>
        <w:tab/>
      </w:r>
      <w:r>
        <w:rPr>
          <w:b w:val="1"/>
          <w:sz w:val="27"/>
        </w:rPr>
        <w:t>22. Наземные части линейных сооружений и коммуникаций</w:t>
      </w:r>
    </w:p>
    <w:p w14:paraId="A7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22.1. Наружные инженерные коммуникации (тепловые сети, газопровод, электросети, горячее водоснабжение и другие),</w:t>
      </w:r>
      <w:r>
        <w:rPr>
          <w:sz w:val="27"/>
        </w:rPr>
        <w:t xml:space="preserve"> </w:t>
      </w:r>
      <w:r>
        <w:rPr>
          <w:sz w:val="27"/>
        </w:rPr>
        <w:t>и централизованные ливневые с</w:t>
      </w:r>
      <w:r>
        <w:rPr>
          <w:sz w:val="27"/>
        </w:rPr>
        <w:t>и</w:t>
      </w:r>
      <w:r>
        <w:rPr>
          <w:sz w:val="27"/>
        </w:rPr>
        <w:t>стемы водоотведения должны находиться в исправном состоянии, а прилега</w:t>
      </w:r>
      <w:r>
        <w:rPr>
          <w:sz w:val="27"/>
        </w:rPr>
        <w:t>ю</w:t>
      </w:r>
      <w:r>
        <w:rPr>
          <w:sz w:val="27"/>
        </w:rPr>
        <w:t>щая к ним территория содержаться в чистоте.</w:t>
      </w:r>
    </w:p>
    <w:p w14:paraId="A8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22.2. Не допускается повреждение наземных частей смотровых и дождепр</w:t>
      </w:r>
      <w:r>
        <w:rPr>
          <w:sz w:val="27"/>
        </w:rPr>
        <w:t>и</w:t>
      </w:r>
      <w:r>
        <w:rPr>
          <w:sz w:val="27"/>
        </w:rPr>
        <w:t>емных колодцев, линий теплотрасс, газо-, топливо-, водопроводов, линий электр</w:t>
      </w:r>
      <w:r>
        <w:rPr>
          <w:sz w:val="27"/>
        </w:rPr>
        <w:t>о</w:t>
      </w:r>
      <w:r>
        <w:rPr>
          <w:sz w:val="27"/>
        </w:rPr>
        <w:t>передачи и их изоляции, иных наземных частей линейных сооружений и комм</w:t>
      </w:r>
      <w:r>
        <w:rPr>
          <w:sz w:val="27"/>
        </w:rPr>
        <w:t>у</w:t>
      </w:r>
      <w:r>
        <w:rPr>
          <w:sz w:val="27"/>
        </w:rPr>
        <w:t>никаций.</w:t>
      </w:r>
    </w:p>
    <w:p w14:paraId="A9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22.3. Не допускается отсутствие, загрязнение или неокрашенное состояние ограждений, люков смотровых и дождеприемных колодцев, отсутствие наружной изоляции наземных линий теплосети, газо-, топливо- и водопроводов</w:t>
      </w:r>
      <w:r>
        <w:rPr>
          <w:sz w:val="27"/>
        </w:rPr>
        <w:t xml:space="preserve"> </w:t>
      </w:r>
      <w:r>
        <w:rPr>
          <w:sz w:val="27"/>
        </w:rPr>
        <w:t>и</w:t>
      </w:r>
      <w:r>
        <w:rPr>
          <w:sz w:val="27"/>
        </w:rPr>
        <w:t xml:space="preserve"> </w:t>
      </w:r>
      <w:r>
        <w:rPr>
          <w:sz w:val="27"/>
        </w:rPr>
        <w:t>иных наземных частей линейных сооружений и коммуникаций, отсутствие необходим</w:t>
      </w:r>
      <w:r>
        <w:rPr>
          <w:sz w:val="27"/>
        </w:rPr>
        <w:t>о</w:t>
      </w:r>
      <w:r>
        <w:rPr>
          <w:sz w:val="27"/>
        </w:rPr>
        <w:t>го ремонта</w:t>
      </w:r>
      <w:r>
        <w:rPr>
          <w:sz w:val="27"/>
        </w:rPr>
        <w:t xml:space="preserve"> </w:t>
      </w:r>
      <w:r>
        <w:rPr>
          <w:sz w:val="27"/>
        </w:rPr>
        <w:t>или нарушение сроков проведения профилактических обследов</w:t>
      </w:r>
      <w:r>
        <w:rPr>
          <w:sz w:val="27"/>
        </w:rPr>
        <w:t>а</w:t>
      </w:r>
      <w:r>
        <w:rPr>
          <w:sz w:val="27"/>
        </w:rPr>
        <w:t>ний указанных объектов, их очистки, п</w:t>
      </w:r>
      <w:r>
        <w:rPr>
          <w:sz w:val="27"/>
        </w:rPr>
        <w:t>о</w:t>
      </w:r>
      <w:r>
        <w:rPr>
          <w:sz w:val="27"/>
        </w:rPr>
        <w:t>краски.</w:t>
      </w:r>
    </w:p>
    <w:p w14:paraId="AA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22.4.</w:t>
      </w:r>
      <w:r>
        <w:rPr>
          <w:sz w:val="27"/>
        </w:rPr>
        <w:t xml:space="preserve"> </w:t>
      </w:r>
      <w:r>
        <w:rPr>
          <w:sz w:val="27"/>
        </w:rPr>
        <w:t>Должен быть обеспечен свободный подъезд к люкам смотровых к</w:t>
      </w:r>
      <w:r>
        <w:rPr>
          <w:sz w:val="27"/>
        </w:rPr>
        <w:t>о</w:t>
      </w:r>
      <w:r>
        <w:rPr>
          <w:sz w:val="27"/>
        </w:rPr>
        <w:t>лодцев и узлам управления инженерными сетями, а также источникам пожарн</w:t>
      </w:r>
      <w:r>
        <w:rPr>
          <w:sz w:val="27"/>
        </w:rPr>
        <w:t>о</w:t>
      </w:r>
      <w:r>
        <w:rPr>
          <w:sz w:val="27"/>
        </w:rPr>
        <w:t>го водоснабжения (пожарные гидранты, водоемы), расположенным на террит</w:t>
      </w:r>
      <w:r>
        <w:rPr>
          <w:sz w:val="27"/>
        </w:rPr>
        <w:t>о</w:t>
      </w:r>
      <w:r>
        <w:rPr>
          <w:sz w:val="27"/>
        </w:rPr>
        <w:t>рии муниципального образования области.</w:t>
      </w:r>
    </w:p>
    <w:p w14:paraId="AB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22.5. В целях поддержания нормальных условий эксплуатации внутриква</w:t>
      </w:r>
      <w:r>
        <w:rPr>
          <w:sz w:val="27"/>
        </w:rPr>
        <w:t>р</w:t>
      </w:r>
      <w:r>
        <w:rPr>
          <w:sz w:val="27"/>
        </w:rPr>
        <w:t>тальных и домовых сетей линейных сооружений и коммуникаций запрещае</w:t>
      </w:r>
      <w:r>
        <w:rPr>
          <w:sz w:val="27"/>
        </w:rPr>
        <w:t>т</w:t>
      </w:r>
      <w:r>
        <w:rPr>
          <w:sz w:val="27"/>
        </w:rPr>
        <w:t>ся:</w:t>
      </w:r>
    </w:p>
    <w:p w14:paraId="AC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а) открывать люки колодцев и регулировать запорные устройства на маг</w:t>
      </w:r>
      <w:r>
        <w:rPr>
          <w:sz w:val="27"/>
        </w:rPr>
        <w:t>и</w:t>
      </w:r>
      <w:r>
        <w:rPr>
          <w:sz w:val="27"/>
        </w:rPr>
        <w:t>стралях водопровода, кан</w:t>
      </w:r>
      <w:r>
        <w:rPr>
          <w:sz w:val="27"/>
        </w:rPr>
        <w:t>а</w:t>
      </w:r>
      <w:r>
        <w:rPr>
          <w:sz w:val="27"/>
        </w:rPr>
        <w:t>лизации, теплотрасс;</w:t>
      </w:r>
    </w:p>
    <w:p w14:paraId="AD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б) производить какие-либо работы на данных сетях без разрешения эксплу</w:t>
      </w:r>
      <w:r>
        <w:rPr>
          <w:sz w:val="27"/>
        </w:rPr>
        <w:t>а</w:t>
      </w:r>
      <w:r>
        <w:rPr>
          <w:sz w:val="27"/>
        </w:rPr>
        <w:t>тирующих организаций;</w:t>
      </w:r>
    </w:p>
    <w:p w14:paraId="AE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в)</w:t>
      </w:r>
      <w:r>
        <w:rPr>
          <w:sz w:val="27"/>
        </w:rPr>
        <w:t xml:space="preserve"> </w:t>
      </w:r>
      <w:r>
        <w:rPr>
          <w:sz w:val="27"/>
        </w:rPr>
        <w:t>возводить</w:t>
      </w:r>
      <w:r>
        <w:rPr>
          <w:sz w:val="27"/>
        </w:rPr>
        <w:t xml:space="preserve"> </w:t>
      </w:r>
      <w:r>
        <w:rPr>
          <w:sz w:val="27"/>
        </w:rPr>
        <w:t>над уличными, дворовыми сетями постройки постоянного и временного характера, заваливать трассы инженерных коммуникаций строител</w:t>
      </w:r>
      <w:r>
        <w:rPr>
          <w:sz w:val="27"/>
        </w:rPr>
        <w:t>ь</w:t>
      </w:r>
      <w:r>
        <w:rPr>
          <w:sz w:val="27"/>
        </w:rPr>
        <w:t>ными материалами, мусором и т.п.;</w:t>
      </w:r>
    </w:p>
    <w:p w14:paraId="AF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г)</w:t>
      </w:r>
      <w:r>
        <w:rPr>
          <w:sz w:val="27"/>
        </w:rPr>
        <w:t xml:space="preserve"> </w:t>
      </w:r>
      <w:r>
        <w:rPr>
          <w:sz w:val="27"/>
        </w:rPr>
        <w:t>оставлять колодцы неплотно закрытыми и (или) закрывать разбитыми крышками;</w:t>
      </w:r>
    </w:p>
    <w:p w14:paraId="B0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е) отводить поверхностные воды в систему канализации;</w:t>
      </w:r>
    </w:p>
    <w:p w14:paraId="B1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ж) пользоваться пожарными гидрантами в хозяйственных целях;</w:t>
      </w:r>
    </w:p>
    <w:p w14:paraId="B2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з)</w:t>
      </w:r>
      <w:r>
        <w:rPr>
          <w:sz w:val="27"/>
        </w:rPr>
        <w:t xml:space="preserve"> </w:t>
      </w:r>
      <w:r>
        <w:rPr>
          <w:sz w:val="27"/>
        </w:rPr>
        <w:t xml:space="preserve">производить забор воды от уличных колонок с помощью шлангов; </w:t>
      </w:r>
    </w:p>
    <w:p w14:paraId="B3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и) производить разборку колонок;</w:t>
      </w:r>
    </w:p>
    <w:p w14:paraId="B4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к)</w:t>
      </w:r>
      <w:r>
        <w:rPr>
          <w:sz w:val="27"/>
        </w:rPr>
        <w:t xml:space="preserve"> </w:t>
      </w:r>
      <w:r>
        <w:rPr>
          <w:sz w:val="27"/>
        </w:rPr>
        <w:t>при производстве земляных и дорожных работ на улицах и внутриква</w:t>
      </w:r>
      <w:r>
        <w:rPr>
          <w:sz w:val="27"/>
        </w:rPr>
        <w:t>р</w:t>
      </w:r>
      <w:r>
        <w:rPr>
          <w:sz w:val="27"/>
        </w:rPr>
        <w:t>тальных территориях сбивать люки и засыпать грунтом колодцы подземных ко</w:t>
      </w:r>
      <w:r>
        <w:rPr>
          <w:sz w:val="27"/>
        </w:rPr>
        <w:t>м</w:t>
      </w:r>
      <w:r>
        <w:rPr>
          <w:sz w:val="27"/>
        </w:rPr>
        <w:t xml:space="preserve">муникаций, при асфальтировании </w:t>
      </w:r>
      <w:r>
        <w:rPr>
          <w:sz w:val="27"/>
        </w:rPr>
        <w:t>-</w:t>
      </w:r>
      <w:r>
        <w:rPr>
          <w:sz w:val="27"/>
        </w:rPr>
        <w:t xml:space="preserve"> покрывать их асфал</w:t>
      </w:r>
      <w:r>
        <w:rPr>
          <w:sz w:val="27"/>
        </w:rPr>
        <w:t>ь</w:t>
      </w:r>
      <w:r>
        <w:rPr>
          <w:sz w:val="27"/>
        </w:rPr>
        <w:t>том.</w:t>
      </w:r>
    </w:p>
    <w:p w14:paraId="B5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22.6. В зимний период места нахождения пожарных гидрантов должны быть расчищены, а также должны быть установлены указатели их расположения. П</w:t>
      </w:r>
      <w:r>
        <w:rPr>
          <w:sz w:val="27"/>
        </w:rPr>
        <w:t>о</w:t>
      </w:r>
      <w:r>
        <w:rPr>
          <w:sz w:val="27"/>
        </w:rPr>
        <w:t>жарные гидранты должны находиться в исправном состоянии и в зимний период должны быть утеплены.</w:t>
      </w:r>
    </w:p>
    <w:p w14:paraId="B6010000">
      <w:pPr>
        <w:ind/>
        <w:jc w:val="both"/>
        <w:rPr>
          <w:sz w:val="27"/>
        </w:rPr>
      </w:pPr>
    </w:p>
    <w:p w14:paraId="B7010000">
      <w:pPr>
        <w:ind/>
        <w:jc w:val="both"/>
        <w:rPr>
          <w:b w:val="1"/>
          <w:sz w:val="27"/>
        </w:rPr>
      </w:pPr>
      <w:r>
        <w:rPr>
          <w:sz w:val="27"/>
        </w:rPr>
        <w:tab/>
      </w:r>
      <w:r>
        <w:rPr>
          <w:b w:val="1"/>
          <w:sz w:val="27"/>
        </w:rPr>
        <w:t>23. Объекты индивидуального жилищного строительства, дома блок</w:t>
      </w:r>
      <w:r>
        <w:rPr>
          <w:b w:val="1"/>
          <w:sz w:val="27"/>
        </w:rPr>
        <w:t>и</w:t>
      </w:r>
      <w:r>
        <w:rPr>
          <w:b w:val="1"/>
          <w:sz w:val="27"/>
        </w:rPr>
        <w:t>рованной застройки, индивидуальные ж</w:t>
      </w:r>
      <w:r>
        <w:rPr>
          <w:b w:val="1"/>
          <w:sz w:val="27"/>
        </w:rPr>
        <w:t>и</w:t>
      </w:r>
      <w:r>
        <w:rPr>
          <w:b w:val="1"/>
          <w:sz w:val="27"/>
        </w:rPr>
        <w:t>лые дома, жилые и садовые</w:t>
      </w:r>
      <w:r>
        <w:rPr>
          <w:b w:val="1"/>
          <w:sz w:val="27"/>
        </w:rPr>
        <w:t xml:space="preserve"> </w:t>
      </w:r>
      <w:r>
        <w:rPr>
          <w:b w:val="1"/>
          <w:sz w:val="27"/>
        </w:rPr>
        <w:t>дома</w:t>
      </w:r>
    </w:p>
    <w:p w14:paraId="B8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Собственники или иные законные владельцы объектов индивидуального жилищного строительства, домов блокированной застройки, индивидуальных ж</w:t>
      </w:r>
      <w:r>
        <w:rPr>
          <w:sz w:val="27"/>
        </w:rPr>
        <w:t>и</w:t>
      </w:r>
      <w:r>
        <w:rPr>
          <w:sz w:val="27"/>
        </w:rPr>
        <w:t xml:space="preserve">лых домов, жилых и садовых домов (далее </w:t>
      </w:r>
      <w:r>
        <w:rPr>
          <w:sz w:val="27"/>
        </w:rPr>
        <w:t>-</w:t>
      </w:r>
      <w:r>
        <w:rPr>
          <w:sz w:val="27"/>
        </w:rPr>
        <w:t xml:space="preserve"> домовладения) обяз</w:t>
      </w:r>
      <w:r>
        <w:rPr>
          <w:sz w:val="27"/>
        </w:rPr>
        <w:t>а</w:t>
      </w:r>
      <w:r>
        <w:rPr>
          <w:sz w:val="27"/>
        </w:rPr>
        <w:t>ны:</w:t>
      </w:r>
    </w:p>
    <w:p w14:paraId="B9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производить капитальный и текущий ремонт домовладений, а также ремонт и окраску фасадов домовладений, их отдельных элементов (балконов, водосто</w:t>
      </w:r>
      <w:r>
        <w:rPr>
          <w:sz w:val="27"/>
        </w:rPr>
        <w:t>ч</w:t>
      </w:r>
      <w:r>
        <w:rPr>
          <w:sz w:val="27"/>
        </w:rPr>
        <w:t>ных труб и т.д.), надворных построек, ограждений, заборов. Поддерживать в и</w:t>
      </w:r>
      <w:r>
        <w:rPr>
          <w:sz w:val="27"/>
        </w:rPr>
        <w:t>с</w:t>
      </w:r>
      <w:r>
        <w:rPr>
          <w:sz w:val="27"/>
        </w:rPr>
        <w:t>правном состоянии и чистоте домовые знаки и информационные таблички, расп</w:t>
      </w:r>
      <w:r>
        <w:rPr>
          <w:sz w:val="27"/>
        </w:rPr>
        <w:t>о</w:t>
      </w:r>
      <w:r>
        <w:rPr>
          <w:sz w:val="27"/>
        </w:rPr>
        <w:t>ложенные на фасадах домовладений;</w:t>
      </w:r>
    </w:p>
    <w:p w14:paraId="BA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не допускать длительного (свыше 7 дней) хранения топлива, удобрений, строительных и других материалов на прилегающей территории;</w:t>
      </w:r>
    </w:p>
    <w:p w14:paraId="BB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производить уборку мусора и покос травы на прилегающей территории;</w:t>
      </w:r>
    </w:p>
    <w:p w14:paraId="BC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не допускать хранения техники, механизмов, автомобилей, в том числе разукомплектованных, на прилегающей территории;</w:t>
      </w:r>
    </w:p>
    <w:p w14:paraId="BD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не допускать производства ремонта или мойки автомобилей, смены масла или технических жидкостей на прил</w:t>
      </w:r>
      <w:r>
        <w:rPr>
          <w:sz w:val="27"/>
        </w:rPr>
        <w:t>е</w:t>
      </w:r>
      <w:r>
        <w:rPr>
          <w:sz w:val="27"/>
        </w:rPr>
        <w:t>гающей территории.</w:t>
      </w:r>
    </w:p>
    <w:p w14:paraId="BE010000">
      <w:pPr>
        <w:ind/>
        <w:jc w:val="both"/>
        <w:rPr>
          <w:sz w:val="27"/>
        </w:rPr>
      </w:pPr>
    </w:p>
    <w:p w14:paraId="BF010000">
      <w:pPr>
        <w:ind/>
        <w:jc w:val="both"/>
        <w:rPr>
          <w:b w:val="1"/>
          <w:sz w:val="27"/>
        </w:rPr>
      </w:pPr>
      <w:r>
        <w:rPr>
          <w:sz w:val="27"/>
        </w:rPr>
        <w:tab/>
      </w:r>
      <w:r>
        <w:rPr>
          <w:b w:val="1"/>
          <w:sz w:val="27"/>
        </w:rPr>
        <w:t>24. Площадки автостоянок, парковок</w:t>
      </w:r>
    </w:p>
    <w:p w14:paraId="C0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24.1. На территории округа могут предусматриваться следующие виды авт</w:t>
      </w:r>
      <w:r>
        <w:rPr>
          <w:sz w:val="27"/>
        </w:rPr>
        <w:t>о</w:t>
      </w:r>
      <w:r>
        <w:rPr>
          <w:sz w:val="27"/>
        </w:rPr>
        <w:t>стоянок и парковок:</w:t>
      </w:r>
    </w:p>
    <w:p w14:paraId="C1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автомобильные стоянки (остановки), предназначенные для кратковременн</w:t>
      </w:r>
      <w:r>
        <w:rPr>
          <w:sz w:val="27"/>
        </w:rPr>
        <w:t>о</w:t>
      </w:r>
      <w:r>
        <w:rPr>
          <w:sz w:val="27"/>
        </w:rPr>
        <w:t>го и длительного хранения автотранспорта населения, в том числе приобъектные автомобильные стоянки (остановки), располагаемые на территориях, прилега</w:t>
      </w:r>
      <w:r>
        <w:rPr>
          <w:sz w:val="27"/>
        </w:rPr>
        <w:t>ю</w:t>
      </w:r>
      <w:r>
        <w:rPr>
          <w:sz w:val="27"/>
        </w:rPr>
        <w:t>щих к зданиям, строениям и сооружениям, иным объектам;</w:t>
      </w:r>
    </w:p>
    <w:p w14:paraId="C2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парковки (парковочные места), обозначенные разметкой, при необходим</w:t>
      </w:r>
      <w:r>
        <w:rPr>
          <w:sz w:val="27"/>
        </w:rPr>
        <w:t>о</w:t>
      </w:r>
      <w:r>
        <w:rPr>
          <w:sz w:val="27"/>
        </w:rPr>
        <w:t>сти обустроенные и оборудованные, являющиеся в том числе частью автомобил</w:t>
      </w:r>
      <w:r>
        <w:rPr>
          <w:sz w:val="27"/>
        </w:rPr>
        <w:t>ь</w:t>
      </w:r>
      <w:r>
        <w:rPr>
          <w:sz w:val="27"/>
        </w:rPr>
        <w:t>ной дороги и (или) примыкающие к проезжей части и (или) тротуару, обочине, э</w:t>
      </w:r>
      <w:r>
        <w:rPr>
          <w:sz w:val="27"/>
        </w:rPr>
        <w:t>с</w:t>
      </w:r>
      <w:r>
        <w:rPr>
          <w:sz w:val="27"/>
        </w:rPr>
        <w:t>такаде или мосту либо являющиеся частью подэстакадных или подмостовых пр</w:t>
      </w:r>
      <w:r>
        <w:rPr>
          <w:sz w:val="27"/>
        </w:rPr>
        <w:t>о</w:t>
      </w:r>
      <w:r>
        <w:rPr>
          <w:sz w:val="27"/>
        </w:rPr>
        <w:t>странств, площадей и иных объектов улично-дорожной сети и предназначенные для орган</w:t>
      </w:r>
      <w:r>
        <w:rPr>
          <w:sz w:val="27"/>
        </w:rPr>
        <w:t>и</w:t>
      </w:r>
      <w:r>
        <w:rPr>
          <w:sz w:val="27"/>
        </w:rPr>
        <w:t>зованной стоянки транспортных средств;</w:t>
      </w:r>
    </w:p>
    <w:p w14:paraId="C3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прочие автомобильные стоянки (грузовые, перехватывающие и др.) в спец</w:t>
      </w:r>
      <w:r>
        <w:rPr>
          <w:sz w:val="27"/>
        </w:rPr>
        <w:t>и</w:t>
      </w:r>
      <w:r>
        <w:rPr>
          <w:sz w:val="27"/>
        </w:rPr>
        <w:t>ально выделенных и обозначенных знаками и (или) разметкой местах.</w:t>
      </w:r>
    </w:p>
    <w:p w14:paraId="C4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24.2. Элементы благоустройства площадок автостоянок и парковок вкл</w:t>
      </w:r>
      <w:r>
        <w:rPr>
          <w:sz w:val="27"/>
        </w:rPr>
        <w:t>ю</w:t>
      </w:r>
      <w:r>
        <w:rPr>
          <w:sz w:val="27"/>
        </w:rPr>
        <w:t>чают твердые</w:t>
      </w:r>
      <w:r>
        <w:rPr>
          <w:sz w:val="27"/>
        </w:rPr>
        <w:t xml:space="preserve"> </w:t>
      </w:r>
      <w:r>
        <w:rPr>
          <w:sz w:val="27"/>
        </w:rPr>
        <w:t>виды покрытия, подъездные пути с твердым покрытием, элеме</w:t>
      </w:r>
      <w:r>
        <w:rPr>
          <w:sz w:val="27"/>
        </w:rPr>
        <w:t>н</w:t>
      </w:r>
      <w:r>
        <w:rPr>
          <w:sz w:val="27"/>
        </w:rPr>
        <w:t>ты сопряжения поверхностей, разделительные элементы.</w:t>
      </w:r>
    </w:p>
    <w:p w14:paraId="C5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На площадках автостоянок и парковок могут располагаться осветительное и и</w:t>
      </w:r>
      <w:r>
        <w:rPr>
          <w:sz w:val="27"/>
        </w:rPr>
        <w:t>н</w:t>
      </w:r>
      <w:r>
        <w:rPr>
          <w:sz w:val="27"/>
        </w:rPr>
        <w:t>формационное оборудование, иные элементы.</w:t>
      </w:r>
    </w:p>
    <w:p w14:paraId="C6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Площадки для постоянного хранения автомобилей могут быть оборудованы нав</w:t>
      </w:r>
      <w:r>
        <w:rPr>
          <w:sz w:val="27"/>
        </w:rPr>
        <w:t>е</w:t>
      </w:r>
      <w:r>
        <w:rPr>
          <w:sz w:val="27"/>
        </w:rPr>
        <w:t>сами, легкими ограждениями боксов, смотровыми эстакадами.</w:t>
      </w:r>
    </w:p>
    <w:p w14:paraId="C7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Сопряжение покрытия площадки с проездом выполняется в одном уровне без укладки бортового камня.</w:t>
      </w:r>
    </w:p>
    <w:p w14:paraId="C8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Установка ограждений и иных конструкций, препятствующих использов</w:t>
      </w:r>
      <w:r>
        <w:rPr>
          <w:sz w:val="27"/>
        </w:rPr>
        <w:t>а</w:t>
      </w:r>
      <w:r>
        <w:rPr>
          <w:sz w:val="27"/>
        </w:rPr>
        <w:t>нию автостоянок и парковок, не д</w:t>
      </w:r>
      <w:r>
        <w:rPr>
          <w:sz w:val="27"/>
        </w:rPr>
        <w:t>о</w:t>
      </w:r>
      <w:r>
        <w:rPr>
          <w:sz w:val="27"/>
        </w:rPr>
        <w:t>пускается.</w:t>
      </w:r>
    </w:p>
    <w:p w14:paraId="C9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24.3. Организацию заездов на</w:t>
      </w:r>
      <w:r>
        <w:rPr>
          <w:sz w:val="27"/>
        </w:rPr>
        <w:t xml:space="preserve"> </w:t>
      </w:r>
      <w:r>
        <w:rPr>
          <w:sz w:val="27"/>
        </w:rPr>
        <w:t>площадки автостоянок рекомендуется пред</w:t>
      </w:r>
      <w:r>
        <w:rPr>
          <w:sz w:val="27"/>
        </w:rPr>
        <w:t>у</w:t>
      </w:r>
      <w:r>
        <w:rPr>
          <w:sz w:val="27"/>
        </w:rPr>
        <w:t>сматривать на расстоянии не менее 15 м от конца или начала посадочных площ</w:t>
      </w:r>
      <w:r>
        <w:rPr>
          <w:sz w:val="27"/>
        </w:rPr>
        <w:t>а</w:t>
      </w:r>
      <w:r>
        <w:rPr>
          <w:sz w:val="27"/>
        </w:rPr>
        <w:t>док остановок общественного пассажирского транспорта.</w:t>
      </w:r>
    </w:p>
    <w:p w14:paraId="CA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24.4. Размещение и хранение личного легкового автотранспорта на двор</w:t>
      </w:r>
      <w:r>
        <w:rPr>
          <w:sz w:val="27"/>
        </w:rPr>
        <w:t>о</w:t>
      </w:r>
      <w:r>
        <w:rPr>
          <w:sz w:val="27"/>
        </w:rPr>
        <w:t>вых и внутриквартальных территориях жилой застройки населенных пунктов р</w:t>
      </w:r>
      <w:r>
        <w:rPr>
          <w:sz w:val="27"/>
        </w:rPr>
        <w:t>е</w:t>
      </w:r>
      <w:r>
        <w:rPr>
          <w:sz w:val="27"/>
        </w:rPr>
        <w:t>комендуется предусматривать в один ряд в отведенных для этой цели местах с обеспечением беспрепятственного продвижения уборочной и специальной техн</w:t>
      </w:r>
      <w:r>
        <w:rPr>
          <w:sz w:val="27"/>
        </w:rPr>
        <w:t>и</w:t>
      </w:r>
      <w:r>
        <w:rPr>
          <w:sz w:val="27"/>
        </w:rPr>
        <w:t>ки.</w:t>
      </w:r>
    </w:p>
    <w:p w14:paraId="CB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24.5. При планировке территорий общего пользования и дворовых террит</w:t>
      </w:r>
      <w:r>
        <w:rPr>
          <w:sz w:val="27"/>
        </w:rPr>
        <w:t>о</w:t>
      </w:r>
      <w:r>
        <w:rPr>
          <w:sz w:val="27"/>
        </w:rPr>
        <w:t>рий рекомендуется предусматривать специальные препятствия в целях недопущ</w:t>
      </w:r>
      <w:r>
        <w:rPr>
          <w:sz w:val="27"/>
        </w:rPr>
        <w:t>е</w:t>
      </w:r>
      <w:r>
        <w:rPr>
          <w:sz w:val="27"/>
        </w:rPr>
        <w:t>ния парковки автотранспортных средств на газонах, цветниках и иных территор</w:t>
      </w:r>
      <w:r>
        <w:rPr>
          <w:sz w:val="27"/>
        </w:rPr>
        <w:t>и</w:t>
      </w:r>
      <w:r>
        <w:rPr>
          <w:sz w:val="27"/>
        </w:rPr>
        <w:t>ях, занятых травянистыми растениями, детских и спортивных площадках. В кач</w:t>
      </w:r>
      <w:r>
        <w:rPr>
          <w:sz w:val="27"/>
        </w:rPr>
        <w:t>е</w:t>
      </w:r>
      <w:r>
        <w:rPr>
          <w:sz w:val="27"/>
        </w:rPr>
        <w:t>стве специального препятствия в местах сопряжения покрытия проезжей части с газоном может применяться установка повышенного бортового камня на</w:t>
      </w:r>
      <w:r>
        <w:rPr>
          <w:sz w:val="27"/>
        </w:rPr>
        <w:t xml:space="preserve"> </w:t>
      </w:r>
      <w:r>
        <w:rPr>
          <w:sz w:val="27"/>
        </w:rPr>
        <w:t>площа</w:t>
      </w:r>
      <w:r>
        <w:rPr>
          <w:sz w:val="27"/>
        </w:rPr>
        <w:t>д</w:t>
      </w:r>
      <w:r>
        <w:rPr>
          <w:sz w:val="27"/>
        </w:rPr>
        <w:t>ках автостоянок.</w:t>
      </w:r>
    </w:p>
    <w:p w14:paraId="CC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24.6. Территории автостоянок и парковок, элементы благоустройства по</w:t>
      </w:r>
      <w:r>
        <w:rPr>
          <w:sz w:val="27"/>
        </w:rPr>
        <w:t>д</w:t>
      </w:r>
      <w:r>
        <w:rPr>
          <w:sz w:val="27"/>
        </w:rPr>
        <w:t>держиваются в чистоте и порядке, обеспечивается их надлежащее эксплуатацио</w:t>
      </w:r>
      <w:r>
        <w:rPr>
          <w:sz w:val="27"/>
        </w:rPr>
        <w:t>н</w:t>
      </w:r>
      <w:r>
        <w:rPr>
          <w:sz w:val="27"/>
        </w:rPr>
        <w:t>ное состояние.</w:t>
      </w:r>
    </w:p>
    <w:p w14:paraId="CD010000">
      <w:pPr>
        <w:ind/>
        <w:jc w:val="both"/>
        <w:rPr>
          <w:sz w:val="27"/>
        </w:rPr>
      </w:pPr>
    </w:p>
    <w:p w14:paraId="CE010000">
      <w:pPr>
        <w:ind/>
        <w:jc w:val="both"/>
        <w:rPr>
          <w:b w:val="1"/>
          <w:sz w:val="27"/>
        </w:rPr>
      </w:pPr>
      <w:r>
        <w:rPr>
          <w:sz w:val="27"/>
        </w:rPr>
        <w:tab/>
      </w:r>
      <w:r>
        <w:rPr>
          <w:b w:val="1"/>
          <w:sz w:val="27"/>
        </w:rPr>
        <w:t>25. Сезонные (летние) кафе</w:t>
      </w:r>
    </w:p>
    <w:p w14:paraId="CF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25.1. Размещение сезонных (летних) кафе производится на любой период времени с 1 апреля по 1 ноября. Собственник и(или) иной законный владелец ст</w:t>
      </w:r>
      <w:r>
        <w:rPr>
          <w:sz w:val="27"/>
        </w:rPr>
        <w:t>а</w:t>
      </w:r>
      <w:r>
        <w:rPr>
          <w:sz w:val="27"/>
        </w:rPr>
        <w:t>ци</w:t>
      </w:r>
      <w:r>
        <w:rPr>
          <w:sz w:val="27"/>
        </w:rPr>
        <w:t>о</w:t>
      </w:r>
      <w:r>
        <w:rPr>
          <w:sz w:val="27"/>
        </w:rPr>
        <w:t>нарного предприятия общественного питания, выполняет монтаж сезонного (ле</w:t>
      </w:r>
      <w:r>
        <w:rPr>
          <w:sz w:val="27"/>
        </w:rPr>
        <w:t>т</w:t>
      </w:r>
      <w:r>
        <w:rPr>
          <w:sz w:val="27"/>
        </w:rPr>
        <w:t xml:space="preserve">него) кафе не ранее 15 марта, демонтаж </w:t>
      </w:r>
      <w:r>
        <w:rPr>
          <w:sz w:val="27"/>
        </w:rPr>
        <w:t>-</w:t>
      </w:r>
      <w:r>
        <w:rPr>
          <w:sz w:val="27"/>
        </w:rPr>
        <w:t xml:space="preserve"> не позднее 15 ноября.</w:t>
      </w:r>
    </w:p>
    <w:p w14:paraId="D0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25.2. Типы сезонных (летних) кафе:</w:t>
      </w:r>
    </w:p>
    <w:p w14:paraId="D101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компактные </w:t>
      </w:r>
      <w:r>
        <w:rPr>
          <w:sz w:val="26"/>
        </w:rPr>
        <w:t>-</w:t>
      </w:r>
      <w:r>
        <w:rPr>
          <w:sz w:val="26"/>
        </w:rPr>
        <w:t xml:space="preserve"> в виде выступов на уровне первого этажа или сидений на по</w:t>
      </w:r>
      <w:r>
        <w:rPr>
          <w:sz w:val="26"/>
        </w:rPr>
        <w:t>д</w:t>
      </w:r>
      <w:r>
        <w:rPr>
          <w:sz w:val="26"/>
        </w:rPr>
        <w:t>оконниках оконных (витринных) проемов наружной стены зала обслуживания здания предприятия общественного питания;</w:t>
      </w:r>
    </w:p>
    <w:p w14:paraId="D201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террасы </w:t>
      </w:r>
      <w:r>
        <w:rPr>
          <w:sz w:val="26"/>
        </w:rPr>
        <w:t>-</w:t>
      </w:r>
      <w:r>
        <w:rPr>
          <w:sz w:val="26"/>
        </w:rPr>
        <w:t xml:space="preserve"> непосредственно примыкающие к зданию (строению, сооруж</w:t>
      </w:r>
      <w:r>
        <w:rPr>
          <w:sz w:val="26"/>
        </w:rPr>
        <w:t>е</w:t>
      </w:r>
      <w:r>
        <w:rPr>
          <w:sz w:val="26"/>
        </w:rPr>
        <w:t>нию) предприятия общественного питания;</w:t>
      </w:r>
    </w:p>
    <w:p w14:paraId="D301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веранды </w:t>
      </w:r>
      <w:r>
        <w:rPr>
          <w:sz w:val="26"/>
        </w:rPr>
        <w:t>-</w:t>
      </w:r>
      <w:r>
        <w:rPr>
          <w:sz w:val="26"/>
        </w:rPr>
        <w:t xml:space="preserve"> находящиеся в непосредственной близости от здания (строения, с</w:t>
      </w:r>
      <w:r>
        <w:rPr>
          <w:sz w:val="26"/>
        </w:rPr>
        <w:t>о</w:t>
      </w:r>
      <w:r>
        <w:rPr>
          <w:sz w:val="26"/>
        </w:rPr>
        <w:t>оружения) предприятия общ</w:t>
      </w:r>
      <w:r>
        <w:rPr>
          <w:sz w:val="26"/>
        </w:rPr>
        <w:t>е</w:t>
      </w:r>
      <w:r>
        <w:rPr>
          <w:sz w:val="26"/>
        </w:rPr>
        <w:t>ственного питания.</w:t>
      </w:r>
    </w:p>
    <w:p w14:paraId="D4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25.3. Допускается размещение элементов оборудования сезонного (летнего) кафе с заглублением элементов их крепления до 0,3 м.</w:t>
      </w:r>
    </w:p>
    <w:p w14:paraId="D5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25.4. При обустройстве летних (сезонных) кафе используются сборнора</w:t>
      </w:r>
      <w:r>
        <w:rPr>
          <w:sz w:val="27"/>
        </w:rPr>
        <w:t>з</w:t>
      </w:r>
      <w:r>
        <w:rPr>
          <w:sz w:val="27"/>
        </w:rPr>
        <w:t>борные (легковозвод</w:t>
      </w:r>
      <w:r>
        <w:rPr>
          <w:sz w:val="27"/>
        </w:rPr>
        <w:t>и</w:t>
      </w:r>
      <w:r>
        <w:rPr>
          <w:sz w:val="27"/>
        </w:rPr>
        <w:t>мые) конструкции, элементы оборудования.</w:t>
      </w:r>
    </w:p>
    <w:p w14:paraId="D6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25.5. При оборудовании сезонных (летних) кафе не допускается:</w:t>
      </w:r>
    </w:p>
    <w:p w14:paraId="D7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а) использование кирпича, строительных блоков и плит, монолитного бет</w:t>
      </w:r>
      <w:r>
        <w:rPr>
          <w:sz w:val="27"/>
        </w:rPr>
        <w:t>о</w:t>
      </w:r>
      <w:r>
        <w:rPr>
          <w:sz w:val="27"/>
        </w:rPr>
        <w:t>на, железобетона, стальных проф</w:t>
      </w:r>
      <w:r>
        <w:rPr>
          <w:sz w:val="27"/>
        </w:rPr>
        <w:t>и</w:t>
      </w:r>
      <w:r>
        <w:rPr>
          <w:sz w:val="27"/>
        </w:rPr>
        <w:t>лированных листов, баннерной ткани;</w:t>
      </w:r>
    </w:p>
    <w:p w14:paraId="D8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б) заполнение пространства между элементами оборудования при помощи оконных и дверных блоков (рамное остекление), сплошных металлических пан</w:t>
      </w:r>
      <w:r>
        <w:rPr>
          <w:sz w:val="27"/>
        </w:rPr>
        <w:t>е</w:t>
      </w:r>
      <w:r>
        <w:rPr>
          <w:sz w:val="27"/>
        </w:rPr>
        <w:t>лей, сайдинг-панелей и остекленения;</w:t>
      </w:r>
    </w:p>
    <w:p w14:paraId="D9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в) использование для облицовки элементов оборудования кафе и навеса п</w:t>
      </w:r>
      <w:r>
        <w:rPr>
          <w:sz w:val="27"/>
        </w:rPr>
        <w:t>о</w:t>
      </w:r>
      <w:r>
        <w:rPr>
          <w:sz w:val="27"/>
        </w:rPr>
        <w:t>лиэтиленового пленочного покрытия, черепицы, металлочерепицы, металла, а также р</w:t>
      </w:r>
      <w:r>
        <w:rPr>
          <w:sz w:val="27"/>
        </w:rPr>
        <w:t>у</w:t>
      </w:r>
      <w:r>
        <w:rPr>
          <w:sz w:val="27"/>
        </w:rPr>
        <w:t>бероида, асбестоцементных плит.</w:t>
      </w:r>
    </w:p>
    <w:p w14:paraId="DA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25.6. Зонты, используемые при обустройстве сезонного (летнего) кафе, м</w:t>
      </w:r>
      <w:r>
        <w:rPr>
          <w:sz w:val="27"/>
        </w:rPr>
        <w:t>о</w:t>
      </w:r>
      <w:r>
        <w:rPr>
          <w:sz w:val="27"/>
        </w:rPr>
        <w:t>гут быть как однокупольными, так и многокупольными с центральной опорой. Высота зонтов не должна превышать высоту первого этажа (линии перекрытий между первым и вторым этажами) здания, строения, сооружения,</w:t>
      </w:r>
      <w:r>
        <w:rPr>
          <w:sz w:val="27"/>
        </w:rPr>
        <w:t xml:space="preserve"> </w:t>
      </w:r>
      <w:r>
        <w:rPr>
          <w:sz w:val="27"/>
        </w:rPr>
        <w:t>занимаемого стационарным предприятием общественного питания. Материалом</w:t>
      </w:r>
      <w:r>
        <w:rPr>
          <w:sz w:val="27"/>
        </w:rPr>
        <w:t xml:space="preserve"> </w:t>
      </w:r>
      <w:r>
        <w:rPr>
          <w:sz w:val="27"/>
        </w:rPr>
        <w:t>каркаса устр</w:t>
      </w:r>
      <w:r>
        <w:rPr>
          <w:sz w:val="27"/>
        </w:rPr>
        <w:t>а</w:t>
      </w:r>
      <w:r>
        <w:rPr>
          <w:sz w:val="27"/>
        </w:rPr>
        <w:t>иваемых зонтов может быть металл, дерево (обработанное, окр</w:t>
      </w:r>
      <w:r>
        <w:rPr>
          <w:sz w:val="27"/>
        </w:rPr>
        <w:t>а</w:t>
      </w:r>
      <w:r>
        <w:rPr>
          <w:sz w:val="27"/>
        </w:rPr>
        <w:t>шенное), а также композитные материалы. В качестве материала покрытия используется ткань п</w:t>
      </w:r>
      <w:r>
        <w:rPr>
          <w:sz w:val="27"/>
        </w:rPr>
        <w:t>а</w:t>
      </w:r>
      <w:r>
        <w:rPr>
          <w:sz w:val="27"/>
        </w:rPr>
        <w:t>стельных тонов.</w:t>
      </w:r>
    </w:p>
    <w:p w14:paraId="DB010000">
      <w:pPr>
        <w:ind/>
        <w:jc w:val="both"/>
        <w:rPr>
          <w:sz w:val="26"/>
        </w:rPr>
      </w:pPr>
      <w:r>
        <w:rPr>
          <w:sz w:val="27"/>
        </w:rPr>
        <w:tab/>
      </w:r>
      <w:r>
        <w:rPr>
          <w:sz w:val="26"/>
        </w:rPr>
        <w:t>25.7. В</w:t>
      </w:r>
      <w:r>
        <w:rPr>
          <w:sz w:val="26"/>
        </w:rPr>
        <w:t xml:space="preserve"> </w:t>
      </w:r>
      <w:r>
        <w:rPr>
          <w:sz w:val="26"/>
        </w:rPr>
        <w:t>случае размещения нескольких сезонных (летних) кафе при стациона</w:t>
      </w:r>
      <w:r>
        <w:rPr>
          <w:sz w:val="26"/>
        </w:rPr>
        <w:t>р</w:t>
      </w:r>
      <w:r>
        <w:rPr>
          <w:sz w:val="26"/>
        </w:rPr>
        <w:t>ных предприятиях общественного питания, принадлежащих разным собстве</w:t>
      </w:r>
      <w:r>
        <w:rPr>
          <w:sz w:val="26"/>
        </w:rPr>
        <w:t>н</w:t>
      </w:r>
      <w:r>
        <w:rPr>
          <w:sz w:val="26"/>
        </w:rPr>
        <w:t>никам и (или) иным законным владельцам и расположенных в одном здании, строении, с</w:t>
      </w:r>
      <w:r>
        <w:rPr>
          <w:sz w:val="26"/>
        </w:rPr>
        <w:t>о</w:t>
      </w:r>
      <w:r>
        <w:rPr>
          <w:sz w:val="26"/>
        </w:rPr>
        <w:t>оружении, конструкции сезонных (летних) кафе должны быть выпо</w:t>
      </w:r>
      <w:r>
        <w:rPr>
          <w:sz w:val="26"/>
        </w:rPr>
        <w:t>л</w:t>
      </w:r>
      <w:r>
        <w:rPr>
          <w:sz w:val="26"/>
        </w:rPr>
        <w:t>нены в едином архитектурно-художественном решении (гармонично взаимоув</w:t>
      </w:r>
      <w:r>
        <w:rPr>
          <w:sz w:val="26"/>
        </w:rPr>
        <w:t>я</w:t>
      </w:r>
      <w:r>
        <w:rPr>
          <w:sz w:val="26"/>
        </w:rPr>
        <w:t>занные</w:t>
      </w:r>
      <w:r>
        <w:rPr>
          <w:sz w:val="26"/>
        </w:rPr>
        <w:t xml:space="preserve"> </w:t>
      </w:r>
      <w:r>
        <w:rPr>
          <w:sz w:val="26"/>
        </w:rPr>
        <w:t>материалы</w:t>
      </w:r>
      <w:r>
        <w:rPr>
          <w:sz w:val="26"/>
        </w:rPr>
        <w:t xml:space="preserve"> </w:t>
      </w:r>
      <w:r>
        <w:rPr>
          <w:sz w:val="26"/>
        </w:rPr>
        <w:t>конструкций, колористические решения, рекла</w:t>
      </w:r>
      <w:r>
        <w:rPr>
          <w:sz w:val="26"/>
        </w:rPr>
        <w:t>м</w:t>
      </w:r>
      <w:r>
        <w:rPr>
          <w:sz w:val="26"/>
        </w:rPr>
        <w:t>но-информа</w:t>
      </w:r>
      <w:r>
        <w:rPr>
          <w:sz w:val="26"/>
        </w:rPr>
        <w:t>-</w:t>
      </w:r>
      <w:r>
        <w:rPr>
          <w:sz w:val="26"/>
        </w:rPr>
        <w:t>ционное оформление), с соблюдением единой линии размещения крайних точек выступа элементов оборуд</w:t>
      </w:r>
      <w:r>
        <w:rPr>
          <w:sz w:val="26"/>
        </w:rPr>
        <w:t>о</w:t>
      </w:r>
      <w:r>
        <w:rPr>
          <w:sz w:val="26"/>
        </w:rPr>
        <w:t>вания сезонного (летнего) кафе относительно горизо</w:t>
      </w:r>
      <w:r>
        <w:rPr>
          <w:sz w:val="26"/>
        </w:rPr>
        <w:t>н</w:t>
      </w:r>
      <w:r>
        <w:rPr>
          <w:sz w:val="26"/>
        </w:rPr>
        <w:t>тальной плоскости фасада.</w:t>
      </w:r>
    </w:p>
    <w:p w14:paraId="DC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25.8.</w:t>
      </w:r>
      <w:r>
        <w:rPr>
          <w:sz w:val="27"/>
        </w:rPr>
        <w:t xml:space="preserve"> </w:t>
      </w:r>
      <w:r>
        <w:rPr>
          <w:sz w:val="27"/>
        </w:rPr>
        <w:t>Элементы оборудования, используемые при обустройстве сезонного (ле</w:t>
      </w:r>
      <w:r>
        <w:rPr>
          <w:sz w:val="27"/>
        </w:rPr>
        <w:t>т</w:t>
      </w:r>
      <w:r>
        <w:rPr>
          <w:sz w:val="27"/>
        </w:rPr>
        <w:t>него) кафе, должны быть выполнены в едином архитектурно-художественном стиле, с учетом колористического решения фасадов и стилистики здания, стро</w:t>
      </w:r>
      <w:r>
        <w:rPr>
          <w:sz w:val="27"/>
        </w:rPr>
        <w:t>е</w:t>
      </w:r>
      <w:r>
        <w:rPr>
          <w:sz w:val="27"/>
        </w:rPr>
        <w:t>ния, сооружения, в котором размещено стационарное предприятие общественн</w:t>
      </w:r>
      <w:r>
        <w:rPr>
          <w:sz w:val="27"/>
        </w:rPr>
        <w:t>о</w:t>
      </w:r>
      <w:r>
        <w:rPr>
          <w:sz w:val="27"/>
        </w:rPr>
        <w:t>го питания, а также архитектурно-градостроительного решения окружающей з</w:t>
      </w:r>
      <w:r>
        <w:rPr>
          <w:sz w:val="27"/>
        </w:rPr>
        <w:t>а</w:t>
      </w:r>
      <w:r>
        <w:rPr>
          <w:sz w:val="27"/>
        </w:rPr>
        <w:t>стройки и особенностей благоустройства прилегающей террит</w:t>
      </w:r>
      <w:r>
        <w:rPr>
          <w:sz w:val="27"/>
        </w:rPr>
        <w:t>о</w:t>
      </w:r>
      <w:r>
        <w:rPr>
          <w:sz w:val="27"/>
        </w:rPr>
        <w:t>рии.</w:t>
      </w:r>
    </w:p>
    <w:p w14:paraId="DD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25.9. Декоративные ограждения, используемые при обустройстве сезонного (летнего) кафе, размещаются в одну линию в границах места размещения сезонн</w:t>
      </w:r>
      <w:r>
        <w:rPr>
          <w:sz w:val="27"/>
        </w:rPr>
        <w:t>о</w:t>
      </w:r>
      <w:r>
        <w:rPr>
          <w:sz w:val="27"/>
        </w:rPr>
        <w:t>го (летнего) кафе.</w:t>
      </w:r>
    </w:p>
    <w:p w14:paraId="DE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Высота декоративных ограждений, используемых при обустройстве сезо</w:t>
      </w:r>
      <w:r>
        <w:rPr>
          <w:sz w:val="27"/>
        </w:rPr>
        <w:t>н</w:t>
      </w:r>
      <w:r>
        <w:rPr>
          <w:sz w:val="27"/>
        </w:rPr>
        <w:t>ных летних (кафе), не может быть менее 0,6 м (за исключением случаев устро</w:t>
      </w:r>
      <w:r>
        <w:rPr>
          <w:sz w:val="27"/>
        </w:rPr>
        <w:t>й</w:t>
      </w:r>
      <w:r>
        <w:rPr>
          <w:sz w:val="27"/>
        </w:rPr>
        <w:t>ства контейнеров под озеленение, выполняющих функцию ограждения) и прев</w:t>
      </w:r>
      <w:r>
        <w:rPr>
          <w:sz w:val="27"/>
        </w:rPr>
        <w:t>ы</w:t>
      </w:r>
      <w:r>
        <w:rPr>
          <w:sz w:val="27"/>
        </w:rPr>
        <w:t>шать 0,9 м (за исключением раздвижных, складных декоративных ограждений в</w:t>
      </w:r>
      <w:r>
        <w:rPr>
          <w:sz w:val="27"/>
        </w:rPr>
        <w:t>ы</w:t>
      </w:r>
      <w:r>
        <w:rPr>
          <w:sz w:val="27"/>
        </w:rPr>
        <w:t>сотой в с</w:t>
      </w:r>
      <w:r>
        <w:rPr>
          <w:sz w:val="27"/>
        </w:rPr>
        <w:t>о</w:t>
      </w:r>
      <w:r>
        <w:rPr>
          <w:sz w:val="27"/>
        </w:rPr>
        <w:t xml:space="preserve">бранном (складном) состоянии не более 0,9 м и в разобранном </w:t>
      </w:r>
      <w:r>
        <w:rPr>
          <w:sz w:val="27"/>
        </w:rPr>
        <w:t>-</w:t>
      </w:r>
      <w:r>
        <w:rPr>
          <w:sz w:val="27"/>
        </w:rPr>
        <w:t xml:space="preserve"> 1,8 м).</w:t>
      </w:r>
    </w:p>
    <w:p w14:paraId="DF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Конструкции декоративных ограждений, устраиваемых на асфальтобето</w:t>
      </w:r>
      <w:r>
        <w:rPr>
          <w:sz w:val="27"/>
        </w:rPr>
        <w:t>н</w:t>
      </w:r>
      <w:r>
        <w:rPr>
          <w:sz w:val="27"/>
        </w:rPr>
        <w:t>ном покрытии (покрытии из тротуарной плитки), должны быть выполнены из жестких секций, скрепленных между собой элементами, обеспечивающими их устойч</w:t>
      </w:r>
      <w:r>
        <w:rPr>
          <w:sz w:val="27"/>
        </w:rPr>
        <w:t>и</w:t>
      </w:r>
      <w:r>
        <w:rPr>
          <w:sz w:val="27"/>
        </w:rPr>
        <w:t>вость.</w:t>
      </w:r>
    </w:p>
    <w:p w14:paraId="E0010000">
      <w:pPr>
        <w:ind/>
        <w:jc w:val="both"/>
        <w:rPr>
          <w:sz w:val="26"/>
        </w:rPr>
      </w:pPr>
      <w:r>
        <w:rPr>
          <w:sz w:val="27"/>
        </w:rPr>
        <w:tab/>
      </w:r>
      <w:r>
        <w:rPr>
          <w:sz w:val="26"/>
        </w:rPr>
        <w:t>Конструкции декоративных ограждений не должны содержать элементов, с</w:t>
      </w:r>
      <w:r>
        <w:rPr>
          <w:sz w:val="26"/>
        </w:rPr>
        <w:t>о</w:t>
      </w:r>
      <w:r>
        <w:rPr>
          <w:sz w:val="26"/>
        </w:rPr>
        <w:t>здающих угрозу получения травм.</w:t>
      </w:r>
    </w:p>
    <w:p w14:paraId="E1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В качестве декоративных ограждений не допускается использование глухих конструкций (за исключением случаев устройства контейнеров под озеленение, в</w:t>
      </w:r>
      <w:r>
        <w:rPr>
          <w:sz w:val="27"/>
        </w:rPr>
        <w:t>ы</w:t>
      </w:r>
      <w:r>
        <w:rPr>
          <w:sz w:val="27"/>
        </w:rPr>
        <w:t>полняющих функцию ограждения).</w:t>
      </w:r>
    </w:p>
    <w:p w14:paraId="E2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25.10. </w:t>
      </w:r>
      <w:r>
        <w:rPr>
          <w:sz w:val="27"/>
        </w:rPr>
        <w:t>Элементы озеленения, используемые при обустройстве сезонного (летнего) кафе, должны быть устойчивыми.</w:t>
      </w:r>
    </w:p>
    <w:p w14:paraId="E3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Не используются контейнеры для озеленения, изготовленные из легко бь</w:t>
      </w:r>
      <w:r>
        <w:rPr>
          <w:sz w:val="27"/>
        </w:rPr>
        <w:t>ю</w:t>
      </w:r>
      <w:r>
        <w:rPr>
          <w:sz w:val="27"/>
        </w:rPr>
        <w:t>щихся, пачкающихся материалов, а также стекла, строительного бетона, необраб</w:t>
      </w:r>
      <w:r>
        <w:rPr>
          <w:sz w:val="27"/>
        </w:rPr>
        <w:t>о</w:t>
      </w:r>
      <w:r>
        <w:rPr>
          <w:sz w:val="27"/>
        </w:rPr>
        <w:t>танного металла и пластика. Для организации озеленения сезонного (летнего) кафе допускается использование подвесных контейнеров, в том числе путем их разм</w:t>
      </w:r>
      <w:r>
        <w:rPr>
          <w:sz w:val="27"/>
        </w:rPr>
        <w:t>е</w:t>
      </w:r>
      <w:r>
        <w:rPr>
          <w:sz w:val="27"/>
        </w:rPr>
        <w:t>щения на декоративных ограждениях.</w:t>
      </w:r>
    </w:p>
    <w:p w14:paraId="E401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25.11. Для обеспечения устойчивости элементов оборудования при устро</w:t>
      </w:r>
      <w:r>
        <w:rPr>
          <w:sz w:val="26"/>
        </w:rPr>
        <w:t>й</w:t>
      </w:r>
      <w:r>
        <w:rPr>
          <w:sz w:val="26"/>
        </w:rPr>
        <w:t>стве</w:t>
      </w:r>
      <w:r>
        <w:rPr>
          <w:sz w:val="26"/>
        </w:rPr>
        <w:t xml:space="preserve"> </w:t>
      </w:r>
      <w:r>
        <w:rPr>
          <w:sz w:val="26"/>
        </w:rPr>
        <w:t>сезонного (летнего) кафе допускается организация технологического настила выс</w:t>
      </w:r>
      <w:r>
        <w:rPr>
          <w:sz w:val="26"/>
        </w:rPr>
        <w:t>о</w:t>
      </w:r>
      <w:r>
        <w:rPr>
          <w:sz w:val="26"/>
        </w:rPr>
        <w:t>той не более 0,45 м от отметки тротуара до верхней отметки пола технолог</w:t>
      </w:r>
      <w:r>
        <w:rPr>
          <w:sz w:val="26"/>
        </w:rPr>
        <w:t>и</w:t>
      </w:r>
      <w:r>
        <w:rPr>
          <w:sz w:val="26"/>
        </w:rPr>
        <w:t>ческого настила.</w:t>
      </w:r>
      <w:r>
        <w:rPr>
          <w:sz w:val="26"/>
        </w:rPr>
        <w:t xml:space="preserve"> </w:t>
      </w:r>
      <w:r>
        <w:rPr>
          <w:sz w:val="26"/>
        </w:rPr>
        <w:t>Технологические настилы устраиваются на территории, имеющей уклон б</w:t>
      </w:r>
      <w:r>
        <w:rPr>
          <w:sz w:val="26"/>
        </w:rPr>
        <w:t>о</w:t>
      </w:r>
      <w:r>
        <w:rPr>
          <w:sz w:val="26"/>
        </w:rPr>
        <w:t xml:space="preserve">лее 3 процентов (включительно), </w:t>
      </w:r>
      <w:r>
        <w:rPr>
          <w:sz w:val="26"/>
        </w:rPr>
        <w:t>для целей ее выравнивания, в целях изоляции эл</w:t>
      </w:r>
      <w:r>
        <w:rPr>
          <w:sz w:val="26"/>
        </w:rPr>
        <w:t>е</w:t>
      </w:r>
      <w:r>
        <w:rPr>
          <w:sz w:val="26"/>
        </w:rPr>
        <w:t>ментов крепления и элементов оборудования, для прокладки сетей электроснабжения в соответствии с требованиями пожарной безопасности, для орган</w:t>
      </w:r>
      <w:r>
        <w:rPr>
          <w:sz w:val="26"/>
        </w:rPr>
        <w:t>и</w:t>
      </w:r>
      <w:r>
        <w:rPr>
          <w:sz w:val="26"/>
        </w:rPr>
        <w:t>зации ливнестока с поверхности тротуара.</w:t>
      </w:r>
    </w:p>
    <w:p w14:paraId="E5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6"/>
        </w:rPr>
        <w:t>Вне зависимости от угла наклона территории, на которой размещается сезо</w:t>
      </w:r>
      <w:r>
        <w:rPr>
          <w:sz w:val="26"/>
        </w:rPr>
        <w:t>н</w:t>
      </w:r>
      <w:r>
        <w:rPr>
          <w:sz w:val="26"/>
        </w:rPr>
        <w:t>ное</w:t>
      </w:r>
      <w:r>
        <w:rPr>
          <w:sz w:val="27"/>
        </w:rPr>
        <w:t xml:space="preserve"> (летнее) кафе, осуществляется устройство технологического настила при н</w:t>
      </w:r>
      <w:r>
        <w:rPr>
          <w:sz w:val="27"/>
        </w:rPr>
        <w:t>е</w:t>
      </w:r>
      <w:r>
        <w:rPr>
          <w:sz w:val="27"/>
        </w:rPr>
        <w:t>удовлетворительном состоянии покрытия т</w:t>
      </w:r>
      <w:r>
        <w:rPr>
          <w:sz w:val="27"/>
        </w:rPr>
        <w:t>ерритории в границах места разм</w:t>
      </w:r>
      <w:r>
        <w:rPr>
          <w:sz w:val="27"/>
        </w:rPr>
        <w:t>е</w:t>
      </w:r>
      <w:r>
        <w:rPr>
          <w:sz w:val="27"/>
        </w:rPr>
        <w:t>щ</w:t>
      </w:r>
      <w:r>
        <w:rPr>
          <w:sz w:val="27"/>
        </w:rPr>
        <w:t>е-</w:t>
      </w:r>
    </w:p>
    <w:p w14:paraId="E6010000">
      <w:pPr>
        <w:ind/>
        <w:jc w:val="both"/>
        <w:rPr>
          <w:sz w:val="27"/>
        </w:rPr>
      </w:pPr>
      <w:r>
        <w:rPr>
          <w:sz w:val="27"/>
        </w:rPr>
        <w:t>ния сезонного (летнего) кафе (разрушенное асфальтобетонное покрытие или п</w:t>
      </w:r>
      <w:r>
        <w:rPr>
          <w:sz w:val="27"/>
        </w:rPr>
        <w:t>о</w:t>
      </w:r>
      <w:r>
        <w:rPr>
          <w:sz w:val="27"/>
        </w:rPr>
        <w:t>крытие тротуарной плиткой, наличие трещин, выбоин и т.д.).</w:t>
      </w:r>
    </w:p>
    <w:p w14:paraId="E7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Лестничные сходы с технологического настила по ширине не должны быть менее 0,9 м. Доступ маломобильных групп населения на технологический настил обеспечивается путем применения пандусов с максимальным уклоном 5 проце</w:t>
      </w:r>
      <w:r>
        <w:rPr>
          <w:sz w:val="27"/>
        </w:rPr>
        <w:t>н</w:t>
      </w:r>
      <w:r>
        <w:rPr>
          <w:sz w:val="27"/>
        </w:rPr>
        <w:t>тов. Допускается использование конструкций съемных пандусов.</w:t>
      </w:r>
    </w:p>
    <w:p w14:paraId="E8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25.12. Высота элементов оборудования сезонного (летнего) кафе не должна превышать высоту первого</w:t>
      </w:r>
      <w:r>
        <w:rPr>
          <w:sz w:val="27"/>
        </w:rPr>
        <w:t xml:space="preserve"> </w:t>
      </w:r>
      <w:r>
        <w:rPr>
          <w:sz w:val="27"/>
        </w:rPr>
        <w:t>этажа (линии перекрытий между первым и вторым этажами) здания, строения, сооружения, занимаемого стационарным предприят</w:t>
      </w:r>
      <w:r>
        <w:rPr>
          <w:sz w:val="27"/>
        </w:rPr>
        <w:t>и</w:t>
      </w:r>
      <w:r>
        <w:rPr>
          <w:sz w:val="27"/>
        </w:rPr>
        <w:t>ем о</w:t>
      </w:r>
      <w:r>
        <w:rPr>
          <w:sz w:val="27"/>
        </w:rPr>
        <w:t>б</w:t>
      </w:r>
      <w:r>
        <w:rPr>
          <w:sz w:val="27"/>
        </w:rPr>
        <w:t>щественного питания.</w:t>
      </w:r>
    </w:p>
    <w:p w14:paraId="E9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25.13. При эксплуатации сезонного (летнего) кафе не допускается:</w:t>
      </w:r>
    </w:p>
    <w:p w14:paraId="EA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а) использование оборудования, эксплуатация которого связана с выделен</w:t>
      </w:r>
      <w:r>
        <w:rPr>
          <w:sz w:val="27"/>
        </w:rPr>
        <w:t>и</w:t>
      </w:r>
      <w:r>
        <w:rPr>
          <w:sz w:val="27"/>
        </w:rPr>
        <w:t>ем острых запахов (шашлычных, чебуречных и других), в случае размещения с</w:t>
      </w:r>
      <w:r>
        <w:rPr>
          <w:sz w:val="27"/>
        </w:rPr>
        <w:t>е</w:t>
      </w:r>
      <w:r>
        <w:rPr>
          <w:sz w:val="27"/>
        </w:rPr>
        <w:t>зонного (летнего) кафе при стационарном предприятии общественного п</w:t>
      </w:r>
      <w:r>
        <w:rPr>
          <w:sz w:val="27"/>
        </w:rPr>
        <w:t>и</w:t>
      </w:r>
      <w:r>
        <w:rPr>
          <w:sz w:val="27"/>
        </w:rPr>
        <w:t>тания, расположенном в непосредственной близости к помещениям жилых зд</w:t>
      </w:r>
      <w:r>
        <w:rPr>
          <w:sz w:val="27"/>
        </w:rPr>
        <w:t>а</w:t>
      </w:r>
      <w:r>
        <w:rPr>
          <w:sz w:val="27"/>
        </w:rPr>
        <w:t>ний;</w:t>
      </w:r>
    </w:p>
    <w:p w14:paraId="EB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б) использование звуковоспроизводящих устройств и устройств звукоус</w:t>
      </w:r>
      <w:r>
        <w:rPr>
          <w:sz w:val="27"/>
        </w:rPr>
        <w:t>и</w:t>
      </w:r>
      <w:r>
        <w:rPr>
          <w:sz w:val="27"/>
        </w:rPr>
        <w:t>ления, игра на музыкальных инструментах, пение, а также иные действия, нар</w:t>
      </w:r>
      <w:r>
        <w:rPr>
          <w:sz w:val="27"/>
        </w:rPr>
        <w:t>у</w:t>
      </w:r>
      <w:r>
        <w:rPr>
          <w:sz w:val="27"/>
        </w:rPr>
        <w:t>шающие тишину и покой граждан в ночное время;</w:t>
      </w:r>
    </w:p>
    <w:p w14:paraId="EC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в) использование осветительных приборов вблизи окон жилых помещений в сл</w:t>
      </w:r>
      <w:r>
        <w:rPr>
          <w:sz w:val="27"/>
        </w:rPr>
        <w:t>у</w:t>
      </w:r>
      <w:r>
        <w:rPr>
          <w:sz w:val="27"/>
        </w:rPr>
        <w:t>чае прямого попадания на окна световых лучей.</w:t>
      </w:r>
    </w:p>
    <w:p w14:paraId="ED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25.14.</w:t>
      </w:r>
      <w:r>
        <w:rPr>
          <w:sz w:val="27"/>
        </w:rPr>
        <w:t xml:space="preserve"> </w:t>
      </w:r>
      <w:r>
        <w:rPr>
          <w:sz w:val="27"/>
        </w:rPr>
        <w:t>При необходимости проведения аварийных работ собственник и (или) иной законный владелец стационарного предприятия общественного питания об</w:t>
      </w:r>
      <w:r>
        <w:rPr>
          <w:sz w:val="27"/>
        </w:rPr>
        <w:t>я</w:t>
      </w:r>
      <w:r>
        <w:rPr>
          <w:sz w:val="27"/>
        </w:rPr>
        <w:t>зан обеспечить возможность проведения соответствующих работ в указанный о</w:t>
      </w:r>
      <w:r>
        <w:rPr>
          <w:sz w:val="27"/>
        </w:rPr>
        <w:t>р</w:t>
      </w:r>
      <w:r>
        <w:rPr>
          <w:sz w:val="27"/>
        </w:rPr>
        <w:t>ганом местного самоуправления период времени.</w:t>
      </w:r>
    </w:p>
    <w:p w14:paraId="EE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25.15. Элементы оборудования сезонных (летних) кафе должны содержат</w:t>
      </w:r>
      <w:r>
        <w:rPr>
          <w:sz w:val="27"/>
        </w:rPr>
        <w:t>ь</w:t>
      </w:r>
      <w:r>
        <w:rPr>
          <w:sz w:val="27"/>
        </w:rPr>
        <w:t>ся в технически исправном состо</w:t>
      </w:r>
      <w:r>
        <w:rPr>
          <w:sz w:val="27"/>
        </w:rPr>
        <w:t>я</w:t>
      </w:r>
      <w:r>
        <w:rPr>
          <w:sz w:val="27"/>
        </w:rPr>
        <w:t>нии, быть очищенными от загрязнений.</w:t>
      </w:r>
    </w:p>
    <w:p w14:paraId="EF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Не допускается наличие на элементах оборудования механических повр</w:t>
      </w:r>
      <w:r>
        <w:rPr>
          <w:sz w:val="27"/>
        </w:rPr>
        <w:t>е</w:t>
      </w:r>
      <w:r>
        <w:rPr>
          <w:sz w:val="27"/>
        </w:rPr>
        <w:t>ждений, прорывов размещаемых на них полотен, а также нарушение целостности ко</w:t>
      </w:r>
      <w:r>
        <w:rPr>
          <w:sz w:val="27"/>
        </w:rPr>
        <w:t>н</w:t>
      </w:r>
      <w:r>
        <w:rPr>
          <w:sz w:val="27"/>
        </w:rPr>
        <w:t>струкций. Металлические элементы конструкций, оборудования должны быть очищены от ржавчины и окрашены.</w:t>
      </w:r>
    </w:p>
    <w:p w14:paraId="F0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2. Настоящее решение подлежит официальному опубликованию, размещ</w:t>
      </w:r>
      <w:r>
        <w:rPr>
          <w:sz w:val="27"/>
        </w:rPr>
        <w:t>е</w:t>
      </w:r>
      <w:r>
        <w:rPr>
          <w:sz w:val="27"/>
        </w:rPr>
        <w:t>нию на официальном сайте Кирилловского муниципального округа в информац</w:t>
      </w:r>
      <w:r>
        <w:rPr>
          <w:sz w:val="27"/>
        </w:rPr>
        <w:t>и</w:t>
      </w:r>
      <w:r>
        <w:rPr>
          <w:sz w:val="27"/>
        </w:rPr>
        <w:t xml:space="preserve">онно-телекоммуникационной сети «Интернет», вступает в силу с 01 марта </w:t>
      </w:r>
      <w:r>
        <w:rPr>
          <w:sz w:val="27"/>
        </w:rPr>
        <w:t>2025 года, но не ранее чем по истечении 90 дней после дня его официального опубл</w:t>
      </w:r>
      <w:r>
        <w:rPr>
          <w:sz w:val="27"/>
        </w:rPr>
        <w:t>и</w:t>
      </w:r>
      <w:r>
        <w:rPr>
          <w:sz w:val="27"/>
        </w:rPr>
        <w:t>кования.</w:t>
      </w:r>
    </w:p>
    <w:p w14:paraId="F1010000">
      <w:pPr>
        <w:ind/>
        <w:jc w:val="both"/>
        <w:rPr>
          <w:sz w:val="27"/>
        </w:rPr>
      </w:pPr>
    </w:p>
    <w:p w14:paraId="F2010000">
      <w:pPr>
        <w:ind/>
        <w:jc w:val="both"/>
        <w:rPr>
          <w:sz w:val="27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27"/>
        <w:gridCol w:w="2125"/>
        <w:gridCol w:w="284"/>
        <w:gridCol w:w="1882"/>
        <w:gridCol w:w="2226"/>
      </w:tblGrid>
      <w:tr>
        <w:trPr>
          <w:trHeight w:hRule="atLeast" w:val="959"/>
        </w:trPr>
        <w:tc>
          <w:tcPr>
            <w:tcW w:type="dxa" w:w="535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3010000">
            <w:pPr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 xml:space="preserve">Председатель Представительного Собрания Кирилловского муниципального округа </w:t>
            </w:r>
          </w:p>
          <w:p w14:paraId="F401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>Вологодской области</w:t>
            </w: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5010000">
            <w:pPr>
              <w:rPr>
                <w:sz w:val="27"/>
              </w:rPr>
            </w:pPr>
          </w:p>
        </w:tc>
        <w:tc>
          <w:tcPr>
            <w:tcW w:type="dxa" w:w="410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601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 xml:space="preserve">Глава Кирилловского </w:t>
            </w:r>
          </w:p>
          <w:p w14:paraId="F701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 xml:space="preserve">муниципального округа </w:t>
            </w:r>
          </w:p>
          <w:p w14:paraId="F801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>Вологодской области</w:t>
            </w:r>
          </w:p>
        </w:tc>
      </w:tr>
      <w:tr>
        <w:trPr>
          <w:trHeight w:hRule="atLeast" w:val="109"/>
        </w:trPr>
        <w:tc>
          <w:tcPr>
            <w:tcW w:type="dxa" w:w="535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9010000">
            <w:pPr>
              <w:rPr>
                <w:color w:val="000000"/>
                <w:sz w:val="27"/>
              </w:rPr>
            </w:pP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A010000">
            <w:pPr>
              <w:rPr>
                <w:sz w:val="27"/>
              </w:rPr>
            </w:pPr>
          </w:p>
        </w:tc>
        <w:tc>
          <w:tcPr>
            <w:tcW w:type="dxa" w:w="410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B010000">
            <w:pPr>
              <w:rPr>
                <w:color w:val="000000"/>
                <w:sz w:val="27"/>
              </w:rPr>
            </w:pPr>
          </w:p>
        </w:tc>
      </w:tr>
      <w:tr>
        <w:trPr>
          <w:trHeight w:hRule="atLeast" w:val="84"/>
        </w:trPr>
        <w:tc>
          <w:tcPr>
            <w:tcW w:type="dxa" w:w="322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C010000">
            <w:pPr>
              <w:rPr>
                <w:color w:val="000000"/>
                <w:sz w:val="28"/>
              </w:rPr>
            </w:pPr>
          </w:p>
        </w:tc>
        <w:tc>
          <w:tcPr>
            <w:tcW w:type="dxa" w:w="212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D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В.П.Шачин</w:t>
            </w: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E010000">
            <w:pPr>
              <w:rPr>
                <w:sz w:val="28"/>
              </w:rPr>
            </w:pPr>
          </w:p>
        </w:tc>
        <w:tc>
          <w:tcPr>
            <w:tcW w:type="dxa" w:w="188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F010000">
            <w:pPr>
              <w:rPr>
                <w:color w:val="000000"/>
                <w:sz w:val="28"/>
              </w:rPr>
            </w:pPr>
          </w:p>
        </w:tc>
        <w:tc>
          <w:tcPr>
            <w:tcW w:type="dxa" w:w="222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0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А.Н.Тюляндин</w:t>
            </w:r>
          </w:p>
        </w:tc>
      </w:tr>
    </w:tbl>
    <w:p w14:paraId="01020000">
      <w:pPr>
        <w:spacing w:line="360" w:lineRule="auto"/>
        <w:ind/>
      </w:pPr>
    </w:p>
    <w:sectPr>
      <w:headerReference r:id="rId1" w:type="default"/>
      <w:footerReference r:id="rId2" w:type="default"/>
      <w:pgSz w:h="16840" w:orient="portrait" w:w="11907"/>
      <w:pgMar w:bottom="851" w:footer="402" w:gutter="0" w:header="720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rPr>
        <w:sz w:val="12"/>
      </w:rPr>
    </w:pPr>
    <w:r>
      <w:rPr>
        <w:sz w:val="12"/>
      </w:rPr>
      <w:t>17492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Balloon Text"/>
    <w:basedOn w:val="Style_5"/>
    <w:link w:val="Style_8_ch"/>
    <w:rPr>
      <w:rFonts w:ascii="Tahoma" w:hAnsi="Tahoma"/>
      <w:sz w:val="16"/>
    </w:rPr>
  </w:style>
  <w:style w:styleId="Style_8_ch" w:type="character">
    <w:name w:val="Balloon Text"/>
    <w:basedOn w:val="Style_5_ch"/>
    <w:link w:val="Style_8"/>
    <w:rPr>
      <w:rFonts w:ascii="Tahoma" w:hAnsi="Tahoma"/>
      <w:sz w:val="16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5_ch"/>
    <w:link w:val="Style_2"/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2024-12-23T13:44:03Z</dcterms:modified>
</cp:coreProperties>
</file>