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ind/>
        <w:jc w:val="center"/>
        <w:rPr>
          <w:rFonts w:ascii="Courier New" w:hAnsi="Courier New"/>
          <w:sz w:val="32"/>
        </w:rPr>
      </w:pPr>
      <w:r>
        <w:drawing>
          <wp:inline>
            <wp:extent cx="304800" cy="38087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304800" cy="38087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00000">
      <w:pPr>
        <w:rPr>
          <w:rFonts w:ascii="Courier New" w:hAnsi="Courier New"/>
          <w:sz w:val="16"/>
        </w:rPr>
      </w:pPr>
    </w:p>
    <w:p w14:paraId="0C000000">
      <w:pPr>
        <w:ind/>
        <w:jc w:val="center"/>
        <w:rPr>
          <w:sz w:val="32"/>
        </w:rPr>
      </w:pPr>
      <w:r>
        <w:rPr>
          <w:sz w:val="28"/>
        </w:rPr>
        <w:t xml:space="preserve">АДМИНИСТРАЦИЯ  КИРИЛЛОВСКОГО  МУНИЦИПАЛЬНОГО  </w:t>
      </w:r>
      <w:r>
        <w:rPr>
          <w:sz w:val="28"/>
        </w:rPr>
        <w:t xml:space="preserve">ОКРУГА </w:t>
      </w:r>
      <w:r>
        <w:rPr>
          <w:sz w:val="32"/>
        </w:rPr>
        <w:t>Вологодской области</w:t>
      </w:r>
    </w:p>
    <w:p w14:paraId="0D000000">
      <w:pPr>
        <w:rPr>
          <w:sz w:val="32"/>
        </w:rPr>
      </w:pPr>
      <w:r>
        <w:rPr>
          <w:sz w:val="32"/>
        </w:rPr>
        <w:t xml:space="preserve">                              </w:t>
      </w:r>
    </w:p>
    <w:p w14:paraId="0E000000">
      <w:pPr>
        <w:rPr>
          <w:sz w:val="32"/>
        </w:rPr>
      </w:pPr>
    </w:p>
    <w:p w14:paraId="0F000000">
      <w:pPr>
        <w:ind/>
        <w:jc w:val="center"/>
        <w:rPr>
          <w:sz w:val="32"/>
        </w:rPr>
      </w:pPr>
      <w:r>
        <w:rPr>
          <w:sz w:val="32"/>
        </w:rPr>
        <w:t xml:space="preserve">П О С Т А Н О В Л Е Н И Е           </w:t>
      </w:r>
    </w:p>
    <w:p w14:paraId="10000000">
      <w:pPr>
        <w:rPr>
          <w:sz w:val="28"/>
        </w:rPr>
      </w:pPr>
    </w:p>
    <w:p w14:paraId="11000000">
      <w:pPr>
        <w:rPr>
          <w:sz w:val="28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48"/>
        <w:gridCol w:w="869"/>
      </w:tblGrid>
      <w:tr>
        <w:tc>
          <w:tcPr>
            <w:tcW w:type="dxa" w:w="534"/>
            <w:shd w:fill="auto" w:val="clear"/>
          </w:tcPr>
          <w:p w14:paraId="12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14.03.2024</w:t>
            </w:r>
          </w:p>
        </w:tc>
        <w:tc>
          <w:tcPr>
            <w:tcW w:type="dxa" w:w="548"/>
            <w:shd w:fill="auto" w:val="clear"/>
          </w:tcPr>
          <w:p w14:paraId="14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86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366</w:t>
            </w:r>
          </w:p>
        </w:tc>
      </w:tr>
    </w:tbl>
    <w:p w14:paraId="16000000">
      <w:pPr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19"/>
      </w:tblGrid>
      <w:tr>
        <w:tc>
          <w:tcPr>
            <w:tcW w:type="dxa" w:w="421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7000000">
            <w:pPr>
              <w:rPr>
                <w:sz w:val="27"/>
              </w:rPr>
            </w:pPr>
            <w:r>
              <w:rPr>
                <w:sz w:val="28"/>
              </w:rPr>
              <w:t>О внесении изменений в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ципальную программу «Упра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ление муниципальными фина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сами Кирилловского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района на 2021-2026 годы»</w:t>
            </w:r>
          </w:p>
        </w:tc>
      </w:tr>
    </w:tbl>
    <w:p w14:paraId="18000000">
      <w:pPr>
        <w:rPr>
          <w:sz w:val="28"/>
        </w:rPr>
      </w:pPr>
    </w:p>
    <w:p w14:paraId="19000000">
      <w:pPr>
        <w:pStyle w:val="Style_4"/>
        <w:spacing w:line="276" w:lineRule="auto"/>
        <w:ind w:firstLine="709" w:left="0"/>
        <w:jc w:val="both"/>
        <w:rPr>
          <w:rFonts w:ascii="Times New Roman" w:hAnsi="Times New Roman"/>
          <w:sz w:val="12"/>
        </w:rPr>
      </w:pPr>
    </w:p>
    <w:p w14:paraId="1A000000">
      <w:pPr>
        <w:pStyle w:val="Style_4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округа</w:t>
      </w:r>
    </w:p>
    <w:p w14:paraId="1B000000">
      <w:pPr>
        <w:pStyle w:val="Style_4"/>
        <w:spacing w:line="276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ПОСТАНОВЛЯЕТ:</w:t>
      </w:r>
    </w:p>
    <w:p w14:paraId="1C000000">
      <w:pPr>
        <w:widowControl w:val="0"/>
        <w:ind w:firstLine="708" w:left="0"/>
        <w:jc w:val="both"/>
        <w:outlineLvl w:val="1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1. Внести в муниципальную программу «Управление муниципальн</w:t>
      </w:r>
      <w:r>
        <w:rPr>
          <w:sz w:val="28"/>
        </w:rPr>
        <w:t>ы</w:t>
      </w:r>
      <w:r>
        <w:rPr>
          <w:sz w:val="28"/>
        </w:rPr>
        <w:t>ми финансами Кирилловского муниципального района на 2021-2026 годы», утвержденную постановлением администрации района от 13.10.2020 № 603</w:t>
      </w:r>
      <w:r>
        <w:rPr>
          <w:sz w:val="28"/>
        </w:rPr>
        <w:t xml:space="preserve"> </w:t>
      </w:r>
      <w:r>
        <w:rPr>
          <w:sz w:val="28"/>
        </w:rPr>
        <w:t>с изменениями, внесенными постановлениями администрации района от 11.02.2021 № 66,от 30.04.2021 № 241, от 16.07.2021 № 406, от 17.11.2021 № 682, от 28.12.2021 № 816,</w:t>
      </w:r>
      <w:r>
        <w:rPr>
          <w:sz w:val="28"/>
        </w:rPr>
        <w:t xml:space="preserve"> </w:t>
      </w:r>
      <w:r>
        <w:rPr>
          <w:sz w:val="28"/>
        </w:rPr>
        <w:t>от 07.02.2022 № 80, от  27.04.2022 № 267, от 20.07.2022 № 506, от 08.02.2023 № 88, от 28.04.2023 № 346, от 21.08.2023 № 728), следующие изменения:</w:t>
      </w:r>
    </w:p>
    <w:p w14:paraId="1D000000">
      <w:pPr>
        <w:widowControl w:val="0"/>
        <w:ind w:firstLine="708" w:left="0"/>
        <w:jc w:val="both"/>
        <w:outlineLvl w:val="1"/>
        <w:rPr>
          <w:sz w:val="28"/>
        </w:rPr>
      </w:pPr>
      <w:r>
        <w:rPr>
          <w:sz w:val="28"/>
        </w:rPr>
        <w:t xml:space="preserve">1) в разделе 1 паспорта программы: </w:t>
      </w:r>
    </w:p>
    <w:p w14:paraId="1E000000">
      <w:pPr>
        <w:widowControl w:val="0"/>
        <w:ind w:firstLine="851" w:left="0"/>
        <w:jc w:val="both"/>
        <w:outlineLvl w:val="1"/>
        <w:rPr>
          <w:sz w:val="28"/>
        </w:rPr>
      </w:pPr>
      <w:r>
        <w:rPr>
          <w:sz w:val="28"/>
        </w:rPr>
        <w:t xml:space="preserve"> позицию «Объем бюджетных ассигнований программы» изложить в следующей р</w:t>
      </w:r>
      <w:r>
        <w:rPr>
          <w:sz w:val="28"/>
        </w:rPr>
        <w:t>е</w:t>
      </w:r>
      <w:r>
        <w:rPr>
          <w:sz w:val="28"/>
        </w:rPr>
        <w:t xml:space="preserve">дакции: </w:t>
      </w:r>
    </w:p>
    <w:p w14:paraId="1F000000">
      <w:pPr>
        <w:widowControl w:val="0"/>
        <w:ind/>
        <w:outlineLvl w:val="1"/>
        <w:rPr>
          <w:sz w:val="28"/>
        </w:rPr>
      </w:pPr>
      <w:r>
        <w:rPr>
          <w:sz w:val="28"/>
        </w:rPr>
        <w:t>«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60"/>
        <w:gridCol w:w="7138"/>
      </w:tblGrid>
      <w:tr>
        <w:trPr>
          <w:trHeight w:hRule="atLeast" w:val="1889"/>
        </w:trP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widowControl w:val="0"/>
              <w:ind/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Объем бюджетных ассигнований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</w:t>
            </w:r>
          </w:p>
          <w:p w14:paraId="21000000">
            <w:pPr>
              <w:widowControl w:val="0"/>
              <w:ind/>
              <w:outlineLvl w:val="1"/>
              <w:rPr>
                <w:sz w:val="28"/>
              </w:rPr>
            </w:pPr>
          </w:p>
        </w:tc>
        <w:tc>
          <w:tcPr>
            <w:tcW w:type="dxa" w:w="7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финансового обеспечения муниципальной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граммы составляет </w:t>
            </w:r>
            <w:r>
              <w:rPr>
                <w:rFonts w:ascii="Times New Roman" w:hAnsi="Times New Roman"/>
                <w:sz w:val="28"/>
              </w:rPr>
              <w:t>866433,7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.руб., в том числе по 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дам 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ализации: </w:t>
            </w:r>
          </w:p>
          <w:p w14:paraId="23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2021 году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129956,1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24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2022 году – </w:t>
            </w:r>
            <w:r>
              <w:rPr>
                <w:rFonts w:ascii="Times New Roman" w:hAnsi="Times New Roman"/>
                <w:sz w:val="28"/>
              </w:rPr>
              <w:t>190504,4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25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2023 году – </w:t>
            </w:r>
            <w:r>
              <w:rPr>
                <w:rFonts w:ascii="Times New Roman" w:hAnsi="Times New Roman"/>
                <w:sz w:val="28"/>
              </w:rPr>
              <w:t>157804,1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26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2024 году – </w:t>
            </w:r>
            <w:r>
              <w:rPr>
                <w:rFonts w:ascii="Times New Roman" w:hAnsi="Times New Roman"/>
                <w:sz w:val="28"/>
              </w:rPr>
              <w:t>127486,7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27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2025 году – </w:t>
            </w:r>
            <w:r>
              <w:rPr>
                <w:rFonts w:ascii="Times New Roman" w:hAnsi="Times New Roman"/>
                <w:sz w:val="28"/>
              </w:rPr>
              <w:t>130341,2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28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2026 году – </w:t>
            </w:r>
            <w:r>
              <w:rPr>
                <w:rFonts w:ascii="Times New Roman" w:hAnsi="Times New Roman"/>
                <w:sz w:val="28"/>
              </w:rPr>
              <w:t>130341,2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9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них:</w:t>
            </w:r>
          </w:p>
          <w:p w14:paraId="2A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областного бюджета  -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28,7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тыс.руб., </w:t>
            </w:r>
          </w:p>
          <w:p w14:paraId="2B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по годам реализации в: </w:t>
            </w:r>
          </w:p>
          <w:p w14:paraId="2C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2021 году – </w:t>
            </w:r>
            <w:r>
              <w:rPr>
                <w:rFonts w:ascii="Times New Roman" w:hAnsi="Times New Roman"/>
                <w:sz w:val="28"/>
              </w:rPr>
              <w:t>3067,2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</w:t>
            </w:r>
          </w:p>
          <w:p w14:paraId="2D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2022 году – </w:t>
            </w:r>
            <w:r>
              <w:rPr>
                <w:rFonts w:ascii="Times New Roman" w:hAnsi="Times New Roman"/>
                <w:sz w:val="28"/>
              </w:rPr>
              <w:t>2984,6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2E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2023 году –</w:t>
            </w:r>
            <w:r>
              <w:rPr>
                <w:rFonts w:ascii="Times New Roman" w:hAnsi="Times New Roman"/>
                <w:sz w:val="28"/>
              </w:rPr>
              <w:t xml:space="preserve"> 3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99,3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2F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2024 году – 344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,6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30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2025 году – </w:t>
            </w:r>
            <w:r>
              <w:rPr>
                <w:rFonts w:ascii="Times New Roman" w:hAnsi="Times New Roman"/>
                <w:sz w:val="28"/>
              </w:rPr>
              <w:t>3664,5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31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2026 году – </w:t>
            </w:r>
            <w:r>
              <w:rPr>
                <w:rFonts w:ascii="Times New Roman" w:hAnsi="Times New Roman"/>
                <w:sz w:val="28"/>
              </w:rPr>
              <w:t>3664,5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2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районного бюджета </w:t>
            </w:r>
            <w:r>
              <w:rPr>
                <w:rFonts w:ascii="Times New Roman" w:hAnsi="Times New Roman"/>
                <w:sz w:val="28"/>
              </w:rPr>
              <w:t>832352,2</w:t>
            </w:r>
            <w:r>
              <w:rPr>
                <w:rFonts w:ascii="Times New Roman" w:hAnsi="Times New Roman"/>
                <w:sz w:val="28"/>
              </w:rPr>
              <w:t xml:space="preserve">  тыс. руб.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33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по годам реализации в: </w:t>
            </w:r>
          </w:p>
          <w:p w14:paraId="34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2021 году – </w:t>
            </w:r>
            <w:r>
              <w:rPr>
                <w:rFonts w:ascii="Times New Roman" w:hAnsi="Times New Roman"/>
                <w:sz w:val="28"/>
              </w:rPr>
              <w:t>124789,6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35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2022 году – </w:t>
            </w:r>
            <w:r>
              <w:rPr>
                <w:rFonts w:ascii="Times New Roman" w:hAnsi="Times New Roman"/>
                <w:sz w:val="28"/>
              </w:rPr>
              <w:t>185229,1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36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2023 году – </w:t>
            </w:r>
            <w:r>
              <w:rPr>
                <w:rFonts w:ascii="Times New Roman" w:hAnsi="Times New Roman"/>
                <w:sz w:val="28"/>
              </w:rPr>
              <w:t>151814,1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37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2024 году – </w:t>
            </w:r>
            <w:r>
              <w:rPr>
                <w:rFonts w:ascii="Times New Roman" w:hAnsi="Times New Roman"/>
                <w:sz w:val="28"/>
              </w:rPr>
              <w:t xml:space="preserve">121747,4 </w:t>
            </w:r>
            <w:r>
              <w:rPr>
                <w:rFonts w:ascii="Times New Roman" w:hAnsi="Times New Roman"/>
                <w:sz w:val="28"/>
              </w:rPr>
              <w:t>тыс. рублей,</w:t>
            </w:r>
          </w:p>
          <w:p w14:paraId="38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2025 году – </w:t>
            </w:r>
            <w:r>
              <w:rPr>
                <w:rFonts w:ascii="Times New Roman" w:hAnsi="Times New Roman"/>
                <w:sz w:val="28"/>
              </w:rPr>
              <w:t>124386,0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39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2026 году – </w:t>
            </w:r>
            <w:r>
              <w:rPr>
                <w:rFonts w:ascii="Times New Roman" w:hAnsi="Times New Roman"/>
                <w:sz w:val="28"/>
              </w:rPr>
              <w:t>124386,0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A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бюджетов поселений  </w:t>
            </w:r>
            <w:r>
              <w:rPr>
                <w:rFonts w:ascii="Times New Roman" w:hAnsi="Times New Roman"/>
                <w:sz w:val="28"/>
              </w:rPr>
              <w:t>13552,8</w:t>
            </w:r>
            <w:r>
              <w:rPr>
                <w:rFonts w:ascii="Times New Roman" w:hAnsi="Times New Roman"/>
                <w:sz w:val="28"/>
              </w:rPr>
              <w:t xml:space="preserve">  тыс. руб.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3B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по годам реализации в: </w:t>
            </w:r>
          </w:p>
          <w:p w14:paraId="3C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2021 году – 2099,3 тыс. рублей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3D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2022 году – </w:t>
            </w:r>
            <w:r>
              <w:rPr>
                <w:rFonts w:ascii="Times New Roman" w:hAnsi="Times New Roman"/>
                <w:sz w:val="28"/>
              </w:rPr>
              <w:t>2290,7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3E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2023 году – 2</w:t>
            </w:r>
            <w:r>
              <w:rPr>
                <w:rFonts w:ascii="Times New Roman" w:hAnsi="Times New Roman"/>
                <w:sz w:val="28"/>
              </w:rPr>
              <w:t>290,7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3F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2024 году – 2</w:t>
            </w:r>
            <w:r>
              <w:rPr>
                <w:rFonts w:ascii="Times New Roman" w:hAnsi="Times New Roman"/>
                <w:sz w:val="28"/>
              </w:rPr>
              <w:t>290,7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40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2025 году – 2</w:t>
            </w:r>
            <w:r>
              <w:rPr>
                <w:rFonts w:ascii="Times New Roman" w:hAnsi="Times New Roman"/>
                <w:sz w:val="28"/>
              </w:rPr>
              <w:t>290,7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41000000">
            <w:pPr>
              <w:widowControl w:val="0"/>
              <w:ind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 2026 году – 2</w:t>
            </w:r>
            <w:r>
              <w:rPr>
                <w:sz w:val="28"/>
              </w:rPr>
              <w:t>290,7</w:t>
            </w:r>
            <w:r>
              <w:rPr>
                <w:sz w:val="28"/>
              </w:rPr>
              <w:t xml:space="preserve"> тыс. рублей.</w:t>
            </w:r>
          </w:p>
        </w:tc>
      </w:tr>
    </w:tbl>
    <w:p w14:paraId="42000000">
      <w:pPr>
        <w:pStyle w:val="Style_6"/>
        <w:widowControl w:val="1"/>
        <w:ind w:firstLine="700" w:left="0"/>
        <w:jc w:val="both"/>
        <w:rPr>
          <w:rFonts w:ascii="Times New Roman" w:hAnsi="Times New Roman"/>
          <w:sz w:val="28"/>
        </w:rPr>
      </w:pPr>
    </w:p>
    <w:p w14:paraId="43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раздел 6 программы «Ресурсное обеспечение муниципальной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граммы» изложить в следующей редакции: </w:t>
      </w:r>
    </w:p>
    <w:p w14:paraId="44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Объем финансового обеспечения муниципальной программы составл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ет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66433,7</w:t>
      </w:r>
      <w:r>
        <w:rPr>
          <w:rFonts w:ascii="Times New Roman" w:hAnsi="Times New Roman"/>
          <w:sz w:val="28"/>
        </w:rPr>
        <w:t xml:space="preserve"> тыс</w:t>
      </w:r>
      <w:r>
        <w:rPr>
          <w:rFonts w:ascii="Times New Roman" w:hAnsi="Times New Roman"/>
          <w:sz w:val="28"/>
        </w:rPr>
        <w:t>.руб., в том числе по годам реал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зации: </w:t>
      </w:r>
    </w:p>
    <w:p w14:paraId="45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2021 году –</w:t>
      </w:r>
      <w:r>
        <w:rPr>
          <w:rFonts w:ascii="Times New Roman" w:hAnsi="Times New Roman"/>
          <w:sz w:val="28"/>
        </w:rPr>
        <w:t xml:space="preserve"> 129956,1</w:t>
      </w:r>
      <w:r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>,</w:t>
      </w:r>
    </w:p>
    <w:p w14:paraId="46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2022 году – </w:t>
      </w:r>
      <w:r>
        <w:rPr>
          <w:rFonts w:ascii="Times New Roman" w:hAnsi="Times New Roman"/>
          <w:sz w:val="28"/>
        </w:rPr>
        <w:t>190504,4</w:t>
      </w:r>
      <w:r>
        <w:rPr>
          <w:rFonts w:ascii="Times New Roman" w:hAnsi="Times New Roman"/>
          <w:sz w:val="28"/>
        </w:rPr>
        <w:t xml:space="preserve"> тыс. рублей,</w:t>
      </w:r>
    </w:p>
    <w:p w14:paraId="47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2023 году –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57804,1</w:t>
      </w:r>
      <w:r>
        <w:rPr>
          <w:rFonts w:ascii="Times New Roman" w:hAnsi="Times New Roman"/>
          <w:sz w:val="28"/>
        </w:rPr>
        <w:t xml:space="preserve"> тыс. рублей,</w:t>
      </w:r>
    </w:p>
    <w:p w14:paraId="48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2024 году – </w:t>
      </w:r>
      <w:r>
        <w:rPr>
          <w:rFonts w:ascii="Times New Roman" w:hAnsi="Times New Roman"/>
          <w:sz w:val="28"/>
        </w:rPr>
        <w:t>127486,7</w:t>
      </w:r>
      <w:r>
        <w:rPr>
          <w:rFonts w:ascii="Times New Roman" w:hAnsi="Times New Roman"/>
          <w:sz w:val="28"/>
        </w:rPr>
        <w:t xml:space="preserve"> тыс. рублей,</w:t>
      </w:r>
    </w:p>
    <w:p w14:paraId="49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2025 году – </w:t>
      </w:r>
      <w:r>
        <w:rPr>
          <w:rFonts w:ascii="Times New Roman" w:hAnsi="Times New Roman"/>
          <w:sz w:val="28"/>
        </w:rPr>
        <w:t>130341,2</w:t>
      </w:r>
      <w:r>
        <w:rPr>
          <w:rFonts w:ascii="Times New Roman" w:hAnsi="Times New Roman"/>
          <w:sz w:val="28"/>
        </w:rPr>
        <w:t xml:space="preserve"> тыс. рублей,</w:t>
      </w:r>
    </w:p>
    <w:p w14:paraId="4A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2026 году – </w:t>
      </w:r>
      <w:r>
        <w:rPr>
          <w:rFonts w:ascii="Times New Roman" w:hAnsi="Times New Roman"/>
          <w:sz w:val="28"/>
        </w:rPr>
        <w:t>130341,2</w:t>
      </w:r>
      <w:r>
        <w:rPr>
          <w:rFonts w:ascii="Times New Roman" w:hAnsi="Times New Roman"/>
          <w:sz w:val="28"/>
        </w:rPr>
        <w:t xml:space="preserve"> тыс. рублей;</w:t>
      </w:r>
    </w:p>
    <w:p w14:paraId="4B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них:</w:t>
      </w:r>
    </w:p>
    <w:p w14:paraId="4C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счет средств областного бюджета  -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28,7 </w:t>
      </w:r>
      <w:r>
        <w:rPr>
          <w:rFonts w:ascii="Times New Roman" w:hAnsi="Times New Roman"/>
          <w:sz w:val="28"/>
        </w:rPr>
        <w:t xml:space="preserve">тыс.руб., </w:t>
      </w:r>
    </w:p>
    <w:p w14:paraId="4D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числе по годам реализации в: </w:t>
      </w:r>
    </w:p>
    <w:p w14:paraId="4E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2021 году – </w:t>
      </w:r>
      <w:r>
        <w:rPr>
          <w:rFonts w:ascii="Times New Roman" w:hAnsi="Times New Roman"/>
          <w:sz w:val="28"/>
        </w:rPr>
        <w:t xml:space="preserve">3067,2 </w:t>
      </w:r>
      <w:r>
        <w:rPr>
          <w:rFonts w:ascii="Times New Roman" w:hAnsi="Times New Roman"/>
          <w:sz w:val="28"/>
        </w:rPr>
        <w:t>тыс. рублей,</w:t>
      </w:r>
    </w:p>
    <w:p w14:paraId="4F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2022 году – </w:t>
      </w:r>
      <w:r>
        <w:rPr>
          <w:rFonts w:ascii="Times New Roman" w:hAnsi="Times New Roman"/>
          <w:sz w:val="28"/>
        </w:rPr>
        <w:t>2984,6</w:t>
      </w:r>
      <w:r>
        <w:rPr>
          <w:rFonts w:ascii="Times New Roman" w:hAnsi="Times New Roman"/>
          <w:sz w:val="28"/>
        </w:rPr>
        <w:t xml:space="preserve"> тыс. рублей,</w:t>
      </w:r>
    </w:p>
    <w:p w14:paraId="50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2023 году –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99,3</w:t>
      </w:r>
      <w:r>
        <w:rPr>
          <w:rFonts w:ascii="Times New Roman" w:hAnsi="Times New Roman"/>
          <w:sz w:val="28"/>
        </w:rPr>
        <w:t xml:space="preserve"> тыс. рублей,</w:t>
      </w:r>
    </w:p>
    <w:p w14:paraId="51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2024 году – 344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,6</w:t>
      </w:r>
      <w:r>
        <w:rPr>
          <w:rFonts w:ascii="Times New Roman" w:hAnsi="Times New Roman"/>
          <w:sz w:val="28"/>
        </w:rPr>
        <w:t xml:space="preserve"> тыс. рублей,</w:t>
      </w:r>
    </w:p>
    <w:p w14:paraId="52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2025 году – </w:t>
      </w:r>
      <w:r>
        <w:rPr>
          <w:rFonts w:ascii="Times New Roman" w:hAnsi="Times New Roman"/>
          <w:sz w:val="28"/>
        </w:rPr>
        <w:t>3664,5</w:t>
      </w:r>
      <w:r>
        <w:rPr>
          <w:rFonts w:ascii="Times New Roman" w:hAnsi="Times New Roman"/>
          <w:sz w:val="28"/>
        </w:rPr>
        <w:t xml:space="preserve"> тыс. рублей,</w:t>
      </w:r>
    </w:p>
    <w:p w14:paraId="53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2026 году – </w:t>
      </w:r>
      <w:r>
        <w:rPr>
          <w:rFonts w:ascii="Times New Roman" w:hAnsi="Times New Roman"/>
          <w:sz w:val="28"/>
        </w:rPr>
        <w:t>3664,5</w:t>
      </w:r>
      <w:r>
        <w:rPr>
          <w:rFonts w:ascii="Times New Roman" w:hAnsi="Times New Roman"/>
          <w:sz w:val="28"/>
        </w:rPr>
        <w:t xml:space="preserve"> тыс. рублей;</w:t>
      </w:r>
    </w:p>
    <w:p w14:paraId="54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счет средств районного бюджета </w:t>
      </w:r>
      <w:r>
        <w:rPr>
          <w:rFonts w:ascii="Times New Roman" w:hAnsi="Times New Roman"/>
          <w:sz w:val="28"/>
        </w:rPr>
        <w:t>832352,2</w:t>
      </w:r>
      <w:r>
        <w:rPr>
          <w:rFonts w:ascii="Times New Roman" w:hAnsi="Times New Roman"/>
          <w:sz w:val="28"/>
        </w:rPr>
        <w:t xml:space="preserve">  тыс. руб.</w:t>
      </w:r>
      <w:r>
        <w:rPr>
          <w:rFonts w:ascii="Times New Roman" w:hAnsi="Times New Roman"/>
          <w:sz w:val="28"/>
        </w:rPr>
        <w:t xml:space="preserve">, </w:t>
      </w:r>
    </w:p>
    <w:p w14:paraId="55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числе по годам реализации в: </w:t>
      </w:r>
    </w:p>
    <w:p w14:paraId="56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2021 году – </w:t>
      </w:r>
      <w:r>
        <w:rPr>
          <w:rFonts w:ascii="Times New Roman" w:hAnsi="Times New Roman"/>
          <w:sz w:val="28"/>
        </w:rPr>
        <w:t>124789,6</w:t>
      </w:r>
      <w:r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>,</w:t>
      </w:r>
    </w:p>
    <w:p w14:paraId="57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2022 году – </w:t>
      </w:r>
      <w:r>
        <w:rPr>
          <w:rFonts w:ascii="Times New Roman" w:hAnsi="Times New Roman"/>
          <w:sz w:val="28"/>
        </w:rPr>
        <w:t>185229,1</w:t>
      </w:r>
      <w:r>
        <w:rPr>
          <w:rFonts w:ascii="Times New Roman" w:hAnsi="Times New Roman"/>
          <w:sz w:val="28"/>
        </w:rPr>
        <w:t xml:space="preserve"> тыс. рублей,</w:t>
      </w:r>
    </w:p>
    <w:p w14:paraId="58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2023 году – </w:t>
      </w:r>
      <w:r>
        <w:rPr>
          <w:rFonts w:ascii="Times New Roman" w:hAnsi="Times New Roman"/>
          <w:sz w:val="28"/>
        </w:rPr>
        <w:t>151814,1</w:t>
      </w:r>
      <w:r>
        <w:rPr>
          <w:rFonts w:ascii="Times New Roman" w:hAnsi="Times New Roman"/>
          <w:sz w:val="28"/>
        </w:rPr>
        <w:t xml:space="preserve"> тыс. рублей,</w:t>
      </w:r>
    </w:p>
    <w:p w14:paraId="59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2024 году – </w:t>
      </w:r>
      <w:r>
        <w:rPr>
          <w:rFonts w:ascii="Times New Roman" w:hAnsi="Times New Roman"/>
          <w:sz w:val="28"/>
        </w:rPr>
        <w:t xml:space="preserve">121747,4 </w:t>
      </w:r>
      <w:r>
        <w:rPr>
          <w:rFonts w:ascii="Times New Roman" w:hAnsi="Times New Roman"/>
          <w:sz w:val="28"/>
        </w:rPr>
        <w:t>тыс. рублей,</w:t>
      </w:r>
    </w:p>
    <w:p w14:paraId="5A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2025 году – </w:t>
      </w:r>
      <w:r>
        <w:rPr>
          <w:rFonts w:ascii="Times New Roman" w:hAnsi="Times New Roman"/>
          <w:sz w:val="28"/>
        </w:rPr>
        <w:t>124386,0</w:t>
      </w:r>
      <w:r>
        <w:rPr>
          <w:rFonts w:ascii="Times New Roman" w:hAnsi="Times New Roman"/>
          <w:sz w:val="28"/>
        </w:rPr>
        <w:t xml:space="preserve"> тыс. рублей,</w:t>
      </w:r>
    </w:p>
    <w:p w14:paraId="5B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2026 году – </w:t>
      </w:r>
      <w:r>
        <w:rPr>
          <w:rFonts w:ascii="Times New Roman" w:hAnsi="Times New Roman"/>
          <w:sz w:val="28"/>
        </w:rPr>
        <w:t>124386,0</w:t>
      </w:r>
      <w:r>
        <w:rPr>
          <w:rFonts w:ascii="Times New Roman" w:hAnsi="Times New Roman"/>
          <w:sz w:val="28"/>
        </w:rPr>
        <w:t xml:space="preserve"> тыс. рублей;</w:t>
      </w:r>
    </w:p>
    <w:p w14:paraId="5C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счет средств бюджетов поселений  </w:t>
      </w:r>
      <w:r>
        <w:rPr>
          <w:rFonts w:ascii="Times New Roman" w:hAnsi="Times New Roman"/>
          <w:sz w:val="28"/>
        </w:rPr>
        <w:t>13552</w:t>
      </w:r>
      <w:r>
        <w:rPr>
          <w:rFonts w:ascii="Times New Roman" w:hAnsi="Times New Roman"/>
          <w:sz w:val="28"/>
        </w:rPr>
        <w:t>,8</w:t>
      </w:r>
      <w:r>
        <w:rPr>
          <w:rFonts w:ascii="Times New Roman" w:hAnsi="Times New Roman"/>
          <w:sz w:val="28"/>
        </w:rPr>
        <w:t xml:space="preserve">  тыс. руб.</w:t>
      </w:r>
      <w:r>
        <w:rPr>
          <w:rFonts w:ascii="Times New Roman" w:hAnsi="Times New Roman"/>
          <w:sz w:val="28"/>
        </w:rPr>
        <w:t xml:space="preserve">, </w:t>
      </w:r>
    </w:p>
    <w:p w14:paraId="5D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числе по годам реализации в: </w:t>
      </w:r>
    </w:p>
    <w:p w14:paraId="5E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2021 году – 2099,3 тыс. рублей</w:t>
      </w:r>
      <w:r>
        <w:rPr>
          <w:rFonts w:ascii="Times New Roman" w:hAnsi="Times New Roman"/>
          <w:sz w:val="28"/>
        </w:rPr>
        <w:t>,</w:t>
      </w:r>
    </w:p>
    <w:p w14:paraId="5F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2022 году – </w:t>
      </w:r>
      <w:r>
        <w:rPr>
          <w:rFonts w:ascii="Times New Roman" w:hAnsi="Times New Roman"/>
          <w:sz w:val="28"/>
        </w:rPr>
        <w:t>2290,7</w:t>
      </w:r>
      <w:r>
        <w:rPr>
          <w:rFonts w:ascii="Times New Roman" w:hAnsi="Times New Roman"/>
          <w:sz w:val="28"/>
        </w:rPr>
        <w:t xml:space="preserve"> тыс. рублей,</w:t>
      </w:r>
    </w:p>
    <w:p w14:paraId="60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2023 году – 2</w:t>
      </w:r>
      <w:r>
        <w:rPr>
          <w:rFonts w:ascii="Times New Roman" w:hAnsi="Times New Roman"/>
          <w:sz w:val="28"/>
        </w:rPr>
        <w:t>290,7</w:t>
      </w:r>
      <w:r>
        <w:rPr>
          <w:rFonts w:ascii="Times New Roman" w:hAnsi="Times New Roman"/>
          <w:sz w:val="28"/>
        </w:rPr>
        <w:t xml:space="preserve"> тыс. рублей,</w:t>
      </w:r>
    </w:p>
    <w:p w14:paraId="61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2024 году – 2</w:t>
      </w:r>
      <w:r>
        <w:rPr>
          <w:rFonts w:ascii="Times New Roman" w:hAnsi="Times New Roman"/>
          <w:sz w:val="28"/>
        </w:rPr>
        <w:t>290,7</w:t>
      </w:r>
      <w:r>
        <w:rPr>
          <w:rFonts w:ascii="Times New Roman" w:hAnsi="Times New Roman"/>
          <w:sz w:val="28"/>
        </w:rPr>
        <w:t xml:space="preserve"> тыс. рублей,</w:t>
      </w:r>
    </w:p>
    <w:p w14:paraId="62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2025 году – 2</w:t>
      </w:r>
      <w:r>
        <w:rPr>
          <w:rFonts w:ascii="Times New Roman" w:hAnsi="Times New Roman"/>
          <w:sz w:val="28"/>
        </w:rPr>
        <w:t>290,7</w:t>
      </w:r>
      <w:r>
        <w:rPr>
          <w:rFonts w:ascii="Times New Roman" w:hAnsi="Times New Roman"/>
          <w:sz w:val="28"/>
        </w:rPr>
        <w:t xml:space="preserve"> тыс. рублей,</w:t>
      </w:r>
    </w:p>
    <w:p w14:paraId="63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2026 году – 2290,7 тыс. рублей.</w:t>
      </w:r>
    </w:p>
    <w:p w14:paraId="64000000">
      <w:pPr>
        <w:pStyle w:val="Style_5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Ресурсное обеспечение муниципальной программы за счет средств ра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онного бюджета  приведено  в Приложении 3 к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ниципальной программе.</w:t>
      </w:r>
    </w:p>
    <w:p w14:paraId="65000000">
      <w:pPr>
        <w:pStyle w:val="Style_7"/>
        <w:tabs>
          <w:tab w:leader="none" w:pos="0" w:val="left"/>
        </w:tabs>
        <w:ind w:firstLine="709" w:left="0"/>
      </w:pPr>
      <w:r>
        <w:t>Прогнозная (справочная) оценка расходов областного и районного бю</w:t>
      </w:r>
      <w:r>
        <w:t>д</w:t>
      </w:r>
      <w:r>
        <w:t>жетов на реализацию целей муниципальной программы приведена в Прилож</w:t>
      </w:r>
      <w:r>
        <w:t>е</w:t>
      </w:r>
      <w:r>
        <w:t>нии 4 к мун</w:t>
      </w:r>
      <w:r>
        <w:t>и</w:t>
      </w:r>
      <w:r>
        <w:t>ципальной программе.»;</w:t>
      </w:r>
    </w:p>
    <w:p w14:paraId="66000000">
      <w:pPr>
        <w:pStyle w:val="Style_6"/>
        <w:widowControl w:val="1"/>
        <w:ind w:firstLine="7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приложения  3 и 4 к муниципальной программе  изложить в новой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дакции согласно приложениям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постановлению;</w:t>
      </w:r>
    </w:p>
    <w:p w14:paraId="67000000">
      <w:pPr>
        <w:pStyle w:val="Style_6"/>
        <w:widowControl w:val="1"/>
        <w:ind w:firstLine="700" w:left="0"/>
        <w:jc w:val="both"/>
        <w:rPr>
          <w:rFonts w:ascii="Times New Roman" w:hAnsi="Times New Roman"/>
          <w:sz w:val="28"/>
        </w:rPr>
      </w:pPr>
    </w:p>
    <w:p w14:paraId="68000000">
      <w:pPr>
        <w:pStyle w:val="Style_6"/>
        <w:widowControl w:val="1"/>
        <w:ind w:firstLine="7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в разделе 1 паспорта подпрограммы 1:</w:t>
      </w:r>
    </w:p>
    <w:p w14:paraId="69000000">
      <w:pPr>
        <w:pStyle w:val="Style_6"/>
        <w:widowControl w:val="1"/>
        <w:ind w:firstLine="7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позицию «Объем бюджетных ассигнований подпрограммы 1» изложить в следующей редакции:</w:t>
      </w:r>
    </w:p>
    <w:p w14:paraId="6A000000">
      <w:pPr>
        <w:pStyle w:val="Style_6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6571"/>
      </w:tblGrid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sz w:val="28"/>
              </w:rPr>
            </w:pPr>
            <w:r>
              <w:rPr>
                <w:sz w:val="28"/>
              </w:rPr>
              <w:t>Объем бюджетных 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сигнований</w:t>
            </w:r>
          </w:p>
          <w:p w14:paraId="6C000000">
            <w:pPr>
              <w:pStyle w:val="Style_5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1</w:t>
            </w:r>
          </w:p>
          <w:p w14:paraId="6D000000">
            <w:pPr>
              <w:pStyle w:val="Style_6"/>
              <w:widowControl w:val="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финансового обеспечения муниципальной подпрограммы составляет  </w:t>
            </w:r>
            <w:r>
              <w:rPr>
                <w:rFonts w:ascii="Times New Roman" w:hAnsi="Times New Roman"/>
                <w:sz w:val="28"/>
              </w:rPr>
              <w:t>79348,6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 xml:space="preserve">.руб., </w:t>
            </w:r>
          </w:p>
          <w:p w14:paraId="6F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по годам реализации в : </w:t>
            </w:r>
          </w:p>
          <w:p w14:paraId="70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2021 году – </w:t>
            </w: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28,5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71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2022 году – </w:t>
            </w:r>
            <w:r>
              <w:rPr>
                <w:rFonts w:ascii="Times New Roman" w:hAnsi="Times New Roman"/>
                <w:sz w:val="28"/>
              </w:rPr>
              <w:t>14503,4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72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2023 году – </w:t>
            </w:r>
            <w:r>
              <w:rPr>
                <w:rFonts w:ascii="Times New Roman" w:hAnsi="Times New Roman"/>
                <w:sz w:val="28"/>
              </w:rPr>
              <w:t>14634,5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73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2024 году – 12741,4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74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2025 году – 12370,4</w:t>
            </w:r>
            <w:r>
              <w:rPr>
                <w:rFonts w:ascii="Times New Roman" w:hAnsi="Times New Roman"/>
                <w:sz w:val="28"/>
              </w:rPr>
              <w:t xml:space="preserve">   тыс. рублей,</w:t>
            </w:r>
          </w:p>
          <w:p w14:paraId="75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2026 году – 12370,4</w:t>
            </w:r>
            <w:r>
              <w:rPr>
                <w:rFonts w:ascii="Times New Roman" w:hAnsi="Times New Roman"/>
                <w:sz w:val="28"/>
              </w:rPr>
              <w:t xml:space="preserve">  тыс. рублей;</w:t>
            </w:r>
          </w:p>
          <w:p w14:paraId="76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них:</w:t>
            </w:r>
          </w:p>
          <w:p w14:paraId="77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/>
                <w:sz w:val="28"/>
              </w:rPr>
              <w:t>79348,6</w:t>
            </w:r>
            <w:r>
              <w:rPr>
                <w:rFonts w:ascii="Times New Roman" w:hAnsi="Times New Roman"/>
                <w:sz w:val="28"/>
              </w:rPr>
              <w:t xml:space="preserve">  тыс. руб.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в том числе по годам реализации в: </w:t>
            </w:r>
          </w:p>
          <w:p w14:paraId="78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году – 12728,5  тыс. рублей,</w:t>
            </w:r>
          </w:p>
          <w:p w14:paraId="79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2022 году – 14503,4  тыс. рублей,</w:t>
            </w:r>
          </w:p>
          <w:p w14:paraId="7A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2023 году – </w:t>
            </w:r>
            <w:r>
              <w:rPr>
                <w:rFonts w:ascii="Times New Roman" w:hAnsi="Times New Roman"/>
                <w:sz w:val="28"/>
              </w:rPr>
              <w:t>14634,5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7B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2024 году – 12741,4  тыс. рублей,</w:t>
            </w:r>
          </w:p>
          <w:p w14:paraId="7C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2025 году – 12370,4   тыс. рублей,</w:t>
            </w:r>
          </w:p>
          <w:p w14:paraId="7D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2026 году – 12370,4  тыс. рублей.</w:t>
            </w:r>
          </w:p>
        </w:tc>
      </w:tr>
    </w:tbl>
    <w:p w14:paraId="7E000000">
      <w:pPr>
        <w:pStyle w:val="Style_6"/>
        <w:ind w:firstLine="0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»;</w:t>
      </w:r>
    </w:p>
    <w:p w14:paraId="7F000000">
      <w:pPr>
        <w:pStyle w:val="Style_6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раздел 5 подпрограммы 1 «Ресурсное обеспечение подпрограммы 1» изложить в следующей редакции:</w:t>
      </w:r>
    </w:p>
    <w:p w14:paraId="80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«Объем финансового обеспечения муниципальной подпрограммы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ставляет  </w:t>
      </w:r>
      <w:r>
        <w:rPr>
          <w:rFonts w:ascii="Times New Roman" w:hAnsi="Times New Roman"/>
          <w:sz w:val="28"/>
        </w:rPr>
        <w:t>79348,6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тыс</w:t>
      </w:r>
      <w:r>
        <w:rPr>
          <w:rFonts w:ascii="Times New Roman" w:hAnsi="Times New Roman"/>
          <w:sz w:val="28"/>
        </w:rPr>
        <w:t>.руб., в том числе по годам ре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лизации в: </w:t>
      </w:r>
    </w:p>
    <w:p w14:paraId="81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2021 году – 12728,5  тыс. рублей,</w:t>
      </w:r>
    </w:p>
    <w:p w14:paraId="82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2022 году – 14503,4  тыс. рублей,</w:t>
      </w:r>
    </w:p>
    <w:p w14:paraId="83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2023 году – </w:t>
      </w:r>
      <w:r>
        <w:rPr>
          <w:rFonts w:ascii="Times New Roman" w:hAnsi="Times New Roman"/>
          <w:sz w:val="28"/>
        </w:rPr>
        <w:t>14634,5</w:t>
      </w:r>
      <w:r>
        <w:rPr>
          <w:rFonts w:ascii="Times New Roman" w:hAnsi="Times New Roman"/>
          <w:sz w:val="28"/>
        </w:rPr>
        <w:t xml:space="preserve">  тыс. рублей,</w:t>
      </w:r>
    </w:p>
    <w:p w14:paraId="84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2024 году – 12741,4  тыс. рублей,</w:t>
      </w:r>
    </w:p>
    <w:p w14:paraId="85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2025 году – 12370,4   тыс. рублей,</w:t>
      </w:r>
    </w:p>
    <w:p w14:paraId="86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2026 году – 12370,4  тыс. рублей;</w:t>
      </w:r>
    </w:p>
    <w:p w14:paraId="87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них:</w:t>
      </w:r>
    </w:p>
    <w:p w14:paraId="88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счет средств районного бюджета – </w:t>
      </w:r>
      <w:r>
        <w:rPr>
          <w:rFonts w:ascii="Times New Roman" w:hAnsi="Times New Roman"/>
          <w:sz w:val="28"/>
        </w:rPr>
        <w:t>79348,6</w:t>
      </w:r>
      <w:r>
        <w:rPr>
          <w:rFonts w:ascii="Times New Roman" w:hAnsi="Times New Roman"/>
          <w:sz w:val="28"/>
        </w:rPr>
        <w:t xml:space="preserve">  тыс. руб.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по годам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ализации в: </w:t>
      </w:r>
    </w:p>
    <w:p w14:paraId="89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году – 12728,5  тыс. рублей,</w:t>
      </w:r>
    </w:p>
    <w:p w14:paraId="8A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2022 году – 14503,4  тыс. рублей,</w:t>
      </w:r>
    </w:p>
    <w:p w14:paraId="8B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2023 году – </w:t>
      </w:r>
      <w:r>
        <w:rPr>
          <w:rFonts w:ascii="Times New Roman" w:hAnsi="Times New Roman"/>
          <w:sz w:val="28"/>
        </w:rPr>
        <w:t>14634,5</w:t>
      </w:r>
      <w:r>
        <w:rPr>
          <w:rFonts w:ascii="Times New Roman" w:hAnsi="Times New Roman"/>
          <w:sz w:val="28"/>
        </w:rPr>
        <w:t xml:space="preserve">  тыс. рублей,</w:t>
      </w:r>
    </w:p>
    <w:p w14:paraId="8C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2024 году – 12741,4  тыс. рублей,</w:t>
      </w:r>
    </w:p>
    <w:p w14:paraId="8D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2025 году – 12370,4   тыс. рублей,</w:t>
      </w:r>
    </w:p>
    <w:p w14:paraId="8E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2026 году – 12370,4  тыс. рублей.</w:t>
      </w:r>
    </w:p>
    <w:p w14:paraId="8F000000">
      <w:pPr>
        <w:pStyle w:val="Style_5"/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Ресурсное обеспечение  подпрограммы 1 муниципальной программы за счет средств  районного бюджета района  приведено в Приложении 3 к 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программе 1.</w:t>
      </w:r>
    </w:p>
    <w:p w14:paraId="90000000">
      <w:pPr>
        <w:ind w:firstLine="540" w:left="0"/>
        <w:rPr>
          <w:sz w:val="28"/>
        </w:rPr>
      </w:pPr>
      <w:r>
        <w:rPr>
          <w:sz w:val="28"/>
        </w:rPr>
        <w:tab/>
      </w:r>
      <w:r>
        <w:rPr>
          <w:sz w:val="28"/>
        </w:rPr>
        <w:t>Прогнозная (справочная) оценка расходов  районного бюджета на реал</w:t>
      </w:r>
      <w:r>
        <w:rPr>
          <w:sz w:val="28"/>
        </w:rPr>
        <w:t>и</w:t>
      </w:r>
      <w:r>
        <w:rPr>
          <w:sz w:val="28"/>
        </w:rPr>
        <w:t>зацию целей муниципальной программы приведена в Приложении 4 к под- программе1.»;</w:t>
      </w:r>
    </w:p>
    <w:p w14:paraId="91000000">
      <w:pPr>
        <w:pStyle w:val="Style_6"/>
        <w:widowControl w:val="1"/>
        <w:ind w:firstLine="7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приложения  3 и 4 к подпрограмме 1  изложить в новой редакции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гласно приложениям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настоящему постано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лению;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</w:t>
      </w:r>
    </w:p>
    <w:p w14:paraId="92000000">
      <w:pPr>
        <w:pStyle w:val="Style_6"/>
        <w:widowControl w:val="1"/>
        <w:ind w:firstLine="700" w:left="0"/>
        <w:jc w:val="both"/>
        <w:rPr>
          <w:rFonts w:ascii="Times New Roman" w:hAnsi="Times New Roman"/>
          <w:sz w:val="28"/>
        </w:rPr>
      </w:pPr>
    </w:p>
    <w:p w14:paraId="93000000">
      <w:pPr>
        <w:pStyle w:val="Style_6"/>
        <w:widowControl w:val="1"/>
        <w:ind w:firstLine="7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)  </w:t>
      </w:r>
      <w:r>
        <w:rPr>
          <w:rFonts w:ascii="Times New Roman" w:hAnsi="Times New Roman"/>
          <w:sz w:val="28"/>
        </w:rPr>
        <w:t>в разделе 1 паспорта подпрограммы 2 позицию «Объем бюджетных ассигнований подпрограммы 2» изложить в сл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дующей редакции:</w:t>
      </w:r>
    </w:p>
    <w:p w14:paraId="94000000">
      <w:pPr>
        <w:pStyle w:val="Style_6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85"/>
        <w:gridCol w:w="6713"/>
      </w:tblGrid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rPr>
                <w:sz w:val="28"/>
              </w:rPr>
            </w:pPr>
            <w:r>
              <w:rPr>
                <w:sz w:val="28"/>
              </w:rPr>
              <w:t>Объем бюджетных 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сигнований</w:t>
            </w:r>
          </w:p>
          <w:p w14:paraId="96000000">
            <w:pPr>
              <w:pStyle w:val="Style_6"/>
              <w:widowControl w:val="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2</w:t>
            </w:r>
          </w:p>
        </w:tc>
        <w:tc>
          <w:tcPr>
            <w:tcW w:type="dxa" w:w="6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финансового обеспечения муниципальной подпрограммы составляет  </w:t>
            </w:r>
            <w:r>
              <w:rPr>
                <w:rFonts w:ascii="Times New Roman" w:hAnsi="Times New Roman"/>
                <w:sz w:val="28"/>
              </w:rPr>
              <w:t>741505,0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 xml:space="preserve">.руб., </w:t>
            </w:r>
          </w:p>
          <w:p w14:paraId="98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по годам реализации в: </w:t>
            </w:r>
          </w:p>
          <w:p w14:paraId="99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2021 году – </w:t>
            </w:r>
            <w:r>
              <w:rPr>
                <w:rFonts w:ascii="Times New Roman" w:hAnsi="Times New Roman"/>
                <w:sz w:val="28"/>
              </w:rPr>
              <w:t>110</w:t>
            </w:r>
            <w:r>
              <w:rPr>
                <w:rFonts w:ascii="Times New Roman" w:hAnsi="Times New Roman"/>
                <w:sz w:val="28"/>
              </w:rPr>
              <w:t>104,5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9A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2022 году – </w:t>
            </w:r>
            <w:r>
              <w:rPr>
                <w:rFonts w:ascii="Times New Roman" w:hAnsi="Times New Roman"/>
                <w:sz w:val="28"/>
              </w:rPr>
              <w:t xml:space="preserve"> 168782,1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9B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2023 году –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135824,7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9C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2024 году –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106657</w:t>
            </w:r>
            <w:r>
              <w:rPr>
                <w:rFonts w:ascii="Times New Roman" w:hAnsi="Times New Roman"/>
                <w:sz w:val="28"/>
              </w:rPr>
              <w:t>,7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9D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2025 году - </w:t>
            </w:r>
            <w:r>
              <w:rPr>
                <w:rFonts w:ascii="Times New Roman" w:hAnsi="Times New Roman"/>
                <w:sz w:val="28"/>
              </w:rPr>
              <w:t xml:space="preserve">  110068,0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9E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2026 году – </w:t>
            </w:r>
            <w:r>
              <w:rPr>
                <w:rFonts w:ascii="Times New Roman" w:hAnsi="Times New Roman"/>
                <w:sz w:val="28"/>
              </w:rPr>
              <w:t xml:space="preserve"> 110068,0</w:t>
            </w:r>
            <w:r>
              <w:rPr>
                <w:rFonts w:ascii="Times New Roman" w:hAnsi="Times New Roman"/>
                <w:sz w:val="28"/>
              </w:rPr>
              <w:t xml:space="preserve">  тыс. рублей;</w:t>
            </w:r>
          </w:p>
          <w:p w14:paraId="9F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них:</w:t>
            </w:r>
          </w:p>
          <w:p w14:paraId="A0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</w:t>
            </w:r>
            <w:r>
              <w:rPr>
                <w:rFonts w:ascii="Times New Roman" w:hAnsi="Times New Roman"/>
                <w:sz w:val="28"/>
              </w:rPr>
              <w:t xml:space="preserve"> средств областного бюджета  - 20179,7</w:t>
            </w:r>
            <w:r>
              <w:rPr>
                <w:rFonts w:ascii="Times New Roman" w:hAnsi="Times New Roman"/>
                <w:sz w:val="28"/>
              </w:rPr>
              <w:t xml:space="preserve"> тыс. руб., в том числе по годам реализации в: </w:t>
            </w:r>
          </w:p>
          <w:p w14:paraId="A1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2021 году – 3045,4  тыс. рублей,</w:t>
            </w:r>
          </w:p>
          <w:p w14:paraId="A2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2022 году – 2940,6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A3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2023 году – </w:t>
            </w:r>
            <w:r>
              <w:rPr>
                <w:rFonts w:ascii="Times New Roman" w:hAnsi="Times New Roman"/>
                <w:sz w:val="28"/>
              </w:rPr>
              <w:t>3553,5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A4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2024 году – 3402,8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A5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2025 году – 3618,7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A6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2026 году – 3618,7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A7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/>
                <w:sz w:val="28"/>
              </w:rPr>
              <w:t>721325,3</w:t>
            </w:r>
            <w:r>
              <w:rPr>
                <w:rFonts w:ascii="Times New Roman" w:hAnsi="Times New Roman"/>
                <w:sz w:val="28"/>
              </w:rPr>
              <w:t xml:space="preserve">  тыс. руб.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в том числе по годам реализации в: </w:t>
            </w:r>
          </w:p>
          <w:p w14:paraId="A8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2021 году – </w:t>
            </w:r>
            <w:r>
              <w:rPr>
                <w:rFonts w:ascii="Times New Roman" w:hAnsi="Times New Roman"/>
                <w:sz w:val="28"/>
              </w:rPr>
              <w:t>1070</w:t>
            </w:r>
            <w:r>
              <w:rPr>
                <w:rFonts w:ascii="Times New Roman" w:hAnsi="Times New Roman"/>
                <w:sz w:val="28"/>
              </w:rPr>
              <w:t>59,1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A9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2022 году – </w:t>
            </w:r>
            <w:r>
              <w:rPr>
                <w:rFonts w:ascii="Times New Roman" w:hAnsi="Times New Roman"/>
                <w:sz w:val="28"/>
              </w:rPr>
              <w:t>165841,5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AA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2023 году – </w:t>
            </w:r>
            <w:r>
              <w:rPr>
                <w:rFonts w:ascii="Times New Roman" w:hAnsi="Times New Roman"/>
                <w:sz w:val="28"/>
              </w:rPr>
              <w:t>132271,2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AB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2024 году – </w:t>
            </w:r>
            <w:r>
              <w:rPr>
                <w:rFonts w:ascii="Times New Roman" w:hAnsi="Times New Roman"/>
                <w:sz w:val="28"/>
              </w:rPr>
              <w:t>103254,9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AC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2025 году – </w:t>
            </w:r>
            <w:r>
              <w:rPr>
                <w:rFonts w:ascii="Times New Roman" w:hAnsi="Times New Roman"/>
                <w:sz w:val="28"/>
              </w:rPr>
              <w:t>106449,3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AD000000">
            <w:pPr>
              <w:pStyle w:val="Style_6"/>
              <w:widowControl w:val="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2026 году – </w:t>
            </w:r>
            <w:r>
              <w:rPr>
                <w:rFonts w:ascii="Times New Roman" w:hAnsi="Times New Roman"/>
                <w:sz w:val="28"/>
              </w:rPr>
              <w:t>106449,3</w:t>
            </w:r>
            <w:r>
              <w:rPr>
                <w:rFonts w:ascii="Times New Roman" w:hAnsi="Times New Roman"/>
                <w:sz w:val="28"/>
              </w:rPr>
              <w:t xml:space="preserve">  тыс. рублей.</w:t>
            </w:r>
          </w:p>
        </w:tc>
      </w:tr>
    </w:tbl>
    <w:p w14:paraId="AE000000">
      <w:pPr>
        <w:pStyle w:val="Style_6"/>
        <w:ind w:firstLine="0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»;</w:t>
      </w:r>
    </w:p>
    <w:p w14:paraId="AF000000">
      <w:pPr>
        <w:pStyle w:val="Style_6"/>
        <w:widowControl w:val="1"/>
        <w:ind w:firstLine="700" w:left="0"/>
        <w:jc w:val="both"/>
        <w:rPr>
          <w:rFonts w:ascii="Times New Roman" w:hAnsi="Times New Roman"/>
          <w:sz w:val="28"/>
        </w:rPr>
      </w:pPr>
    </w:p>
    <w:p w14:paraId="B0000000">
      <w:pPr>
        <w:ind w:firstLine="567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>)</w:t>
      </w:r>
      <w:r>
        <w:rPr>
          <w:b w:val="1"/>
          <w:sz w:val="26"/>
        </w:rPr>
        <w:t xml:space="preserve"> </w:t>
      </w:r>
      <w:r>
        <w:rPr>
          <w:sz w:val="28"/>
        </w:rPr>
        <w:t>раздел 5 подпрограммы 2 «Ресурсное обеспечение подпрограммы 2» изложить в следующей редакции:</w:t>
      </w:r>
    </w:p>
    <w:p w14:paraId="B1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«Объем финансового обеспечения муниципальной подпрограммы </w:t>
      </w:r>
      <w:r>
        <w:rPr>
          <w:rFonts w:ascii="Times New Roman" w:hAnsi="Times New Roman"/>
          <w:sz w:val="28"/>
        </w:rPr>
        <w:t>741505,0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тыс</w:t>
      </w:r>
      <w:r>
        <w:rPr>
          <w:rFonts w:ascii="Times New Roman" w:hAnsi="Times New Roman"/>
          <w:sz w:val="28"/>
        </w:rPr>
        <w:t xml:space="preserve">.руб., </w:t>
      </w:r>
    </w:p>
    <w:p w14:paraId="B2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числе по годам реализации в: </w:t>
      </w:r>
    </w:p>
    <w:p w14:paraId="B3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2021 году – </w:t>
      </w:r>
      <w:r>
        <w:rPr>
          <w:rFonts w:ascii="Times New Roman" w:hAnsi="Times New Roman"/>
          <w:sz w:val="28"/>
        </w:rPr>
        <w:t>110104,5</w:t>
      </w:r>
      <w:r>
        <w:rPr>
          <w:rFonts w:ascii="Times New Roman" w:hAnsi="Times New Roman"/>
          <w:sz w:val="28"/>
        </w:rPr>
        <w:t xml:space="preserve">  тыс. рублей,</w:t>
      </w:r>
    </w:p>
    <w:p w14:paraId="B4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2022 году – </w:t>
      </w:r>
      <w:r>
        <w:rPr>
          <w:rFonts w:ascii="Times New Roman" w:hAnsi="Times New Roman"/>
          <w:sz w:val="28"/>
        </w:rPr>
        <w:t xml:space="preserve"> 168782,1</w:t>
      </w:r>
      <w:r>
        <w:rPr>
          <w:rFonts w:ascii="Times New Roman" w:hAnsi="Times New Roman"/>
          <w:sz w:val="28"/>
        </w:rPr>
        <w:t xml:space="preserve">  тыс. рублей,</w:t>
      </w:r>
    </w:p>
    <w:p w14:paraId="B5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2023 году 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135824,7</w:t>
      </w:r>
      <w:r>
        <w:rPr>
          <w:rFonts w:ascii="Times New Roman" w:hAnsi="Times New Roman"/>
          <w:sz w:val="28"/>
        </w:rPr>
        <w:t xml:space="preserve">  тыс. рублей,</w:t>
      </w:r>
    </w:p>
    <w:p w14:paraId="B6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2024 году – </w:t>
      </w:r>
      <w:r>
        <w:rPr>
          <w:rFonts w:ascii="Times New Roman" w:hAnsi="Times New Roman"/>
          <w:sz w:val="28"/>
        </w:rPr>
        <w:t xml:space="preserve"> 106657,7</w:t>
      </w:r>
      <w:r>
        <w:rPr>
          <w:rFonts w:ascii="Times New Roman" w:hAnsi="Times New Roman"/>
          <w:sz w:val="28"/>
        </w:rPr>
        <w:t xml:space="preserve">  тыс. рублей,</w:t>
      </w:r>
    </w:p>
    <w:p w14:paraId="B7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2025 году - </w:t>
      </w:r>
      <w:r>
        <w:rPr>
          <w:rFonts w:ascii="Times New Roman" w:hAnsi="Times New Roman"/>
          <w:sz w:val="28"/>
        </w:rPr>
        <w:t xml:space="preserve">  110068,0</w:t>
      </w:r>
      <w:r>
        <w:rPr>
          <w:rFonts w:ascii="Times New Roman" w:hAnsi="Times New Roman"/>
          <w:sz w:val="28"/>
        </w:rPr>
        <w:t xml:space="preserve">  тыс. рублей,</w:t>
      </w:r>
    </w:p>
    <w:p w14:paraId="B8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2026 году – </w:t>
      </w:r>
      <w:r>
        <w:rPr>
          <w:rFonts w:ascii="Times New Roman" w:hAnsi="Times New Roman"/>
          <w:sz w:val="28"/>
        </w:rPr>
        <w:t xml:space="preserve"> 110068,0</w:t>
      </w:r>
      <w:r>
        <w:rPr>
          <w:rFonts w:ascii="Times New Roman" w:hAnsi="Times New Roman"/>
          <w:sz w:val="28"/>
        </w:rPr>
        <w:t xml:space="preserve">  тыс. рублей;</w:t>
      </w:r>
    </w:p>
    <w:p w14:paraId="B9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них:</w:t>
      </w:r>
    </w:p>
    <w:p w14:paraId="BA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</w:t>
      </w:r>
      <w:r>
        <w:rPr>
          <w:rFonts w:ascii="Times New Roman" w:hAnsi="Times New Roman"/>
          <w:sz w:val="28"/>
        </w:rPr>
        <w:t xml:space="preserve"> средств областного бюджета  - 20179,7</w:t>
      </w:r>
      <w:r>
        <w:rPr>
          <w:rFonts w:ascii="Times New Roman" w:hAnsi="Times New Roman"/>
          <w:sz w:val="28"/>
        </w:rPr>
        <w:t xml:space="preserve"> тыс. руб., в том числе по годам реализации в: </w:t>
      </w:r>
    </w:p>
    <w:p w14:paraId="BB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2021 году – 3045,4  тыс. рублей,</w:t>
      </w:r>
    </w:p>
    <w:p w14:paraId="BC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2022 году – 2940,6</w:t>
      </w:r>
      <w:r>
        <w:rPr>
          <w:rFonts w:ascii="Times New Roman" w:hAnsi="Times New Roman"/>
          <w:sz w:val="28"/>
        </w:rPr>
        <w:t xml:space="preserve">  тыс. рублей,</w:t>
      </w:r>
    </w:p>
    <w:p w14:paraId="BD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2023 году – 3553,5</w:t>
      </w:r>
      <w:r>
        <w:rPr>
          <w:rFonts w:ascii="Times New Roman" w:hAnsi="Times New Roman"/>
          <w:sz w:val="28"/>
        </w:rPr>
        <w:t xml:space="preserve">  тыс. рублей,</w:t>
      </w:r>
    </w:p>
    <w:p w14:paraId="BE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2024 году – 3402,8</w:t>
      </w:r>
      <w:r>
        <w:rPr>
          <w:rFonts w:ascii="Times New Roman" w:hAnsi="Times New Roman"/>
          <w:sz w:val="28"/>
        </w:rPr>
        <w:t xml:space="preserve">  тыс. рублей,</w:t>
      </w:r>
    </w:p>
    <w:p w14:paraId="BF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2025 году – 3618,7</w:t>
      </w:r>
      <w:r>
        <w:rPr>
          <w:rFonts w:ascii="Times New Roman" w:hAnsi="Times New Roman"/>
          <w:sz w:val="28"/>
        </w:rPr>
        <w:t xml:space="preserve">  тыс. рублей,</w:t>
      </w:r>
    </w:p>
    <w:p w14:paraId="C0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2026 году – 3618,7</w:t>
      </w:r>
      <w:r>
        <w:rPr>
          <w:rFonts w:ascii="Times New Roman" w:hAnsi="Times New Roman"/>
          <w:sz w:val="28"/>
        </w:rPr>
        <w:t xml:space="preserve">  тыс. рублей,</w:t>
      </w:r>
    </w:p>
    <w:p w14:paraId="C1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счет средств районного бюджета – </w:t>
      </w:r>
      <w:r>
        <w:rPr>
          <w:rFonts w:ascii="Times New Roman" w:hAnsi="Times New Roman"/>
          <w:sz w:val="28"/>
        </w:rPr>
        <w:t>721325</w:t>
      </w:r>
      <w:r>
        <w:rPr>
          <w:rFonts w:ascii="Times New Roman" w:hAnsi="Times New Roman"/>
          <w:sz w:val="28"/>
        </w:rPr>
        <w:t>,3</w:t>
      </w:r>
      <w:r>
        <w:rPr>
          <w:rFonts w:ascii="Times New Roman" w:hAnsi="Times New Roman"/>
          <w:sz w:val="28"/>
        </w:rPr>
        <w:t xml:space="preserve">  тыс. руб.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по годам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ализации в: </w:t>
      </w:r>
    </w:p>
    <w:p w14:paraId="C2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2021 году – </w:t>
      </w:r>
      <w:r>
        <w:rPr>
          <w:rFonts w:ascii="Times New Roman" w:hAnsi="Times New Roman"/>
          <w:sz w:val="28"/>
        </w:rPr>
        <w:t>107059,1</w:t>
      </w:r>
      <w:r>
        <w:rPr>
          <w:rFonts w:ascii="Times New Roman" w:hAnsi="Times New Roman"/>
          <w:sz w:val="28"/>
        </w:rPr>
        <w:t xml:space="preserve"> тыс. рублей,</w:t>
      </w:r>
    </w:p>
    <w:p w14:paraId="C3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2022 году – </w:t>
      </w:r>
      <w:r>
        <w:rPr>
          <w:rFonts w:ascii="Times New Roman" w:hAnsi="Times New Roman"/>
          <w:sz w:val="28"/>
        </w:rPr>
        <w:t>165841,5</w:t>
      </w:r>
      <w:r>
        <w:rPr>
          <w:rFonts w:ascii="Times New Roman" w:hAnsi="Times New Roman"/>
          <w:sz w:val="28"/>
        </w:rPr>
        <w:t xml:space="preserve">  тыс. рублей,</w:t>
      </w:r>
    </w:p>
    <w:p w14:paraId="C4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2023 году – </w:t>
      </w:r>
      <w:r>
        <w:rPr>
          <w:rFonts w:ascii="Times New Roman" w:hAnsi="Times New Roman"/>
          <w:sz w:val="28"/>
        </w:rPr>
        <w:t>132271,2</w:t>
      </w:r>
      <w:r>
        <w:rPr>
          <w:rFonts w:ascii="Times New Roman" w:hAnsi="Times New Roman"/>
          <w:sz w:val="28"/>
        </w:rPr>
        <w:t xml:space="preserve">  тыс. рублей,</w:t>
      </w:r>
    </w:p>
    <w:p w14:paraId="C5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2024 году – </w:t>
      </w:r>
      <w:r>
        <w:rPr>
          <w:rFonts w:ascii="Times New Roman" w:hAnsi="Times New Roman"/>
          <w:sz w:val="28"/>
        </w:rPr>
        <w:t>103254,9</w:t>
      </w:r>
      <w:r>
        <w:rPr>
          <w:rFonts w:ascii="Times New Roman" w:hAnsi="Times New Roman"/>
          <w:sz w:val="28"/>
        </w:rPr>
        <w:t xml:space="preserve">  тыс. рублей,</w:t>
      </w:r>
    </w:p>
    <w:p w14:paraId="C6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2025 году – </w:t>
      </w:r>
      <w:r>
        <w:rPr>
          <w:rFonts w:ascii="Times New Roman" w:hAnsi="Times New Roman"/>
          <w:sz w:val="28"/>
        </w:rPr>
        <w:t xml:space="preserve">106449,3 </w:t>
      </w:r>
      <w:r>
        <w:rPr>
          <w:rFonts w:ascii="Times New Roman" w:hAnsi="Times New Roman"/>
          <w:sz w:val="28"/>
        </w:rPr>
        <w:t xml:space="preserve"> тыс. рублей,</w:t>
      </w:r>
    </w:p>
    <w:p w14:paraId="C7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2026 году – </w:t>
      </w:r>
      <w:r>
        <w:rPr>
          <w:rFonts w:ascii="Times New Roman" w:hAnsi="Times New Roman"/>
          <w:sz w:val="28"/>
        </w:rPr>
        <w:t>106449,3</w:t>
      </w:r>
      <w:r>
        <w:rPr>
          <w:rFonts w:ascii="Times New Roman" w:hAnsi="Times New Roman"/>
          <w:sz w:val="28"/>
        </w:rPr>
        <w:t xml:space="preserve">  тыс. рублей.</w:t>
      </w:r>
    </w:p>
    <w:p w14:paraId="C8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Ресурсное обеспечение подпрограммы 2 за счет средств районного бюджета представлены в Приложении 3 к подпр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грамме 2.  </w:t>
      </w:r>
    </w:p>
    <w:p w14:paraId="C9000000">
      <w:pPr>
        <w:ind w:firstLine="540" w:left="0"/>
        <w:rPr>
          <w:sz w:val="28"/>
        </w:rPr>
      </w:pPr>
      <w:r>
        <w:rPr>
          <w:sz w:val="28"/>
        </w:rPr>
        <w:tab/>
      </w:r>
      <w:r>
        <w:rPr>
          <w:sz w:val="28"/>
        </w:rPr>
        <w:t>Прогнозная (справочная) оценка расходов областного и районного бю</w:t>
      </w:r>
      <w:r>
        <w:rPr>
          <w:sz w:val="28"/>
        </w:rPr>
        <w:t>д</w:t>
      </w:r>
      <w:r>
        <w:rPr>
          <w:sz w:val="28"/>
        </w:rPr>
        <w:t>жетов на реализацию целей муниципальной программы приведена в Прилож</w:t>
      </w:r>
      <w:r>
        <w:rPr>
          <w:sz w:val="28"/>
        </w:rPr>
        <w:t>е</w:t>
      </w:r>
      <w:r>
        <w:rPr>
          <w:sz w:val="28"/>
        </w:rPr>
        <w:t>нии 4 к подпрограмме 2»;</w:t>
      </w:r>
    </w:p>
    <w:p w14:paraId="CA000000">
      <w:pPr>
        <w:pStyle w:val="Style_6"/>
        <w:widowControl w:val="1"/>
        <w:ind w:firstLine="70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) приложения  3 и 4 к подпрограмме 2  изложить в новой редакции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гласно приложениям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к настоящему постано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лению;</w:t>
      </w:r>
      <w:r>
        <w:rPr>
          <w:sz w:val="28"/>
        </w:rPr>
        <w:t xml:space="preserve">  </w:t>
      </w:r>
    </w:p>
    <w:p w14:paraId="CB000000">
      <w:pPr>
        <w:pStyle w:val="Style_6"/>
        <w:widowControl w:val="1"/>
        <w:ind w:firstLine="7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 разделе 1 паспорта подпрограммы 4 позицию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«Объем бюджет</w:t>
      </w:r>
      <w:r>
        <w:rPr>
          <w:rFonts w:ascii="Times New Roman" w:hAnsi="Times New Roman"/>
          <w:sz w:val="28"/>
        </w:rPr>
        <w:t>ных ассигнований подпрограммы 4</w:t>
      </w:r>
      <w:r>
        <w:rPr>
          <w:sz w:val="28"/>
        </w:rPr>
        <w:t>»</w:t>
      </w:r>
      <w:r>
        <w:rPr>
          <w:rFonts w:ascii="Times New Roman" w:hAnsi="Times New Roman"/>
          <w:sz w:val="28"/>
        </w:rPr>
        <w:t xml:space="preserve"> изложить в след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ющей редакции: </w:t>
      </w:r>
    </w:p>
    <w:p w14:paraId="CC000000">
      <w:pPr>
        <w:pStyle w:val="Style_6"/>
        <w:widowControl w:val="1"/>
        <w:ind w:firstLine="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« </w:t>
      </w:r>
    </w:p>
    <w:tbl>
      <w:tblPr>
        <w:tblStyle w:val="Style_3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92"/>
        <w:gridCol w:w="4898"/>
      </w:tblGrid>
      <w:tr>
        <w:tc>
          <w:tcPr>
            <w:tcW w:type="dxa" w:w="4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widowControl w:val="0"/>
              <w:ind/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Объем бюджетных ассигнований подпрограммы 4</w:t>
            </w:r>
          </w:p>
        </w:tc>
        <w:tc>
          <w:tcPr>
            <w:tcW w:type="dxa" w:w="4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бюджетных ассигнований на реализацию подпрограммы 4 соста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ляет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45580,1</w:t>
            </w:r>
            <w:r>
              <w:rPr>
                <w:rFonts w:ascii="Times New Roman" w:hAnsi="Times New Roman"/>
                <w:sz w:val="28"/>
              </w:rPr>
              <w:t xml:space="preserve"> тыс.рублей, в том числе по 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дам реализации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CF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7123,1</w:t>
            </w:r>
            <w:r>
              <w:rPr>
                <w:rFonts w:ascii="Times New Roman" w:hAnsi="Times New Roman"/>
                <w:sz w:val="28"/>
              </w:rPr>
              <w:t xml:space="preserve"> тыс. рублей, </w:t>
            </w:r>
          </w:p>
          <w:p w14:paraId="D0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2022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7218,9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D1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2023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7344,9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D2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2024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8087,6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D3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2025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7902,8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D4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2026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7902,8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5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них:</w:t>
            </w:r>
          </w:p>
          <w:p w14:paraId="D6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областного бюджета  -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тыс.руб., в том числе по годам реализации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</w:p>
          <w:p w14:paraId="D7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21,8 </w:t>
            </w:r>
            <w:r>
              <w:rPr>
                <w:rFonts w:ascii="Times New Roman" w:hAnsi="Times New Roman"/>
                <w:sz w:val="28"/>
              </w:rPr>
              <w:t xml:space="preserve"> тыс. рублей, </w:t>
            </w:r>
          </w:p>
          <w:p w14:paraId="D8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2022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44,0 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D9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2023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45,8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DA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2024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45,8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DB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2025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45,8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DC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2026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45,8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D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районного бюдж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31678,3</w:t>
            </w:r>
            <w:r>
              <w:rPr>
                <w:rFonts w:ascii="Times New Roman" w:hAnsi="Times New Roman"/>
                <w:sz w:val="28"/>
              </w:rPr>
              <w:t xml:space="preserve">   тыс. руб.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в том числе по 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дам реал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зации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</w:p>
          <w:p w14:paraId="DE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5002,0 </w:t>
            </w:r>
            <w:r>
              <w:rPr>
                <w:rFonts w:ascii="Times New Roman" w:hAnsi="Times New Roman"/>
                <w:sz w:val="28"/>
              </w:rPr>
              <w:t xml:space="preserve">тыс. рублей, </w:t>
            </w:r>
          </w:p>
          <w:p w14:paraId="DF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2022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4884,2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</w:t>
            </w:r>
          </w:p>
          <w:p w14:paraId="E0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2023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4908,4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</w:t>
            </w:r>
          </w:p>
          <w:p w14:paraId="E1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2024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5751,1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E2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2025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5566,3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E3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2026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5566,3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E4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</w:t>
            </w:r>
            <w:r>
              <w:rPr>
                <w:rFonts w:ascii="Times New Roman" w:hAnsi="Times New Roman"/>
                <w:sz w:val="28"/>
              </w:rPr>
              <w:t>едств бюджетов поселений  13552,8</w:t>
            </w:r>
            <w:r>
              <w:rPr>
                <w:rFonts w:ascii="Times New Roman" w:hAnsi="Times New Roman"/>
                <w:sz w:val="28"/>
              </w:rPr>
              <w:t xml:space="preserve">  тыс. руб.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в том числе по 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дам реализации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</w:p>
          <w:p w14:paraId="E5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2099,3</w:t>
            </w:r>
            <w:r>
              <w:rPr>
                <w:rFonts w:ascii="Times New Roman" w:hAnsi="Times New Roman"/>
                <w:sz w:val="28"/>
              </w:rPr>
              <w:t xml:space="preserve"> тыс. рублей, </w:t>
            </w:r>
          </w:p>
          <w:p w14:paraId="E6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2022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2290,7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E7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2023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2290,7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E8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2024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2290,7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14:paraId="E9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</w:t>
            </w:r>
            <w:r>
              <w:rPr>
                <w:rFonts w:ascii="Times New Roman" w:hAnsi="Times New Roman"/>
                <w:sz w:val="28"/>
              </w:rPr>
              <w:t>025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2290,7</w:t>
            </w:r>
            <w:r>
              <w:rPr>
                <w:rFonts w:ascii="Times New Roman" w:hAnsi="Times New Roman"/>
                <w:sz w:val="28"/>
              </w:rPr>
              <w:t xml:space="preserve">  тыс. рублей,</w:t>
            </w:r>
          </w:p>
          <w:p w14:paraId="EA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2026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</w:rPr>
              <w:t xml:space="preserve"> – 2290,7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  <w:p w14:paraId="EB000000">
            <w:pPr>
              <w:pStyle w:val="Style_5"/>
              <w:rPr>
                <w:rFonts w:ascii="Times New Roman" w:hAnsi="Times New Roman"/>
                <w:sz w:val="28"/>
              </w:rPr>
            </w:pPr>
          </w:p>
        </w:tc>
      </w:tr>
    </w:tbl>
    <w:p w14:paraId="EC000000">
      <w:pPr>
        <w:pStyle w:val="Style_6"/>
        <w:widowControl w:val="1"/>
        <w:ind w:firstLine="7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»;</w:t>
      </w:r>
    </w:p>
    <w:p w14:paraId="ED000000">
      <w:pPr>
        <w:widowControl w:val="0"/>
        <w:ind w:firstLine="709" w:left="0"/>
        <w:jc w:val="both"/>
        <w:outlineLvl w:val="1"/>
        <w:rPr>
          <w:sz w:val="28"/>
        </w:rPr>
      </w:pP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 xml:space="preserve">) </w:t>
      </w:r>
      <w:r>
        <w:rPr>
          <w:sz w:val="28"/>
        </w:rPr>
        <w:t>раздел 5 «Ресурсное обеспечение подпрограммы 4» изложить в сл</w:t>
      </w:r>
      <w:r>
        <w:rPr>
          <w:sz w:val="28"/>
        </w:rPr>
        <w:t>е</w:t>
      </w:r>
      <w:r>
        <w:rPr>
          <w:sz w:val="28"/>
        </w:rPr>
        <w:t>дующей редакции:</w:t>
      </w:r>
    </w:p>
    <w:p w14:paraId="EE000000">
      <w:pPr>
        <w:pStyle w:val="Style_5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бъем бюджетных ассигнований на реализацию подпрограммы 4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ставляет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45580,1</w:t>
      </w:r>
      <w:r>
        <w:rPr>
          <w:rFonts w:ascii="Times New Roman" w:hAnsi="Times New Roman"/>
          <w:sz w:val="28"/>
        </w:rPr>
        <w:t xml:space="preserve"> тыс.рублей, в том числе по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дам реализации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:</w:t>
      </w:r>
    </w:p>
    <w:p w14:paraId="EF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7123,1</w:t>
      </w:r>
      <w:r>
        <w:rPr>
          <w:rFonts w:ascii="Times New Roman" w:hAnsi="Times New Roman"/>
          <w:sz w:val="28"/>
        </w:rPr>
        <w:t xml:space="preserve"> тыс. рублей, </w:t>
      </w:r>
    </w:p>
    <w:p w14:paraId="F0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2022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7218,9</w:t>
      </w:r>
      <w:r>
        <w:rPr>
          <w:rFonts w:ascii="Times New Roman" w:hAnsi="Times New Roman"/>
          <w:sz w:val="28"/>
        </w:rPr>
        <w:t xml:space="preserve"> тыс. рублей,</w:t>
      </w:r>
    </w:p>
    <w:p w14:paraId="F1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2023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7344,9</w:t>
      </w:r>
      <w:r>
        <w:rPr>
          <w:rFonts w:ascii="Times New Roman" w:hAnsi="Times New Roman"/>
          <w:sz w:val="28"/>
        </w:rPr>
        <w:t xml:space="preserve">  тыс. рублей,</w:t>
      </w:r>
    </w:p>
    <w:p w14:paraId="F2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8</w:t>
      </w:r>
      <w:r>
        <w:rPr>
          <w:rFonts w:ascii="Times New Roman" w:hAnsi="Times New Roman"/>
          <w:sz w:val="28"/>
        </w:rPr>
        <w:t>087,6</w:t>
      </w:r>
      <w:r>
        <w:rPr>
          <w:rFonts w:ascii="Times New Roman" w:hAnsi="Times New Roman"/>
          <w:sz w:val="28"/>
        </w:rPr>
        <w:t xml:space="preserve"> тыс. рублей,</w:t>
      </w:r>
    </w:p>
    <w:p w14:paraId="F3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2025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7902,8</w:t>
      </w:r>
      <w:r>
        <w:rPr>
          <w:rFonts w:ascii="Times New Roman" w:hAnsi="Times New Roman"/>
          <w:sz w:val="28"/>
        </w:rPr>
        <w:t xml:space="preserve"> тыс. рублей,</w:t>
      </w:r>
    </w:p>
    <w:p w14:paraId="F4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2026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7902,8</w:t>
      </w:r>
      <w:r>
        <w:rPr>
          <w:rFonts w:ascii="Times New Roman" w:hAnsi="Times New Roman"/>
          <w:sz w:val="28"/>
        </w:rPr>
        <w:t xml:space="preserve"> тыс. рублей;</w:t>
      </w:r>
    </w:p>
    <w:p w14:paraId="F5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них:</w:t>
      </w:r>
    </w:p>
    <w:p w14:paraId="F6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счет средств областного бюджета  -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49,0</w:t>
      </w:r>
      <w:r>
        <w:rPr>
          <w:rFonts w:ascii="Times New Roman" w:hAnsi="Times New Roman"/>
          <w:sz w:val="28"/>
        </w:rPr>
        <w:t xml:space="preserve"> тыс.руб., в том числе по годам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ализации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: </w:t>
      </w:r>
    </w:p>
    <w:p w14:paraId="F7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21,8 </w:t>
      </w:r>
      <w:r>
        <w:rPr>
          <w:rFonts w:ascii="Times New Roman" w:hAnsi="Times New Roman"/>
          <w:sz w:val="28"/>
        </w:rPr>
        <w:t xml:space="preserve"> тыс. рублей, </w:t>
      </w:r>
    </w:p>
    <w:p w14:paraId="F8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2022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44,0 </w:t>
      </w:r>
      <w:r>
        <w:rPr>
          <w:rFonts w:ascii="Times New Roman" w:hAnsi="Times New Roman"/>
          <w:sz w:val="28"/>
        </w:rPr>
        <w:t xml:space="preserve"> тыс. рублей,</w:t>
      </w:r>
    </w:p>
    <w:p w14:paraId="F9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2023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45,8 </w:t>
      </w:r>
      <w:r>
        <w:rPr>
          <w:rFonts w:ascii="Times New Roman" w:hAnsi="Times New Roman"/>
          <w:sz w:val="28"/>
        </w:rPr>
        <w:t xml:space="preserve"> тыс. рублей,</w:t>
      </w:r>
    </w:p>
    <w:p w14:paraId="FA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45,8 </w:t>
      </w:r>
      <w:r>
        <w:rPr>
          <w:rFonts w:ascii="Times New Roman" w:hAnsi="Times New Roman"/>
          <w:sz w:val="28"/>
        </w:rPr>
        <w:t xml:space="preserve"> тыс. рублей,</w:t>
      </w:r>
    </w:p>
    <w:p w14:paraId="FB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2025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45,8 </w:t>
      </w:r>
      <w:r>
        <w:rPr>
          <w:rFonts w:ascii="Times New Roman" w:hAnsi="Times New Roman"/>
          <w:sz w:val="28"/>
        </w:rPr>
        <w:t xml:space="preserve"> тыс. рублей,</w:t>
      </w:r>
    </w:p>
    <w:p w14:paraId="FC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2026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45,8 </w:t>
      </w:r>
      <w:r>
        <w:rPr>
          <w:rFonts w:ascii="Times New Roman" w:hAnsi="Times New Roman"/>
          <w:sz w:val="28"/>
        </w:rPr>
        <w:t xml:space="preserve"> тыс. рублей;</w:t>
      </w:r>
    </w:p>
    <w:p w14:paraId="FD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районного бюджета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31678,3</w:t>
      </w:r>
      <w:r>
        <w:rPr>
          <w:rFonts w:ascii="Times New Roman" w:hAnsi="Times New Roman"/>
          <w:sz w:val="28"/>
        </w:rPr>
        <w:t xml:space="preserve">   тыс. руб.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по годам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ализации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: </w:t>
      </w:r>
    </w:p>
    <w:p w14:paraId="FE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5002,0 </w:t>
      </w:r>
      <w:r>
        <w:rPr>
          <w:rFonts w:ascii="Times New Roman" w:hAnsi="Times New Roman"/>
          <w:sz w:val="28"/>
        </w:rPr>
        <w:t xml:space="preserve">тыс. рублей, </w:t>
      </w:r>
    </w:p>
    <w:p w14:paraId="FF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2022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4884,2 </w:t>
      </w:r>
      <w:r>
        <w:rPr>
          <w:rFonts w:ascii="Times New Roman" w:hAnsi="Times New Roman"/>
          <w:sz w:val="28"/>
        </w:rPr>
        <w:t>тыс. рублей,</w:t>
      </w:r>
    </w:p>
    <w:p w14:paraId="0001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2023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4908,4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рублей,</w:t>
      </w:r>
    </w:p>
    <w:p w14:paraId="0101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5751,1 </w:t>
      </w:r>
      <w:r>
        <w:rPr>
          <w:rFonts w:ascii="Times New Roman" w:hAnsi="Times New Roman"/>
          <w:sz w:val="28"/>
        </w:rPr>
        <w:t xml:space="preserve"> тыс. рублей,</w:t>
      </w:r>
    </w:p>
    <w:p w14:paraId="0201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2025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5566,3 </w:t>
      </w:r>
      <w:r>
        <w:rPr>
          <w:rFonts w:ascii="Times New Roman" w:hAnsi="Times New Roman"/>
          <w:sz w:val="28"/>
        </w:rPr>
        <w:t xml:space="preserve"> тыс. рублей,</w:t>
      </w:r>
    </w:p>
    <w:p w14:paraId="0301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2026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5566,3 </w:t>
      </w:r>
      <w:r>
        <w:rPr>
          <w:rFonts w:ascii="Times New Roman" w:hAnsi="Times New Roman"/>
          <w:sz w:val="28"/>
        </w:rPr>
        <w:t xml:space="preserve"> тыс. рублей;</w:t>
      </w:r>
    </w:p>
    <w:p w14:paraId="0401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</w:t>
      </w:r>
      <w:r>
        <w:rPr>
          <w:rFonts w:ascii="Times New Roman" w:hAnsi="Times New Roman"/>
          <w:sz w:val="28"/>
        </w:rPr>
        <w:t>едств бюджетов поселений  13552,8</w:t>
      </w:r>
      <w:r>
        <w:rPr>
          <w:rFonts w:ascii="Times New Roman" w:hAnsi="Times New Roman"/>
          <w:sz w:val="28"/>
        </w:rPr>
        <w:t xml:space="preserve">  тыс. руб.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по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дам реализации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: </w:t>
      </w:r>
    </w:p>
    <w:p w14:paraId="0501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2099,3</w:t>
      </w:r>
      <w:r>
        <w:rPr>
          <w:rFonts w:ascii="Times New Roman" w:hAnsi="Times New Roman"/>
          <w:sz w:val="28"/>
        </w:rPr>
        <w:t xml:space="preserve"> тыс. рублей, </w:t>
      </w:r>
    </w:p>
    <w:p w14:paraId="0601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2022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2290,7</w:t>
      </w:r>
      <w:r>
        <w:rPr>
          <w:rFonts w:ascii="Times New Roman" w:hAnsi="Times New Roman"/>
          <w:sz w:val="28"/>
        </w:rPr>
        <w:t xml:space="preserve"> тыс. рублей,</w:t>
      </w:r>
    </w:p>
    <w:p w14:paraId="0701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2023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2290,7</w:t>
      </w:r>
      <w:r>
        <w:rPr>
          <w:rFonts w:ascii="Times New Roman" w:hAnsi="Times New Roman"/>
          <w:sz w:val="28"/>
        </w:rPr>
        <w:t xml:space="preserve"> тыс. рублей,</w:t>
      </w:r>
    </w:p>
    <w:p w14:paraId="0801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2290,7</w:t>
      </w:r>
      <w:r>
        <w:rPr>
          <w:rFonts w:ascii="Times New Roman" w:hAnsi="Times New Roman"/>
          <w:sz w:val="28"/>
        </w:rPr>
        <w:t xml:space="preserve"> тыс. рублей,</w:t>
      </w:r>
    </w:p>
    <w:p w14:paraId="0901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2025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2290,7</w:t>
      </w:r>
      <w:r>
        <w:rPr>
          <w:rFonts w:ascii="Times New Roman" w:hAnsi="Times New Roman"/>
          <w:sz w:val="28"/>
        </w:rPr>
        <w:t xml:space="preserve">  тыс. рублей,</w:t>
      </w:r>
    </w:p>
    <w:p w14:paraId="0A01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2026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– 2290,7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тыс. рублей.</w:t>
      </w:r>
    </w:p>
    <w:p w14:paraId="0B010000">
      <w:pPr>
        <w:pStyle w:val="Style_5"/>
        <w:ind w:firstLine="708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Ресурсное обеспечение подпрограммы 4 за счет средств районного бю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 xml:space="preserve">жета представлено в Приложении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подпр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грамме 4.</w:t>
      </w:r>
    </w:p>
    <w:p w14:paraId="0C010000">
      <w:pPr>
        <w:ind w:firstLine="709" w:left="0"/>
        <w:jc w:val="both"/>
        <w:rPr>
          <w:sz w:val="28"/>
        </w:rPr>
      </w:pPr>
      <w:r>
        <w:rPr>
          <w:sz w:val="28"/>
        </w:rPr>
        <w:t>Прогнозная (справочная) оценка расходов областного, районного бю</w:t>
      </w:r>
      <w:r>
        <w:rPr>
          <w:sz w:val="28"/>
        </w:rPr>
        <w:t>д</w:t>
      </w:r>
      <w:r>
        <w:rPr>
          <w:sz w:val="28"/>
        </w:rPr>
        <w:t>жетов и бюджетов поселений на реализацию целей подпрограммы 4 привед</w:t>
      </w:r>
      <w:r>
        <w:rPr>
          <w:sz w:val="28"/>
        </w:rPr>
        <w:t>е</w:t>
      </w:r>
      <w:r>
        <w:rPr>
          <w:sz w:val="28"/>
        </w:rPr>
        <w:t xml:space="preserve">на в Приложении 4 к муниципальной программе.»; </w:t>
      </w:r>
    </w:p>
    <w:p w14:paraId="0D010000">
      <w:pPr>
        <w:pStyle w:val="Style_6"/>
        <w:widowControl w:val="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приложения  3, 4 к подпрограмме 4 изложить в новой редакции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гласно приложениям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0E010000">
      <w:pPr>
        <w:pStyle w:val="Style_6"/>
        <w:widowControl w:val="1"/>
        <w:ind w:firstLine="700" w:left="0"/>
        <w:jc w:val="both"/>
        <w:rPr>
          <w:sz w:val="28"/>
        </w:rPr>
      </w:pPr>
    </w:p>
    <w:p w14:paraId="0F010000">
      <w:pPr>
        <w:ind w:firstLine="741" w:left="0"/>
        <w:jc w:val="both"/>
        <w:rPr>
          <w:sz w:val="28"/>
        </w:rPr>
      </w:pPr>
      <w:r>
        <w:rPr>
          <w:sz w:val="28"/>
        </w:rPr>
        <w:t xml:space="preserve">2 </w:t>
      </w:r>
      <w:r>
        <w:rPr>
          <w:sz w:val="28"/>
        </w:rPr>
        <w:t>. Настоящее постановление вступает в силу со дня его официального опубликования и распространяется на правоотн</w:t>
      </w:r>
      <w:r>
        <w:rPr>
          <w:sz w:val="28"/>
        </w:rPr>
        <w:t>о</w:t>
      </w:r>
      <w:r>
        <w:rPr>
          <w:sz w:val="28"/>
        </w:rPr>
        <w:t>шения, возникшие с 1 января 202</w:t>
      </w:r>
      <w:r>
        <w:rPr>
          <w:sz w:val="28"/>
        </w:rPr>
        <w:t>3</w:t>
      </w:r>
      <w:r>
        <w:rPr>
          <w:sz w:val="28"/>
        </w:rPr>
        <w:t xml:space="preserve"> года.</w:t>
      </w:r>
    </w:p>
    <w:p w14:paraId="10010000">
      <w:pPr>
        <w:ind w:firstLine="741" w:left="0"/>
        <w:jc w:val="both"/>
        <w:rPr>
          <w:sz w:val="28"/>
        </w:rPr>
      </w:pPr>
    </w:p>
    <w:p w14:paraId="11010000">
      <w:pPr>
        <w:rPr>
          <w:sz w:val="28"/>
        </w:rPr>
      </w:pPr>
      <w:r>
        <w:rPr>
          <w:sz w:val="28"/>
        </w:rPr>
        <w:t xml:space="preserve">Глава округа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</w:t>
      </w:r>
      <w:r>
        <w:rPr>
          <w:sz w:val="28"/>
        </w:rPr>
        <w:t>Н</w:t>
      </w:r>
      <w:r>
        <w:rPr>
          <w:sz w:val="28"/>
        </w:rPr>
        <w:t>.</w:t>
      </w:r>
      <w:r>
        <w:rPr>
          <w:sz w:val="28"/>
        </w:rPr>
        <w:t>Тюляндин</w:t>
      </w:r>
    </w:p>
    <w:p w14:paraId="12010000">
      <w:pPr>
        <w:sectPr>
          <w:headerReference r:id="rId1" w:type="default"/>
          <w:pgSz w:h="16840" w:orient="portrait" w:w="11907"/>
          <w:pgMar w:bottom="624" w:footer="454" w:gutter="0" w:header="454" w:left="1701" w:right="624" w:top="567"/>
          <w:titlePg/>
        </w:sectPr>
      </w:pPr>
    </w:p>
    <w:p w14:paraId="13010000">
      <w:pPr>
        <w:ind w:firstLine="0" w:left="11340"/>
        <w:rPr>
          <w:sz w:val="24"/>
        </w:rPr>
      </w:pPr>
      <w:r>
        <w:rPr>
          <w:sz w:val="24"/>
        </w:rPr>
        <w:t>Приложен</w:t>
      </w:r>
      <w:r>
        <w:rPr>
          <w:sz w:val="24"/>
        </w:rPr>
        <w:t xml:space="preserve">ие </w:t>
      </w:r>
      <w:r>
        <w:rPr>
          <w:sz w:val="24"/>
        </w:rPr>
        <w:t>1</w:t>
      </w:r>
    </w:p>
    <w:p w14:paraId="14010000">
      <w:pPr>
        <w:ind w:firstLine="0" w:left="11340"/>
        <w:rPr>
          <w:sz w:val="24"/>
        </w:rPr>
      </w:pPr>
      <w:r>
        <w:rPr>
          <w:sz w:val="24"/>
        </w:rPr>
        <w:t xml:space="preserve">к постановлению </w:t>
      </w:r>
    </w:p>
    <w:p w14:paraId="15010000">
      <w:pPr>
        <w:ind w:firstLine="0" w:left="11340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>округа</w:t>
      </w:r>
      <w:r>
        <w:rPr>
          <w:sz w:val="24"/>
        </w:rPr>
        <w:t xml:space="preserve"> </w:t>
      </w:r>
    </w:p>
    <w:p w14:paraId="16010000">
      <w:pPr>
        <w:ind w:firstLine="0" w:left="11340"/>
        <w:rPr>
          <w:sz w:val="24"/>
        </w:rPr>
      </w:pPr>
      <w:r>
        <w:rPr>
          <w:sz w:val="24"/>
        </w:rPr>
        <w:t>от</w:t>
      </w:r>
      <w:r>
        <w:rPr>
          <w:sz w:val="24"/>
        </w:rPr>
        <w:t xml:space="preserve"> </w:t>
      </w:r>
      <w:r>
        <w:rPr>
          <w:sz w:val="24"/>
        </w:rPr>
        <w:t>___________</w:t>
      </w:r>
      <w:r>
        <w:rPr>
          <w:sz w:val="24"/>
        </w:rPr>
        <w:t xml:space="preserve">№ </w:t>
      </w:r>
      <w:r>
        <w:rPr>
          <w:sz w:val="24"/>
        </w:rPr>
        <w:t>______</w:t>
      </w:r>
    </w:p>
    <w:p w14:paraId="17010000">
      <w:pPr>
        <w:ind w:firstLine="0" w:left="11340"/>
        <w:rPr>
          <w:sz w:val="24"/>
        </w:rPr>
      </w:pPr>
    </w:p>
    <w:p w14:paraId="18010000">
      <w:pPr>
        <w:ind w:firstLine="0" w:left="11340"/>
        <w:rPr>
          <w:sz w:val="24"/>
        </w:rPr>
      </w:pPr>
      <w:r>
        <w:rPr>
          <w:sz w:val="24"/>
        </w:rPr>
        <w:t xml:space="preserve">«Приложение 3 </w:t>
      </w:r>
    </w:p>
    <w:p w14:paraId="19010000">
      <w:pPr>
        <w:ind w:firstLine="0" w:left="11340"/>
      </w:pPr>
      <w:r>
        <w:rPr>
          <w:sz w:val="24"/>
        </w:rPr>
        <w:t>к муниципальной</w:t>
      </w:r>
      <w:r>
        <w:rPr>
          <w:sz w:val="24"/>
        </w:rPr>
        <w:t xml:space="preserve"> программе</w:t>
      </w:r>
    </w:p>
    <w:p w14:paraId="1A010000">
      <w:pPr>
        <w:ind/>
        <w:jc w:val="center"/>
      </w:pPr>
    </w:p>
    <w:p w14:paraId="1B010000">
      <w:pPr>
        <w:pStyle w:val="Style_8"/>
        <w:spacing w:after="0" w:line="240" w:lineRule="auto"/>
        <w:ind w:firstLine="0" w:left="284"/>
        <w:jc w:val="center"/>
        <w:outlineLvl w:val="0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Ресурсное обеспечение муниципальной программы за счет средств районного бю</w:t>
      </w:r>
      <w:r>
        <w:rPr>
          <w:b w:val="1"/>
          <w:color w:val="000000"/>
          <w:sz w:val="24"/>
        </w:rPr>
        <w:t>д</w:t>
      </w:r>
      <w:r>
        <w:rPr>
          <w:b w:val="1"/>
          <w:color w:val="000000"/>
          <w:sz w:val="24"/>
        </w:rPr>
        <w:t xml:space="preserve">жета  </w:t>
      </w:r>
    </w:p>
    <w:p w14:paraId="1C010000">
      <w:pPr>
        <w:pStyle w:val="Style_8"/>
        <w:tabs>
          <w:tab w:leader="none" w:pos="5392" w:val="left"/>
        </w:tabs>
        <w:spacing w:after="0" w:line="240" w:lineRule="auto"/>
        <w:ind w:firstLine="0" w:left="284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ab/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53"/>
        <w:gridCol w:w="1533"/>
        <w:gridCol w:w="1335"/>
        <w:gridCol w:w="1332"/>
        <w:gridCol w:w="1483"/>
        <w:gridCol w:w="1486"/>
        <w:gridCol w:w="1483"/>
        <w:gridCol w:w="1632"/>
        <w:gridCol w:w="2015"/>
      </w:tblGrid>
      <w:tr>
        <w:trPr>
          <w:trHeight w:hRule="atLeast" w:val="315"/>
        </w:trPr>
        <w:tc>
          <w:tcPr>
            <w:tcW w:type="dxa" w:w="3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Ответственный исполн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>тель,</w:t>
            </w:r>
          </w:p>
          <w:p w14:paraId="1E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соисполнитель, исполнитель</w:t>
            </w:r>
          </w:p>
        </w:tc>
        <w:tc>
          <w:tcPr>
            <w:tcW w:type="dxa" w:w="15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Источник финансов</w:t>
            </w: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z w:val="22"/>
              </w:rPr>
              <w:t>го обесп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чения</w:t>
            </w:r>
          </w:p>
        </w:tc>
        <w:tc>
          <w:tcPr>
            <w:tcW w:type="dxa" w:w="875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Расходы </w:t>
            </w:r>
            <w:r>
              <w:rPr>
                <w:color w:val="000000"/>
                <w:sz w:val="22"/>
              </w:rPr>
              <w:t>(тыс. руб.)</w:t>
            </w:r>
          </w:p>
        </w:tc>
        <w:tc>
          <w:tcPr>
            <w:tcW w:type="dxa" w:w="20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</w:t>
            </w:r>
          </w:p>
        </w:tc>
      </w:tr>
      <w:tr>
        <w:trPr>
          <w:trHeight w:hRule="atLeast" w:val="325"/>
        </w:trPr>
        <w:tc>
          <w:tcPr>
            <w:tcW w:type="dxa" w:w="3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  <w:r>
              <w:rPr>
                <w:color w:val="000000"/>
                <w:sz w:val="22"/>
              </w:rPr>
              <w:t xml:space="preserve"> год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pStyle w:val="Style_8"/>
              <w:spacing w:after="0" w:line="240" w:lineRule="auto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2022 год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  <w:r>
              <w:rPr>
                <w:color w:val="000000"/>
                <w:sz w:val="22"/>
              </w:rPr>
              <w:t xml:space="preserve"> год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 xml:space="preserve">24 </w:t>
            </w:r>
            <w:r>
              <w:rPr>
                <w:color w:val="000000"/>
                <w:sz w:val="22"/>
              </w:rPr>
              <w:t>год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ind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25</w:t>
            </w:r>
            <w:r>
              <w:rPr>
                <w:color w:val="000000"/>
                <w:sz w:val="22"/>
              </w:rPr>
              <w:t xml:space="preserve"> год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type="dxa" w:w="20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4"/>
        </w:trPr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</w:tr>
      <w:tr>
        <w:trPr>
          <w:trHeight w:hRule="atLeast" w:val="417"/>
        </w:trPr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Итого по муниципал</w:t>
            </w:r>
            <w:r>
              <w:rPr>
                <w:b w:val="1"/>
                <w:color w:val="000000"/>
                <w:sz w:val="24"/>
              </w:rPr>
              <w:t>ь</w:t>
            </w:r>
            <w:r>
              <w:rPr>
                <w:b w:val="1"/>
                <w:color w:val="000000"/>
                <w:sz w:val="24"/>
              </w:rPr>
              <w:t>ной пр</w:t>
            </w:r>
            <w:r>
              <w:rPr>
                <w:b w:val="1"/>
                <w:color w:val="000000"/>
                <w:sz w:val="24"/>
              </w:rPr>
              <w:t>о</w:t>
            </w:r>
            <w:r>
              <w:rPr>
                <w:b w:val="1"/>
                <w:color w:val="000000"/>
                <w:sz w:val="24"/>
              </w:rPr>
              <w:t>грамме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средства районного бюджета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124789,6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185229,1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151814,1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121747,4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124386,0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124386,0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832352,2</w:t>
            </w:r>
          </w:p>
        </w:tc>
      </w:tr>
      <w:tr>
        <w:trPr>
          <w:trHeight w:hRule="atLeast" w:val="539"/>
        </w:trPr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rPr>
                <w:b w:val="1"/>
                <w:color w:val="000000"/>
                <w:sz w:val="24"/>
              </w:rPr>
            </w:pPr>
            <w:r>
              <w:rPr>
                <w:sz w:val="24"/>
              </w:rPr>
              <w:t>Управление финансов К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рилловского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 рай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средства районного бюджета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66186,8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105533,4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60116,8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29218,9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29085,0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29085,0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319225,9</w:t>
            </w:r>
          </w:p>
        </w:tc>
      </w:tr>
      <w:tr>
        <w:trPr>
          <w:trHeight w:hRule="atLeast" w:val="533"/>
        </w:trPr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rPr>
                <w:sz w:val="24"/>
              </w:rPr>
            </w:pPr>
            <w:r>
              <w:rPr>
                <w:sz w:val="24"/>
              </w:rPr>
              <w:t>Администрация Кирилло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ского муниципального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средства районного бюджета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26579,6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30566,4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33189,1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31541,8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31426,2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314426,2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184729,3</w:t>
            </w:r>
          </w:p>
        </w:tc>
      </w:tr>
      <w:tr>
        <w:trPr>
          <w:trHeight w:hRule="atLeast" w:val="682"/>
        </w:trPr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rPr>
                <w:sz w:val="24"/>
              </w:rPr>
            </w:pPr>
            <w:r>
              <w:rPr>
                <w:sz w:val="24"/>
              </w:rPr>
              <w:t>Управление 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зования администрации Кирилло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ского муниципального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средства районного бюджета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22168,7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32402,7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31964,3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32881,1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34426,3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34426,3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188269,4</w:t>
            </w:r>
          </w:p>
        </w:tc>
      </w:tr>
      <w:tr>
        <w:trPr>
          <w:trHeight w:hRule="atLeast" w:val="809"/>
        </w:trPr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rPr>
                <w:sz w:val="24"/>
              </w:rPr>
            </w:pPr>
            <w:r>
              <w:rPr>
                <w:sz w:val="24"/>
              </w:rPr>
              <w:t>Отдел культуры 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страции Кирилловского 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ниципального района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средства районного бюджета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9003,6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15425,2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25025,1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26586,8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27929,7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27929,7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131900,1</w:t>
            </w:r>
          </w:p>
        </w:tc>
      </w:tr>
      <w:tr>
        <w:trPr>
          <w:trHeight w:hRule="atLeast" w:val="809"/>
        </w:trPr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rPr>
                <w:sz w:val="24"/>
              </w:rPr>
            </w:pPr>
            <w:r>
              <w:rPr>
                <w:sz w:val="24"/>
              </w:rPr>
              <w:t>Представительное Собр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Кирилловского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пального рай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средства районного бюджета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850,9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1301,4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1518,8</w:t>
            </w:r>
          </w:p>
        </w:tc>
        <w:tc>
          <w:tcPr>
            <w:tcW w:type="dxa" w:w="1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1518,8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1518,8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1518,8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8227,5</w:t>
            </w:r>
          </w:p>
        </w:tc>
      </w:tr>
    </w:tbl>
    <w:p w14:paraId="67010000">
      <w:pPr>
        <w:ind/>
        <w:jc w:val="right"/>
        <w:rPr>
          <w:sz w:val="24"/>
        </w:rPr>
      </w:pPr>
      <w:r>
        <w:rPr>
          <w:sz w:val="24"/>
        </w:rPr>
        <w:t>»</w:t>
      </w:r>
      <w:r>
        <w:rPr>
          <w:sz w:val="24"/>
        </w:rPr>
        <w:t>;</w:t>
      </w:r>
    </w:p>
    <w:p w14:paraId="68010000">
      <w:pPr>
        <w:ind w:firstLine="0" w:left="11340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2</w:t>
      </w:r>
    </w:p>
    <w:p w14:paraId="69010000">
      <w:pPr>
        <w:ind w:firstLine="0" w:left="11340"/>
        <w:rPr>
          <w:sz w:val="24"/>
        </w:rPr>
      </w:pPr>
      <w:r>
        <w:rPr>
          <w:sz w:val="24"/>
        </w:rPr>
        <w:t xml:space="preserve">к постановлению </w:t>
      </w:r>
    </w:p>
    <w:p w14:paraId="6A010000">
      <w:pPr>
        <w:ind w:firstLine="0" w:left="11340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>округа</w:t>
      </w:r>
      <w:r>
        <w:rPr>
          <w:sz w:val="24"/>
        </w:rPr>
        <w:t xml:space="preserve"> </w:t>
      </w:r>
    </w:p>
    <w:p w14:paraId="6B010000">
      <w:pPr>
        <w:ind w:firstLine="0" w:left="11340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 xml:space="preserve"> </w:t>
      </w:r>
      <w:r>
        <w:rPr>
          <w:sz w:val="24"/>
        </w:rPr>
        <w:t>_________</w:t>
      </w:r>
      <w:r>
        <w:rPr>
          <w:sz w:val="24"/>
          <w:u w:val="single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_____</w:t>
      </w:r>
    </w:p>
    <w:p w14:paraId="6C010000">
      <w:pPr>
        <w:ind w:firstLine="0" w:left="11340"/>
        <w:rPr>
          <w:sz w:val="24"/>
        </w:rPr>
      </w:pPr>
    </w:p>
    <w:p w14:paraId="6D010000">
      <w:pPr>
        <w:ind w:firstLine="0" w:left="11340"/>
        <w:rPr>
          <w:sz w:val="24"/>
        </w:rPr>
      </w:pPr>
      <w:r>
        <w:rPr>
          <w:sz w:val="24"/>
        </w:rPr>
        <w:t xml:space="preserve">«Приложение 4 </w:t>
      </w:r>
    </w:p>
    <w:p w14:paraId="6E010000">
      <w:pPr>
        <w:ind w:firstLine="0" w:left="11340"/>
        <w:rPr>
          <w:sz w:val="24"/>
        </w:rPr>
      </w:pPr>
      <w:r>
        <w:rPr>
          <w:sz w:val="24"/>
        </w:rPr>
        <w:t>к муниципальной программе</w:t>
      </w:r>
    </w:p>
    <w:p w14:paraId="6F010000">
      <w:pPr>
        <w:ind w:firstLine="0" w:left="11340" w:right="-10"/>
        <w:rPr>
          <w:sz w:val="24"/>
        </w:rPr>
      </w:pPr>
    </w:p>
    <w:p w14:paraId="70010000">
      <w:pPr>
        <w:ind w:right="-10"/>
        <w:jc w:val="center"/>
        <w:rPr>
          <w:b w:val="1"/>
          <w:sz w:val="24"/>
        </w:rPr>
      </w:pPr>
    </w:p>
    <w:p w14:paraId="71010000">
      <w:pPr>
        <w:ind w:right="-10"/>
        <w:jc w:val="center"/>
        <w:rPr>
          <w:b w:val="1"/>
          <w:sz w:val="24"/>
        </w:rPr>
      </w:pPr>
      <w:r>
        <w:rPr>
          <w:b w:val="1"/>
          <w:sz w:val="24"/>
        </w:rPr>
        <w:t xml:space="preserve">Прогнозная (справочная) оценка расходов областного и районного бюджетов </w:t>
      </w:r>
    </w:p>
    <w:p w14:paraId="72010000">
      <w:pPr>
        <w:ind w:right="-10"/>
        <w:jc w:val="center"/>
        <w:rPr>
          <w:b w:val="1"/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>на реализацию целей муниципальной программы</w:t>
      </w:r>
    </w:p>
    <w:p w14:paraId="73010000">
      <w:pPr>
        <w:ind w:right="-10"/>
        <w:jc w:val="center"/>
        <w:rPr>
          <w:b w:val="1"/>
        </w:rPr>
      </w:pPr>
    </w:p>
    <w:p w14:paraId="74010000">
      <w:pPr>
        <w:ind w:right="-10"/>
        <w:jc w:val="center"/>
        <w:rPr>
          <w:b w:val="1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94"/>
        <w:gridCol w:w="1251"/>
        <w:gridCol w:w="1251"/>
        <w:gridCol w:w="1251"/>
        <w:gridCol w:w="1251"/>
        <w:gridCol w:w="1251"/>
        <w:gridCol w:w="1541"/>
        <w:gridCol w:w="3402"/>
      </w:tblGrid>
      <w:tr>
        <w:trPr>
          <w:trHeight w:hRule="atLeast" w:val="632"/>
        </w:trPr>
        <w:tc>
          <w:tcPr>
            <w:tcW w:type="dxa" w:w="37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ind w:right="-10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Наименование</w:t>
            </w:r>
          </w:p>
        </w:tc>
        <w:tc>
          <w:tcPr>
            <w:tcW w:type="dxa" w:w="779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 w:right="-10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Оценка расходов (тыс. руб.), годы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 w:right="-10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Итого</w:t>
            </w:r>
          </w:p>
        </w:tc>
      </w:tr>
      <w:tr>
        <w:trPr>
          <w:trHeight w:hRule="atLeast" w:val="736"/>
        </w:trPr>
        <w:tc>
          <w:tcPr>
            <w:tcW w:type="dxa" w:w="37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 w:right="-10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</w:t>
            </w:r>
            <w:r>
              <w:rPr>
                <w:b w:val="1"/>
                <w:color w:val="000000"/>
                <w:sz w:val="22"/>
              </w:rPr>
              <w:t>21</w:t>
            </w:r>
            <w:r>
              <w:rPr>
                <w:b w:val="1"/>
                <w:color w:val="000000"/>
                <w:sz w:val="22"/>
              </w:rPr>
              <w:t xml:space="preserve"> г.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ind w:right="-10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</w:t>
            </w:r>
            <w:r>
              <w:rPr>
                <w:b w:val="1"/>
                <w:color w:val="000000"/>
                <w:sz w:val="22"/>
              </w:rPr>
              <w:t>22</w:t>
            </w:r>
            <w:r>
              <w:rPr>
                <w:b w:val="1"/>
                <w:color w:val="000000"/>
                <w:sz w:val="22"/>
              </w:rPr>
              <w:t xml:space="preserve"> г.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ind w:right="-10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</w:t>
            </w:r>
            <w:r>
              <w:rPr>
                <w:b w:val="1"/>
                <w:color w:val="000000"/>
                <w:sz w:val="22"/>
              </w:rPr>
              <w:t>23</w:t>
            </w:r>
            <w:r>
              <w:rPr>
                <w:b w:val="1"/>
                <w:color w:val="000000"/>
                <w:sz w:val="22"/>
              </w:rPr>
              <w:t xml:space="preserve"> г.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ind w:right="-10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</w:t>
            </w:r>
            <w:r>
              <w:rPr>
                <w:b w:val="1"/>
                <w:color w:val="000000"/>
                <w:sz w:val="22"/>
              </w:rPr>
              <w:t>24</w:t>
            </w:r>
            <w:r>
              <w:rPr>
                <w:b w:val="1"/>
                <w:color w:val="000000"/>
                <w:sz w:val="22"/>
              </w:rPr>
              <w:t xml:space="preserve"> г.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ind w:right="-10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</w:t>
            </w:r>
            <w:r>
              <w:rPr>
                <w:b w:val="1"/>
                <w:color w:val="000000"/>
                <w:sz w:val="22"/>
              </w:rPr>
              <w:t>5</w:t>
            </w:r>
            <w:r>
              <w:rPr>
                <w:b w:val="1"/>
                <w:color w:val="000000"/>
                <w:sz w:val="22"/>
              </w:rPr>
              <w:t xml:space="preserve"> г.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ind w:right="-10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</w:t>
            </w:r>
            <w:r>
              <w:rPr>
                <w:b w:val="1"/>
                <w:color w:val="000000"/>
                <w:sz w:val="22"/>
              </w:rPr>
              <w:t>6</w:t>
            </w:r>
            <w:r>
              <w:rPr>
                <w:b w:val="1"/>
                <w:color w:val="000000"/>
                <w:sz w:val="22"/>
              </w:rPr>
              <w:t xml:space="preserve"> г.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13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ind w:right="-10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Всего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129956,1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190504,4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157804,1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rPr>
                <w:sz w:val="24"/>
              </w:rPr>
            </w:pPr>
            <w:r>
              <w:rPr>
                <w:sz w:val="24"/>
              </w:rPr>
              <w:t>127486,7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rPr>
                <w:sz w:val="24"/>
              </w:rPr>
            </w:pPr>
            <w:r>
              <w:rPr>
                <w:sz w:val="24"/>
              </w:rPr>
              <w:t>130341,2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rPr>
                <w:sz w:val="24"/>
              </w:rPr>
            </w:pPr>
            <w:r>
              <w:rPr>
                <w:sz w:val="24"/>
              </w:rPr>
              <w:t>130341,2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866433,7</w:t>
            </w:r>
          </w:p>
        </w:tc>
      </w:tr>
      <w:tr>
        <w:trPr>
          <w:trHeight w:hRule="atLeast" w:val="776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ind w:right="-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районный бюджет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124789,6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185229,1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151814,1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121747,4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124386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124386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832352,2</w:t>
            </w:r>
          </w:p>
        </w:tc>
      </w:tr>
      <w:tr>
        <w:trPr>
          <w:trHeight w:hRule="atLeast" w:val="716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ind w:right="-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3067,2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2984,6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3699,3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3448,6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3664,5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3664,5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20528,7</w:t>
            </w:r>
          </w:p>
        </w:tc>
      </w:tr>
      <w:tr>
        <w:trPr>
          <w:trHeight w:hRule="atLeast" w:val="840"/>
        </w:trPr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ind w:right="-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бюджеты поселений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2099,3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2290,7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2290,7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2290,7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2290,7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2290,2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13552,8</w:t>
            </w:r>
          </w:p>
        </w:tc>
      </w:tr>
    </w:tbl>
    <w:p w14:paraId="9E010000">
      <w:pPr>
        <w:ind/>
        <w:jc w:val="right"/>
        <w:rPr>
          <w:sz w:val="24"/>
        </w:rPr>
      </w:pPr>
      <w:r>
        <w:rPr>
          <w:sz w:val="24"/>
        </w:rPr>
        <w:t>.»</w:t>
      </w:r>
      <w:r>
        <w:rPr>
          <w:sz w:val="24"/>
        </w:rPr>
        <w:t>;</w:t>
      </w:r>
    </w:p>
    <w:p w14:paraId="9F010000">
      <w:pPr>
        <w:ind/>
        <w:jc w:val="right"/>
        <w:rPr>
          <w:sz w:val="24"/>
        </w:rPr>
      </w:pPr>
    </w:p>
    <w:p w14:paraId="A0010000">
      <w:pPr>
        <w:ind/>
        <w:jc w:val="right"/>
        <w:rPr>
          <w:sz w:val="24"/>
        </w:rPr>
      </w:pPr>
    </w:p>
    <w:p w14:paraId="A1010000">
      <w:pPr>
        <w:ind/>
        <w:jc w:val="right"/>
        <w:rPr>
          <w:sz w:val="24"/>
        </w:rPr>
      </w:pPr>
    </w:p>
    <w:p w14:paraId="A2010000">
      <w:pPr>
        <w:ind/>
        <w:jc w:val="right"/>
        <w:rPr>
          <w:sz w:val="24"/>
        </w:rPr>
      </w:pPr>
    </w:p>
    <w:p w14:paraId="A3010000">
      <w:pPr>
        <w:ind/>
        <w:jc w:val="right"/>
        <w:rPr>
          <w:sz w:val="24"/>
        </w:rPr>
      </w:pPr>
    </w:p>
    <w:p w14:paraId="A4010000">
      <w:pPr>
        <w:ind w:firstLine="0" w:left="11340"/>
        <w:rPr>
          <w:sz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Приложение </w:t>
      </w:r>
      <w:r>
        <w:rPr>
          <w:sz w:val="24"/>
        </w:rPr>
        <w:t>3</w:t>
      </w:r>
    </w:p>
    <w:p w14:paraId="A5010000">
      <w:pPr>
        <w:ind w:firstLine="0" w:left="11340"/>
        <w:rPr>
          <w:sz w:val="24"/>
        </w:rPr>
      </w:pPr>
      <w:r>
        <w:rPr>
          <w:sz w:val="24"/>
        </w:rPr>
        <w:t xml:space="preserve">к постановлению </w:t>
      </w:r>
    </w:p>
    <w:p w14:paraId="A6010000">
      <w:pPr>
        <w:ind w:firstLine="0" w:left="11340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>округа</w:t>
      </w:r>
      <w:r>
        <w:rPr>
          <w:sz w:val="24"/>
        </w:rPr>
        <w:t xml:space="preserve"> </w:t>
      </w:r>
    </w:p>
    <w:p w14:paraId="A7010000">
      <w:pPr>
        <w:ind w:firstLine="0" w:left="11340"/>
        <w:rPr>
          <w:sz w:val="24"/>
        </w:rPr>
      </w:pPr>
      <w:r>
        <w:rPr>
          <w:sz w:val="24"/>
        </w:rPr>
        <w:t xml:space="preserve">от  </w:t>
      </w:r>
      <w:r>
        <w:rPr>
          <w:sz w:val="24"/>
        </w:rPr>
        <w:t>________</w:t>
      </w:r>
      <w:r>
        <w:rPr>
          <w:sz w:val="24"/>
        </w:rPr>
        <w:t xml:space="preserve"> № </w:t>
      </w:r>
      <w:r>
        <w:rPr>
          <w:sz w:val="24"/>
          <w:u w:val="single"/>
        </w:rPr>
        <w:t>___</w:t>
      </w:r>
    </w:p>
    <w:p w14:paraId="A8010000">
      <w:pPr>
        <w:ind w:firstLine="0" w:left="11340"/>
        <w:rPr>
          <w:sz w:val="24"/>
        </w:rPr>
      </w:pPr>
    </w:p>
    <w:p w14:paraId="A9010000">
      <w:pPr>
        <w:ind w:firstLine="0" w:left="11340"/>
        <w:rPr>
          <w:sz w:val="24"/>
        </w:rPr>
      </w:pPr>
      <w:r>
        <w:rPr>
          <w:sz w:val="24"/>
        </w:rPr>
        <w:t xml:space="preserve">«Приложение 3 </w:t>
      </w:r>
    </w:p>
    <w:p w14:paraId="AA010000">
      <w:pPr>
        <w:ind w:firstLine="0" w:left="11340"/>
      </w:pPr>
      <w:r>
        <w:rPr>
          <w:sz w:val="24"/>
        </w:rPr>
        <w:t>к под</w:t>
      </w:r>
      <w:r>
        <w:rPr>
          <w:sz w:val="24"/>
        </w:rPr>
        <w:t>программе</w:t>
      </w:r>
      <w:r>
        <w:rPr>
          <w:sz w:val="24"/>
        </w:rPr>
        <w:t xml:space="preserve"> 1</w:t>
      </w:r>
    </w:p>
    <w:p w14:paraId="AB010000"/>
    <w:p w14:paraId="AC010000">
      <w:pPr>
        <w:ind/>
        <w:jc w:val="center"/>
        <w:outlineLvl w:val="0"/>
        <w:rPr>
          <w:b w:val="1"/>
          <w:color w:val="000000"/>
        </w:rPr>
      </w:pPr>
      <w:r>
        <w:rPr>
          <w:b w:val="1"/>
          <w:color w:val="000000"/>
        </w:rPr>
        <w:t xml:space="preserve">Ресурсное  обеспечение реализации подпрограммы </w:t>
      </w:r>
      <w:r>
        <w:rPr>
          <w:b w:val="1"/>
          <w:color w:val="000000"/>
        </w:rPr>
        <w:t>1</w:t>
      </w:r>
      <w:r>
        <w:rPr>
          <w:b w:val="1"/>
          <w:color w:val="000000"/>
        </w:rPr>
        <w:t xml:space="preserve"> муниципальной программы за счет средств  ра</w:t>
      </w:r>
      <w:r>
        <w:rPr>
          <w:b w:val="1"/>
          <w:color w:val="000000"/>
        </w:rPr>
        <w:t>й</w:t>
      </w:r>
      <w:r>
        <w:rPr>
          <w:b w:val="1"/>
          <w:color w:val="000000"/>
        </w:rPr>
        <w:t>онного бюджета</w:t>
      </w:r>
    </w:p>
    <w:p w14:paraId="AD010000">
      <w:pPr>
        <w:ind/>
        <w:jc w:val="center"/>
        <w:rPr>
          <w:sz w:val="24"/>
        </w:rPr>
      </w:pPr>
    </w:p>
    <w:tbl>
      <w:tblPr>
        <w:tblStyle w:val="Style_3"/>
        <w:tblW w:type="auto" w:w="0"/>
        <w:tblLayout w:type="fixed"/>
        <w:tblCellMar>
          <w:left w:type="dxa" w:w="30"/>
          <w:right w:type="dxa" w:w="30"/>
        </w:tblCellMar>
      </w:tblPr>
      <w:tblGrid>
        <w:gridCol w:w="1365"/>
        <w:gridCol w:w="2720"/>
        <w:gridCol w:w="2324"/>
        <w:gridCol w:w="1985"/>
        <w:gridCol w:w="27"/>
        <w:gridCol w:w="1107"/>
        <w:gridCol w:w="992"/>
        <w:gridCol w:w="992"/>
        <w:gridCol w:w="992"/>
        <w:gridCol w:w="993"/>
        <w:gridCol w:w="1134"/>
        <w:gridCol w:w="1134"/>
      </w:tblGrid>
      <w:tr>
        <w:trPr>
          <w:trHeight w:hRule="atLeast" w:val="199"/>
        </w:trPr>
        <w:tc>
          <w:tcPr>
            <w:tcW w:type="dxa" w:w="13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E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Статус</w:t>
            </w:r>
          </w:p>
        </w:tc>
        <w:tc>
          <w:tcPr>
            <w:tcW w:type="dxa" w:w="27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30"/>
              <w:right w:type="dxa" w:w="30"/>
            </w:tcMar>
          </w:tcPr>
          <w:p w14:paraId="AF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основного мероприятия</w:t>
            </w:r>
          </w:p>
        </w:tc>
        <w:tc>
          <w:tcPr>
            <w:tcW w:type="dxa" w:w="23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0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Ответственный </w:t>
            </w:r>
          </w:p>
          <w:p w14:paraId="B1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исполнитель,</w:t>
            </w:r>
          </w:p>
          <w:p w14:paraId="B2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исполнитель, орган местного самоуправл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ния, являющийся гла</w:t>
            </w:r>
            <w:r>
              <w:rPr>
                <w:color w:val="000000"/>
                <w:sz w:val="22"/>
              </w:rPr>
              <w:t>в</w:t>
            </w:r>
            <w:r>
              <w:rPr>
                <w:color w:val="000000"/>
                <w:sz w:val="22"/>
              </w:rPr>
              <w:t>ным распорядителем средств бюджета</w:t>
            </w:r>
          </w:p>
          <w:p w14:paraId="B3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рай</w:t>
            </w: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z w:val="22"/>
              </w:rPr>
              <w:t>на</w:t>
            </w:r>
          </w:p>
        </w:tc>
        <w:tc>
          <w:tcPr>
            <w:tcW w:type="dxa" w:w="19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4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Источник </w:t>
            </w:r>
          </w:p>
          <w:p w14:paraId="B5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финанс</w:t>
            </w: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z w:val="22"/>
              </w:rPr>
              <w:t>вого</w:t>
            </w:r>
          </w:p>
          <w:p w14:paraId="B6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обеспечения</w:t>
            </w:r>
          </w:p>
        </w:tc>
        <w:tc>
          <w:tcPr>
            <w:tcW w:type="dxa" w:w="6237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7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Расходы (тыс.руб.), годы</w:t>
            </w: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8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</w:t>
            </w:r>
          </w:p>
        </w:tc>
      </w:tr>
      <w:tr>
        <w:trPr>
          <w:trHeight w:hRule="atLeast" w:val="799"/>
        </w:trPr>
        <w:tc>
          <w:tcPr>
            <w:tcW w:type="dxa" w:w="13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3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1134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9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2021 </w:t>
            </w:r>
          </w:p>
          <w:p w14:paraId="BA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год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B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  <w:r>
              <w:rPr>
                <w:color w:val="000000"/>
                <w:sz w:val="22"/>
              </w:rPr>
              <w:t xml:space="preserve">  год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C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  <w:r>
              <w:rPr>
                <w:color w:val="000000"/>
                <w:sz w:val="22"/>
              </w:rPr>
              <w:t xml:space="preserve"> </w:t>
            </w:r>
          </w:p>
          <w:p w14:paraId="BD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год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E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24</w:t>
            </w:r>
            <w:r>
              <w:rPr>
                <w:color w:val="000000"/>
                <w:sz w:val="22"/>
              </w:rPr>
              <w:t xml:space="preserve"> год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F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</w:t>
            </w:r>
            <w:r>
              <w:rPr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0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</w:t>
            </w:r>
            <w:r>
              <w:rPr>
                <w:color w:val="000000"/>
                <w:sz w:val="22"/>
              </w:rPr>
              <w:t xml:space="preserve"> год</w:t>
            </w:r>
          </w:p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</w:tr>
      <w:tr>
        <w:trPr>
          <w:trHeight w:hRule="atLeast" w:val="199"/>
        </w:trPr>
        <w:tc>
          <w:tcPr>
            <w:tcW w:type="dxa" w:w="1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32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98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rPr>
          <w:trHeight w:hRule="atLeast" w:val="199"/>
        </w:trPr>
        <w:tc>
          <w:tcPr>
            <w:tcW w:type="dxa" w:w="1365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C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Основное мероприятие 1.1. </w:t>
            </w:r>
          </w:p>
        </w:tc>
        <w:tc>
          <w:tcPr>
            <w:tcW w:type="dxa" w:w="2720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D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Укрепление  доходной базы районного бюджета  и о</w:t>
            </w:r>
            <w:r>
              <w:rPr>
                <w:color w:val="000000"/>
                <w:sz w:val="22"/>
              </w:rPr>
              <w:t>п</w:t>
            </w:r>
            <w:r>
              <w:rPr>
                <w:color w:val="000000"/>
                <w:sz w:val="22"/>
              </w:rPr>
              <w:t xml:space="preserve">тимизация расходов в целях обеспечения исполнения  районного бюджета </w:t>
            </w:r>
          </w:p>
        </w:tc>
        <w:tc>
          <w:tcPr>
            <w:tcW w:type="dxa" w:w="23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E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F01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всего, в том числе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0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1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2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3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4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5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6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230"/>
        </w:trPr>
        <w:tc>
          <w:tcPr>
            <w:tcW w:type="dxa" w:w="1365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3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7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средства районного бюджета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8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9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A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B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C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D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E010000">
            <w:pPr>
              <w:ind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199"/>
        </w:trPr>
        <w:tc>
          <w:tcPr>
            <w:tcW w:type="dxa" w:w="1365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3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F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управление финансов Кирилловского мун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>ципального района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001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всего, в том числе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1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2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3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4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5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6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7010000">
            <w:pPr>
              <w:ind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487"/>
        </w:trPr>
        <w:tc>
          <w:tcPr>
            <w:tcW w:type="dxa" w:w="1365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3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8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средства районного бюджета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9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A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B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C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D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E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F010000">
            <w:pPr>
              <w:ind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199"/>
        </w:trPr>
        <w:tc>
          <w:tcPr>
            <w:tcW w:type="dxa" w:w="1365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0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Основное мероприятие 1.2. </w:t>
            </w:r>
          </w:p>
        </w:tc>
        <w:tc>
          <w:tcPr>
            <w:tcW w:type="dxa" w:w="2720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1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Обеспечение бюджетного процесса в части исполн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ния районного бюджета в соответствии с бюджетным законодательством</w:t>
            </w:r>
          </w:p>
        </w:tc>
        <w:tc>
          <w:tcPr>
            <w:tcW w:type="dxa" w:w="23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2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301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всего, в том числе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4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5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6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7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8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9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A010000">
            <w:pPr>
              <w:ind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199"/>
        </w:trPr>
        <w:tc>
          <w:tcPr>
            <w:tcW w:type="dxa" w:w="13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3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B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средства районного бюджета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C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D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E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F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0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1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2020000">
            <w:pPr>
              <w:ind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199"/>
        </w:trPr>
        <w:tc>
          <w:tcPr>
            <w:tcW w:type="dxa" w:w="13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324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3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управление финансов Кирилловского мун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>ципального района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402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всего, в том числе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5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6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7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8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9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A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B020000">
            <w:pPr>
              <w:ind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13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3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C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средства районного бюджета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D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E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F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0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1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2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3020000">
            <w:pPr>
              <w:ind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199"/>
        </w:trPr>
        <w:tc>
          <w:tcPr>
            <w:tcW w:type="dxa" w:w="1365"/>
            <w:vMerge w:val="restart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4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Основное мероприятие 1.3. </w:t>
            </w:r>
          </w:p>
          <w:p w14:paraId="15020000">
            <w:pPr>
              <w:rPr>
                <w:color w:val="000000"/>
                <w:sz w:val="22"/>
              </w:rPr>
            </w:pPr>
          </w:p>
          <w:p w14:paraId="16020000">
            <w:pPr>
              <w:rPr>
                <w:color w:val="000000"/>
                <w:sz w:val="22"/>
              </w:rPr>
            </w:pPr>
          </w:p>
        </w:tc>
        <w:tc>
          <w:tcPr>
            <w:tcW w:type="dxa" w:w="2720"/>
            <w:vMerge w:val="restart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7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Формирование и публик</w:t>
            </w:r>
            <w:r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t>ция в открытых источниках информации о бюджетном процессе в районе</w:t>
            </w:r>
          </w:p>
          <w:p w14:paraId="18020000">
            <w:pPr>
              <w:rPr>
                <w:color w:val="000000"/>
                <w:sz w:val="22"/>
              </w:rPr>
            </w:pPr>
          </w:p>
          <w:p w14:paraId="19020000">
            <w:pPr>
              <w:rPr>
                <w:color w:val="000000"/>
                <w:sz w:val="22"/>
              </w:rPr>
            </w:pPr>
          </w:p>
        </w:tc>
        <w:tc>
          <w:tcPr>
            <w:tcW w:type="dxa" w:w="2324"/>
            <w:vMerge w:val="restart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A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B02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всего, в том числе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C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D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E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F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0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1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2020000">
            <w:pPr>
              <w:ind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199"/>
        </w:trPr>
        <w:tc>
          <w:tcPr>
            <w:tcW w:type="dxa" w:w="13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32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3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средства районного бюджета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4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5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6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7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8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9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A020000">
            <w:pPr>
              <w:ind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199"/>
        </w:trPr>
        <w:tc>
          <w:tcPr>
            <w:tcW w:type="dxa" w:w="13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324"/>
            <w:vMerge w:val="restart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B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управление финансов Кирилловского мун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>ципального района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C02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всего, в том числе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D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E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F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0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1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2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3020000">
            <w:pPr>
              <w:ind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422"/>
        </w:trPr>
        <w:tc>
          <w:tcPr>
            <w:tcW w:type="dxa" w:w="13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32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4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средства районного бюджета</w:t>
            </w:r>
          </w:p>
        </w:tc>
        <w:tc>
          <w:tcPr>
            <w:tcW w:type="dxa" w:w="11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5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6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7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8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9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A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B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199"/>
        </w:trPr>
        <w:tc>
          <w:tcPr>
            <w:tcW w:type="dxa" w:w="1365"/>
            <w:vMerge w:val="restart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C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Основное мероприятие 1.4. </w:t>
            </w:r>
          </w:p>
        </w:tc>
        <w:tc>
          <w:tcPr>
            <w:tcW w:type="dxa" w:w="2720"/>
            <w:vMerge w:val="restart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D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Обеспечение деятельности по ведению бюджетного (бухгалтерского) учета и отчетности на основе це</w:t>
            </w:r>
            <w:r>
              <w:rPr>
                <w:color w:val="000000"/>
                <w:sz w:val="22"/>
              </w:rPr>
              <w:t>н</w:t>
            </w:r>
            <w:r>
              <w:rPr>
                <w:color w:val="000000"/>
                <w:sz w:val="22"/>
              </w:rPr>
              <w:t>трализации учетных фун</w:t>
            </w:r>
            <w:r>
              <w:rPr>
                <w:color w:val="000000"/>
                <w:sz w:val="22"/>
              </w:rPr>
              <w:t>к</w:t>
            </w:r>
            <w:r>
              <w:rPr>
                <w:color w:val="000000"/>
                <w:sz w:val="22"/>
              </w:rPr>
              <w:t>ций</w:t>
            </w:r>
          </w:p>
        </w:tc>
        <w:tc>
          <w:tcPr>
            <w:tcW w:type="dxa" w:w="2324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E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</w:t>
            </w:r>
          </w:p>
        </w:tc>
        <w:tc>
          <w:tcPr>
            <w:tcW w:type="dxa" w:w="2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F02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всего, в том числе</w:t>
            </w:r>
          </w:p>
        </w:tc>
        <w:tc>
          <w:tcPr>
            <w:tcW w:type="dxa" w:w="1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0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12728,5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1020000">
            <w:pPr>
              <w:rPr>
                <w:sz w:val="24"/>
              </w:rPr>
            </w:pPr>
            <w:r>
              <w:rPr>
                <w:sz w:val="24"/>
              </w:rPr>
              <w:t>14503,4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2020000">
            <w:pPr>
              <w:rPr>
                <w:sz w:val="24"/>
              </w:rPr>
            </w:pPr>
            <w:r>
              <w:rPr>
                <w:sz w:val="24"/>
              </w:rPr>
              <w:t>14634,5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3020000">
            <w:pPr>
              <w:rPr>
                <w:sz w:val="24"/>
              </w:rPr>
            </w:pPr>
            <w:r>
              <w:rPr>
                <w:sz w:val="24"/>
              </w:rPr>
              <w:t>12741,4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4020000">
            <w:pPr>
              <w:rPr>
                <w:sz w:val="24"/>
              </w:rPr>
            </w:pPr>
            <w:r>
              <w:rPr>
                <w:sz w:val="24"/>
              </w:rPr>
              <w:t>12370,4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5020000">
            <w:pPr>
              <w:rPr>
                <w:sz w:val="24"/>
              </w:rPr>
            </w:pPr>
            <w:r>
              <w:rPr>
                <w:sz w:val="24"/>
              </w:rPr>
              <w:t>12370,4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6020000">
            <w:pPr>
              <w:rPr>
                <w:sz w:val="24"/>
              </w:rPr>
            </w:pPr>
            <w:r>
              <w:rPr>
                <w:sz w:val="24"/>
              </w:rPr>
              <w:t>79348,6</w:t>
            </w:r>
          </w:p>
        </w:tc>
      </w:tr>
      <w:tr>
        <w:trPr>
          <w:trHeight w:hRule="atLeast" w:val="199"/>
        </w:trPr>
        <w:tc>
          <w:tcPr>
            <w:tcW w:type="dxa" w:w="13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32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7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средства районного бюджета</w:t>
            </w:r>
          </w:p>
        </w:tc>
        <w:tc>
          <w:tcPr>
            <w:tcW w:type="dxa" w:w="1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8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12728,5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9020000">
            <w:pPr>
              <w:rPr>
                <w:sz w:val="24"/>
              </w:rPr>
            </w:pPr>
            <w:r>
              <w:rPr>
                <w:sz w:val="24"/>
              </w:rPr>
              <w:t>14503,4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A020000">
            <w:r>
              <w:rPr>
                <w:sz w:val="24"/>
              </w:rPr>
              <w:t>14634,5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B020000">
            <w:pPr>
              <w:rPr>
                <w:sz w:val="24"/>
              </w:rPr>
            </w:pPr>
            <w:r>
              <w:rPr>
                <w:sz w:val="24"/>
              </w:rPr>
              <w:t>12741,4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C020000">
            <w:pPr>
              <w:rPr>
                <w:sz w:val="24"/>
              </w:rPr>
            </w:pPr>
            <w:r>
              <w:rPr>
                <w:sz w:val="24"/>
              </w:rPr>
              <w:t>12370,4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D020000">
            <w:pPr>
              <w:rPr>
                <w:sz w:val="24"/>
              </w:rPr>
            </w:pPr>
            <w:r>
              <w:rPr>
                <w:sz w:val="24"/>
              </w:rPr>
              <w:t>12370,4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E020000">
            <w:r>
              <w:rPr>
                <w:sz w:val="24"/>
              </w:rPr>
              <w:t>79348,6</w:t>
            </w:r>
          </w:p>
        </w:tc>
      </w:tr>
      <w:tr>
        <w:trPr>
          <w:trHeight w:hRule="atLeast" w:val="199"/>
        </w:trPr>
        <w:tc>
          <w:tcPr>
            <w:tcW w:type="dxa" w:w="13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324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F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Кири</w:t>
            </w:r>
            <w:r>
              <w:rPr>
                <w:color w:val="000000"/>
                <w:sz w:val="22"/>
              </w:rPr>
              <w:t>л</w:t>
            </w:r>
            <w:r>
              <w:rPr>
                <w:color w:val="000000"/>
                <w:sz w:val="22"/>
              </w:rPr>
              <w:t>ловского муниципал</w:t>
            </w:r>
            <w:r>
              <w:rPr>
                <w:color w:val="000000"/>
                <w:sz w:val="22"/>
              </w:rPr>
              <w:t>ь</w:t>
            </w:r>
            <w:r>
              <w:rPr>
                <w:color w:val="000000"/>
                <w:sz w:val="22"/>
              </w:rPr>
              <w:t>ного района</w:t>
            </w:r>
          </w:p>
        </w:tc>
        <w:tc>
          <w:tcPr>
            <w:tcW w:type="dxa" w:w="2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002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всего, в том числе</w:t>
            </w:r>
          </w:p>
        </w:tc>
        <w:tc>
          <w:tcPr>
            <w:tcW w:type="dxa" w:w="11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1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12728,5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2020000">
            <w:pPr>
              <w:rPr>
                <w:sz w:val="24"/>
              </w:rPr>
            </w:pPr>
            <w:r>
              <w:rPr>
                <w:sz w:val="24"/>
              </w:rPr>
              <w:t>14503,4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3020000">
            <w:r>
              <w:rPr>
                <w:sz w:val="24"/>
              </w:rPr>
              <w:t>14634,5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4020000">
            <w:pPr>
              <w:rPr>
                <w:sz w:val="24"/>
              </w:rPr>
            </w:pPr>
            <w:r>
              <w:rPr>
                <w:sz w:val="24"/>
              </w:rPr>
              <w:t>12741,4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5020000">
            <w:pPr>
              <w:rPr>
                <w:sz w:val="24"/>
              </w:rPr>
            </w:pPr>
            <w:r>
              <w:rPr>
                <w:sz w:val="24"/>
              </w:rPr>
              <w:t>12370,4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6020000">
            <w:pPr>
              <w:rPr>
                <w:sz w:val="24"/>
              </w:rPr>
            </w:pPr>
            <w:r>
              <w:rPr>
                <w:sz w:val="24"/>
              </w:rPr>
              <w:t>12370,4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7020000">
            <w:r>
              <w:rPr>
                <w:sz w:val="24"/>
              </w:rPr>
              <w:t>79348,6</w:t>
            </w:r>
          </w:p>
        </w:tc>
      </w:tr>
      <w:tr>
        <w:trPr>
          <w:trHeight w:hRule="atLeast" w:val="430"/>
        </w:trPr>
        <w:tc>
          <w:tcPr>
            <w:tcW w:type="dxa" w:w="136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3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012"/>
            <w:gridSpan w:val="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8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средства районного бюджета</w:t>
            </w:r>
          </w:p>
        </w:tc>
        <w:tc>
          <w:tcPr>
            <w:tcW w:type="dxa" w:w="110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9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12728,5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A020000">
            <w:pPr>
              <w:rPr>
                <w:sz w:val="24"/>
              </w:rPr>
            </w:pPr>
            <w:r>
              <w:rPr>
                <w:sz w:val="24"/>
              </w:rPr>
              <w:t>14503,4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B020000">
            <w:r>
              <w:rPr>
                <w:sz w:val="24"/>
              </w:rPr>
              <w:t>14634,5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C020000">
            <w:pPr>
              <w:rPr>
                <w:sz w:val="24"/>
              </w:rPr>
            </w:pPr>
            <w:r>
              <w:rPr>
                <w:sz w:val="24"/>
              </w:rPr>
              <w:t>12741,4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D020000">
            <w:pPr>
              <w:rPr>
                <w:sz w:val="24"/>
              </w:rPr>
            </w:pPr>
            <w:r>
              <w:rPr>
                <w:sz w:val="24"/>
              </w:rPr>
              <w:t>12370,4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E020000">
            <w:pPr>
              <w:rPr>
                <w:sz w:val="24"/>
              </w:rPr>
            </w:pPr>
            <w:r>
              <w:rPr>
                <w:sz w:val="24"/>
              </w:rPr>
              <w:t>12370,4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F020000">
            <w:r>
              <w:rPr>
                <w:sz w:val="24"/>
              </w:rPr>
              <w:t>79348,6</w:t>
            </w:r>
          </w:p>
        </w:tc>
      </w:tr>
      <w:tr>
        <w:trPr>
          <w:trHeight w:hRule="atLeast" w:val="430"/>
        </w:trPr>
        <w:tc>
          <w:tcPr>
            <w:tcW w:type="dxa" w:w="13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60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Основное мероприятие 1.5.</w:t>
            </w:r>
          </w:p>
        </w:tc>
        <w:tc>
          <w:tcPr>
            <w:tcW w:type="dxa" w:w="2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61020000">
            <w:pPr>
              <w:pStyle w:val="Style_6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мероприятий по повышению финансовой грамотности населения ра</w:t>
            </w:r>
            <w:r>
              <w:rPr>
                <w:rFonts w:ascii="Times New Roman" w:hAnsi="Times New Roman"/>
                <w:sz w:val="22"/>
              </w:rPr>
              <w:t>й</w:t>
            </w:r>
            <w:r>
              <w:rPr>
                <w:rFonts w:ascii="Times New Roman" w:hAnsi="Times New Roman"/>
                <w:sz w:val="22"/>
              </w:rPr>
              <w:t>она»</w:t>
            </w:r>
          </w:p>
          <w:p w14:paraId="62020000">
            <w:pPr>
              <w:rPr>
                <w:color w:val="000000"/>
                <w:sz w:val="22"/>
              </w:rPr>
            </w:pPr>
          </w:p>
        </w:tc>
        <w:tc>
          <w:tcPr>
            <w:tcW w:type="dxa" w:w="23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63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управление финансов Кирилловского мун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>ципального района</w:t>
            </w:r>
          </w:p>
        </w:tc>
        <w:tc>
          <w:tcPr>
            <w:tcW w:type="dxa" w:w="20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64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Всего,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в том числе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65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66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67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68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69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6A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6B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430"/>
        </w:trPr>
        <w:tc>
          <w:tcPr>
            <w:tcW w:type="dxa" w:w="13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3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20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6C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Средства районного бюджета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6D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6E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6F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70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71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72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7302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</w:tbl>
    <w:p w14:paraId="74020000">
      <w:pPr>
        <w:rPr>
          <w:sz w:val="24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.»</w:t>
      </w:r>
      <w:r>
        <w:rPr>
          <w:sz w:val="24"/>
        </w:rPr>
        <w:t>;</w:t>
      </w:r>
    </w:p>
    <w:p w14:paraId="75020000">
      <w:pPr>
        <w:rPr>
          <w:sz w:val="28"/>
        </w:rPr>
      </w:pPr>
    </w:p>
    <w:p w14:paraId="76020000">
      <w:pPr>
        <w:rPr>
          <w:sz w:val="28"/>
        </w:rPr>
      </w:pPr>
    </w:p>
    <w:p w14:paraId="77020000">
      <w:pPr>
        <w:rPr>
          <w:sz w:val="28"/>
        </w:rPr>
      </w:pPr>
    </w:p>
    <w:p w14:paraId="78020000">
      <w:pPr>
        <w:rPr>
          <w:sz w:val="28"/>
        </w:rPr>
      </w:pPr>
    </w:p>
    <w:p w14:paraId="79020000">
      <w:pPr>
        <w:rPr>
          <w:sz w:val="28"/>
        </w:rPr>
      </w:pPr>
    </w:p>
    <w:p w14:paraId="7A020000">
      <w:pPr>
        <w:rPr>
          <w:sz w:val="28"/>
        </w:rPr>
      </w:pPr>
    </w:p>
    <w:p w14:paraId="7B020000">
      <w:pPr>
        <w:rPr>
          <w:sz w:val="28"/>
        </w:rPr>
      </w:pPr>
    </w:p>
    <w:p w14:paraId="7C020000">
      <w:pPr>
        <w:rPr>
          <w:sz w:val="28"/>
        </w:rPr>
      </w:pPr>
    </w:p>
    <w:p w14:paraId="7D020000">
      <w:pPr>
        <w:rPr>
          <w:sz w:val="28"/>
        </w:rPr>
      </w:pPr>
    </w:p>
    <w:p w14:paraId="7E020000">
      <w:pPr>
        <w:rPr>
          <w:sz w:val="28"/>
        </w:rPr>
      </w:pPr>
    </w:p>
    <w:p w14:paraId="7F020000">
      <w:pPr>
        <w:rPr>
          <w:sz w:val="28"/>
        </w:rPr>
      </w:pPr>
    </w:p>
    <w:p w14:paraId="80020000">
      <w:pPr>
        <w:rPr>
          <w:sz w:val="28"/>
        </w:rPr>
      </w:pPr>
    </w:p>
    <w:p w14:paraId="81020000">
      <w:pPr>
        <w:rPr>
          <w:sz w:val="28"/>
        </w:rPr>
      </w:pPr>
    </w:p>
    <w:p w14:paraId="82020000">
      <w:pPr>
        <w:rPr>
          <w:sz w:val="28"/>
        </w:rPr>
      </w:pPr>
    </w:p>
    <w:p w14:paraId="83020000">
      <w:pPr>
        <w:rPr>
          <w:sz w:val="28"/>
        </w:rPr>
      </w:pPr>
    </w:p>
    <w:p w14:paraId="84020000">
      <w:pPr>
        <w:rPr>
          <w:sz w:val="28"/>
        </w:rPr>
      </w:pPr>
    </w:p>
    <w:p w14:paraId="85020000">
      <w:pPr>
        <w:rPr>
          <w:sz w:val="28"/>
        </w:rPr>
      </w:pPr>
    </w:p>
    <w:p w14:paraId="86020000">
      <w:pPr>
        <w:ind w:firstLine="0" w:left="11340"/>
        <w:rPr>
          <w:sz w:val="24"/>
        </w:rPr>
      </w:pPr>
    </w:p>
    <w:p w14:paraId="87020000">
      <w:pPr>
        <w:ind w:firstLine="0" w:left="11340"/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t xml:space="preserve"> </w:t>
      </w:r>
      <w:r>
        <w:rPr>
          <w:sz w:val="24"/>
        </w:rPr>
        <w:t>4</w:t>
      </w:r>
    </w:p>
    <w:p w14:paraId="88020000">
      <w:pPr>
        <w:ind w:firstLine="0" w:left="11340"/>
        <w:rPr>
          <w:sz w:val="24"/>
        </w:rPr>
      </w:pPr>
      <w:r>
        <w:rPr>
          <w:sz w:val="24"/>
        </w:rPr>
        <w:t xml:space="preserve">к постановлению </w:t>
      </w:r>
    </w:p>
    <w:p w14:paraId="89020000">
      <w:pPr>
        <w:ind w:firstLine="0" w:left="11340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>округа</w:t>
      </w:r>
      <w:r>
        <w:rPr>
          <w:sz w:val="24"/>
        </w:rPr>
        <w:t xml:space="preserve"> </w:t>
      </w:r>
    </w:p>
    <w:p w14:paraId="8A020000">
      <w:pPr>
        <w:ind w:firstLine="0" w:left="11340"/>
        <w:rPr>
          <w:sz w:val="24"/>
        </w:rPr>
      </w:pPr>
      <w:r>
        <w:rPr>
          <w:sz w:val="24"/>
        </w:rPr>
        <w:t>от</w:t>
      </w:r>
      <w:r>
        <w:rPr>
          <w:sz w:val="24"/>
        </w:rPr>
        <w:t>___________</w:t>
      </w:r>
      <w:r>
        <w:rPr>
          <w:sz w:val="24"/>
        </w:rPr>
        <w:t xml:space="preserve"> № ___</w:t>
      </w:r>
    </w:p>
    <w:p w14:paraId="8B020000">
      <w:pPr>
        <w:ind w:firstLine="0" w:left="11340"/>
        <w:rPr>
          <w:sz w:val="24"/>
        </w:rPr>
      </w:pPr>
    </w:p>
    <w:p w14:paraId="8C020000">
      <w:pPr>
        <w:ind w:firstLine="0" w:left="11340"/>
        <w:rPr>
          <w:sz w:val="24"/>
        </w:rPr>
      </w:pPr>
      <w:r>
        <w:rPr>
          <w:sz w:val="24"/>
        </w:rPr>
        <w:t xml:space="preserve">«Приложение 4 </w:t>
      </w:r>
    </w:p>
    <w:p w14:paraId="8D020000">
      <w:pPr>
        <w:ind w:firstLine="0" w:left="11340"/>
      </w:pPr>
      <w:r>
        <w:rPr>
          <w:sz w:val="24"/>
        </w:rPr>
        <w:t>к под</w:t>
      </w:r>
      <w:r>
        <w:rPr>
          <w:sz w:val="24"/>
        </w:rPr>
        <w:t>программе</w:t>
      </w:r>
      <w:r>
        <w:rPr>
          <w:sz w:val="24"/>
        </w:rPr>
        <w:t xml:space="preserve"> 1</w:t>
      </w:r>
    </w:p>
    <w:p w14:paraId="8E020000">
      <w:pPr>
        <w:ind w:right="-10"/>
        <w:jc w:val="center"/>
        <w:rPr>
          <w:b w:val="1"/>
        </w:rPr>
      </w:pPr>
    </w:p>
    <w:p w14:paraId="8F020000">
      <w:pPr>
        <w:ind w:right="-10"/>
        <w:jc w:val="center"/>
        <w:rPr>
          <w:b w:val="1"/>
          <w:sz w:val="24"/>
        </w:rPr>
      </w:pPr>
      <w:r>
        <w:rPr>
          <w:b w:val="1"/>
          <w:sz w:val="24"/>
        </w:rPr>
        <w:t xml:space="preserve">Прогнозная (справочная) оценка расходов федерального, областного и районного бюджетов, </w:t>
      </w:r>
    </w:p>
    <w:p w14:paraId="90020000">
      <w:pPr>
        <w:ind w:right="-10"/>
        <w:jc w:val="center"/>
        <w:rPr>
          <w:b w:val="1"/>
          <w:sz w:val="24"/>
        </w:rPr>
      </w:pPr>
      <w:r>
        <w:rPr>
          <w:b w:val="1"/>
          <w:sz w:val="24"/>
        </w:rPr>
        <w:t xml:space="preserve">внебюджетных средств </w:t>
      </w:r>
      <w:r>
        <w:rPr>
          <w:b w:val="1"/>
          <w:sz w:val="24"/>
        </w:rPr>
        <w:t>на реализацию целей муниципальной программы</w:t>
      </w:r>
    </w:p>
    <w:p w14:paraId="91020000">
      <w:pPr>
        <w:ind w:right="-10"/>
        <w:jc w:val="center"/>
        <w:rPr>
          <w:b w:val="1"/>
          <w:sz w:val="24"/>
        </w:rPr>
      </w:pPr>
    </w:p>
    <w:tbl>
      <w:tblPr>
        <w:tblStyle w:val="Style_3"/>
        <w:tblW w:type="auto" w:w="0"/>
        <w:tblInd w:type="dxa" w:w="16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75"/>
        <w:gridCol w:w="1419"/>
        <w:gridCol w:w="1417"/>
        <w:gridCol w:w="1418"/>
        <w:gridCol w:w="1417"/>
        <w:gridCol w:w="1417"/>
        <w:gridCol w:w="1554"/>
        <w:gridCol w:w="1499"/>
      </w:tblGrid>
      <w:tr>
        <w:trPr>
          <w:trHeight w:hRule="atLeast" w:val="747"/>
        </w:trPr>
        <w:tc>
          <w:tcPr>
            <w:tcW w:type="dxa" w:w="29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 w:right="-1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Наименование</w:t>
            </w:r>
          </w:p>
        </w:tc>
        <w:tc>
          <w:tcPr>
            <w:tcW w:type="dxa" w:w="864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ind w:right="-1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Оценка расходов (тыс. руб.), годы</w:t>
            </w:r>
          </w:p>
        </w:tc>
        <w:tc>
          <w:tcPr>
            <w:tcW w:type="dxa" w:w="14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ind w:right="-1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Итого</w:t>
            </w:r>
          </w:p>
        </w:tc>
      </w:tr>
      <w:tr>
        <w:trPr>
          <w:trHeight w:hRule="atLeast" w:val="695"/>
        </w:trPr>
        <w:tc>
          <w:tcPr>
            <w:tcW w:type="dxa" w:w="2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 w:right="-1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2021 г.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ind w:right="-1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2022 г.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 w:right="-1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2023 г.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ind w:right="-1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2024 г.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ind w:right="-1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2025 г.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 w:right="-1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2026 г.</w:t>
            </w:r>
          </w:p>
        </w:tc>
        <w:tc>
          <w:tcPr>
            <w:tcW w:type="dxa" w:w="14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22"/>
        </w:trP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ind w:right="-10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Всего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12728,5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rPr>
                <w:sz w:val="24"/>
              </w:rPr>
            </w:pPr>
            <w:r>
              <w:rPr>
                <w:sz w:val="24"/>
              </w:rPr>
              <w:t>14503,4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rPr>
                <w:sz w:val="24"/>
              </w:rPr>
            </w:pPr>
            <w:r>
              <w:rPr>
                <w:sz w:val="24"/>
              </w:rPr>
              <w:t>14634,5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rPr>
                <w:sz w:val="24"/>
              </w:rPr>
            </w:pPr>
            <w:r>
              <w:rPr>
                <w:sz w:val="24"/>
              </w:rPr>
              <w:t>12741,4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rPr>
                <w:sz w:val="24"/>
              </w:rPr>
            </w:pPr>
            <w:r>
              <w:rPr>
                <w:sz w:val="24"/>
              </w:rPr>
              <w:t>12370,4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rPr>
                <w:sz w:val="24"/>
              </w:rPr>
            </w:pPr>
            <w:r>
              <w:rPr>
                <w:sz w:val="24"/>
              </w:rPr>
              <w:t>12370,4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rPr>
                <w:sz w:val="24"/>
              </w:rPr>
            </w:pPr>
            <w:r>
              <w:rPr>
                <w:sz w:val="24"/>
              </w:rPr>
              <w:t>79348,6</w:t>
            </w:r>
          </w:p>
        </w:tc>
      </w:tr>
      <w:tr>
        <w:trPr>
          <w:trHeight w:hRule="atLeast" w:val="976"/>
        </w:trP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ind w:right="-10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районный бюджет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12728,5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rPr>
                <w:sz w:val="24"/>
              </w:rPr>
            </w:pPr>
            <w:r>
              <w:rPr>
                <w:sz w:val="24"/>
              </w:rPr>
              <w:t>14503,4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rPr>
                <w:sz w:val="24"/>
              </w:rPr>
            </w:pPr>
            <w:r>
              <w:rPr>
                <w:sz w:val="24"/>
              </w:rPr>
              <w:t>14634,5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rPr>
                <w:sz w:val="24"/>
              </w:rPr>
            </w:pPr>
            <w:r>
              <w:rPr>
                <w:sz w:val="24"/>
              </w:rPr>
              <w:t>12741,4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rPr>
                <w:sz w:val="24"/>
              </w:rPr>
            </w:pPr>
            <w:r>
              <w:rPr>
                <w:sz w:val="24"/>
              </w:rPr>
              <w:t>12370,4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rPr>
                <w:sz w:val="24"/>
              </w:rPr>
            </w:pPr>
            <w:r>
              <w:rPr>
                <w:sz w:val="24"/>
              </w:rPr>
              <w:t>12370,4</w:t>
            </w:r>
          </w:p>
        </w:tc>
        <w:tc>
          <w:tcPr>
            <w:tcW w:type="dxa" w:w="1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rPr>
                <w:sz w:val="24"/>
              </w:rPr>
            </w:pPr>
            <w:r>
              <w:rPr>
                <w:sz w:val="24"/>
              </w:rPr>
              <w:t>79348,6</w:t>
            </w:r>
          </w:p>
        </w:tc>
      </w:tr>
    </w:tbl>
    <w:p w14:paraId="AB020000">
      <w:pPr>
        <w:ind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AC020000">
      <w:pPr>
        <w:ind/>
        <w:jc w:val="right"/>
        <w:rPr>
          <w:sz w:val="24"/>
        </w:rPr>
      </w:pPr>
      <w:r>
        <w:rPr>
          <w:sz w:val="24"/>
        </w:rPr>
        <w:t>.»</w:t>
      </w:r>
      <w:r>
        <w:rPr>
          <w:sz w:val="24"/>
        </w:rPr>
        <w:t>;</w:t>
      </w:r>
    </w:p>
    <w:p w14:paraId="AD020000"/>
    <w:p w14:paraId="AE020000"/>
    <w:p w14:paraId="AF020000"/>
    <w:p w14:paraId="B0020000">
      <w:r>
        <w:t xml:space="preserve"> </w:t>
      </w:r>
    </w:p>
    <w:p w14:paraId="B1020000"/>
    <w:p w14:paraId="B2020000"/>
    <w:p w14:paraId="B3020000"/>
    <w:p w14:paraId="B4020000"/>
    <w:p w14:paraId="B5020000"/>
    <w:p w14:paraId="B6020000"/>
    <w:p w14:paraId="B7020000"/>
    <w:p w14:paraId="B8020000"/>
    <w:p w14:paraId="B9020000"/>
    <w:p w14:paraId="BA020000">
      <w:pPr>
        <w:rPr>
          <w:sz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Приложение </w:t>
      </w:r>
      <w:r>
        <w:rPr>
          <w:sz w:val="24"/>
        </w:rPr>
        <w:t>5</w:t>
      </w:r>
      <w:r>
        <w:rPr>
          <w:sz w:val="24"/>
        </w:rPr>
        <w:t xml:space="preserve"> </w:t>
      </w:r>
    </w:p>
    <w:p w14:paraId="BB020000">
      <w:pPr>
        <w:ind w:firstLine="0" w:left="11340"/>
        <w:rPr>
          <w:sz w:val="24"/>
        </w:rPr>
      </w:pPr>
      <w:r>
        <w:rPr>
          <w:sz w:val="24"/>
        </w:rPr>
        <w:t xml:space="preserve">к постановлению </w:t>
      </w:r>
    </w:p>
    <w:p w14:paraId="BC020000">
      <w:pPr>
        <w:ind w:firstLine="0" w:left="11340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>округа</w:t>
      </w:r>
      <w:r>
        <w:rPr>
          <w:sz w:val="24"/>
        </w:rPr>
        <w:t xml:space="preserve"> </w:t>
      </w:r>
    </w:p>
    <w:p w14:paraId="BD020000">
      <w:pPr>
        <w:ind w:firstLine="0" w:left="11340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 xml:space="preserve"> </w:t>
      </w:r>
      <w:r>
        <w:rPr>
          <w:sz w:val="24"/>
        </w:rPr>
        <w:t>________</w:t>
      </w:r>
      <w:r>
        <w:rPr>
          <w:sz w:val="24"/>
          <w:u w:val="single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 _____</w:t>
      </w:r>
    </w:p>
    <w:p w14:paraId="BE020000">
      <w:pPr>
        <w:ind w:firstLine="0" w:left="11340"/>
        <w:rPr>
          <w:sz w:val="24"/>
        </w:rPr>
      </w:pPr>
    </w:p>
    <w:p w14:paraId="BF020000">
      <w:pPr>
        <w:ind w:firstLine="0" w:left="11340"/>
        <w:rPr>
          <w:sz w:val="24"/>
        </w:rPr>
      </w:pPr>
      <w:r>
        <w:rPr>
          <w:sz w:val="24"/>
        </w:rPr>
        <w:t xml:space="preserve"> «Приложение 3 </w:t>
      </w:r>
    </w:p>
    <w:p w14:paraId="C0020000">
      <w:pPr>
        <w:ind w:firstLine="0" w:left="11340"/>
      </w:pPr>
      <w:r>
        <w:rPr>
          <w:sz w:val="24"/>
        </w:rPr>
        <w:t>к под</w:t>
      </w:r>
      <w:r>
        <w:rPr>
          <w:sz w:val="24"/>
        </w:rPr>
        <w:t>программе</w:t>
      </w:r>
      <w:r>
        <w:rPr>
          <w:sz w:val="24"/>
        </w:rPr>
        <w:t xml:space="preserve"> 2</w:t>
      </w:r>
    </w:p>
    <w:p w14:paraId="C1020000"/>
    <w:p w14:paraId="C2020000"/>
    <w:p w14:paraId="C3020000">
      <w:pPr>
        <w:ind/>
        <w:jc w:val="center"/>
        <w:outlineLvl w:val="0"/>
        <w:rPr>
          <w:b w:val="1"/>
          <w:color w:val="000000"/>
        </w:rPr>
      </w:pPr>
      <w:r>
        <w:rPr>
          <w:b w:val="1"/>
          <w:color w:val="000000"/>
        </w:rPr>
        <w:t xml:space="preserve">Ресурсное  обеспечение реализации подпрограммы </w:t>
      </w:r>
      <w:r>
        <w:rPr>
          <w:b w:val="1"/>
          <w:color w:val="000000"/>
        </w:rPr>
        <w:t>2</w:t>
      </w:r>
      <w:r>
        <w:rPr>
          <w:b w:val="1"/>
          <w:color w:val="000000"/>
        </w:rPr>
        <w:t xml:space="preserve"> муниципальной программы за счет средств  ра</w:t>
      </w:r>
      <w:r>
        <w:rPr>
          <w:b w:val="1"/>
          <w:color w:val="000000"/>
        </w:rPr>
        <w:t>й</w:t>
      </w:r>
      <w:r>
        <w:rPr>
          <w:b w:val="1"/>
          <w:color w:val="000000"/>
        </w:rPr>
        <w:t>онного бюджета</w:t>
      </w:r>
    </w:p>
    <w:p w14:paraId="C4020000">
      <w:pPr>
        <w:ind/>
        <w:jc w:val="center"/>
        <w:outlineLvl w:val="0"/>
        <w:rPr>
          <w:color w:val="0000CC"/>
          <w:sz w:val="24"/>
        </w:rPr>
      </w:pPr>
    </w:p>
    <w:tbl>
      <w:tblPr>
        <w:tblStyle w:val="Style_3"/>
        <w:tblW w:type="auto" w:w="0"/>
        <w:jc w:val="center"/>
        <w:tblInd w:type="dxa" w:w="-318"/>
        <w:tblLayout w:type="fixed"/>
      </w:tblPr>
      <w:tblGrid>
        <w:gridCol w:w="1986"/>
        <w:gridCol w:w="2268"/>
        <w:gridCol w:w="1906"/>
        <w:gridCol w:w="1460"/>
        <w:gridCol w:w="992"/>
        <w:gridCol w:w="993"/>
        <w:gridCol w:w="992"/>
        <w:gridCol w:w="992"/>
        <w:gridCol w:w="1155"/>
        <w:gridCol w:w="1185"/>
        <w:gridCol w:w="1302"/>
      </w:tblGrid>
      <w:tr>
        <w:trPr>
          <w:trHeight w:hRule="atLeast" w:val="495"/>
        </w:trPr>
        <w:tc>
          <w:tcPr>
            <w:tcW w:type="dxa" w:w="1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Статус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</w:t>
            </w:r>
          </w:p>
          <w:p w14:paraId="C7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основного </w:t>
            </w:r>
          </w:p>
          <w:p w14:paraId="C8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приятия</w:t>
            </w:r>
          </w:p>
        </w:tc>
        <w:tc>
          <w:tcPr>
            <w:tcW w:type="dxa" w:w="19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соисполнители</w:t>
            </w:r>
          </w:p>
        </w:tc>
        <w:tc>
          <w:tcPr>
            <w:tcW w:type="dxa" w:w="14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 ресурсного обеспеч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  <w:tc>
          <w:tcPr>
            <w:tcW w:type="dxa" w:w="6309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Расходы (тыс. руб.), годы</w:t>
            </w:r>
          </w:p>
        </w:tc>
        <w:tc>
          <w:tcPr>
            <w:tcW w:type="dxa" w:w="130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C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</w:t>
            </w:r>
          </w:p>
        </w:tc>
      </w:tr>
      <w:tr>
        <w:trPr>
          <w:trHeight w:hRule="atLeast" w:val="465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21</w:t>
            </w:r>
            <w:r>
              <w:rPr>
                <w:color w:val="000000"/>
                <w:sz w:val="24"/>
              </w:rPr>
              <w:t xml:space="preserve">  год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 xml:space="preserve">  год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23</w:t>
            </w:r>
            <w:r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24</w:t>
            </w:r>
            <w:r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type="dxa" w:w="11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25</w:t>
            </w:r>
            <w:r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type="dxa" w:w="11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type="dxa" w:w="130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5"/>
        </w:trPr>
        <w:tc>
          <w:tcPr>
            <w:tcW w:type="dxa" w:w="19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90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center"/>
          </w:tcPr>
          <w:p w14:paraId="D5020000">
            <w:pPr>
              <w:ind/>
              <w:jc w:val="center"/>
            </w:pPr>
            <w:r>
              <w:t>3</w:t>
            </w:r>
          </w:p>
        </w:tc>
        <w:tc>
          <w:tcPr>
            <w:tcW w:type="dxa" w:w="14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ind/>
              <w:jc w:val="center"/>
            </w:pPr>
            <w:r>
              <w:t>4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11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11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>
        <w:trPr>
          <w:trHeight w:hRule="atLeast" w:val="1761"/>
        </w:trPr>
        <w:tc>
          <w:tcPr>
            <w:tcW w:type="dxa" w:w="198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DE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Подпрограмма 2 «</w:t>
            </w:r>
            <w:r>
              <w:rPr>
                <w:color w:val="000000"/>
                <w:sz w:val="22"/>
              </w:rPr>
              <w:t>Поддержание устойчивого и</w:t>
            </w:r>
            <w:r>
              <w:rPr>
                <w:color w:val="000000"/>
                <w:sz w:val="22"/>
              </w:rPr>
              <w:t>с</w:t>
            </w:r>
            <w:r>
              <w:rPr>
                <w:color w:val="000000"/>
                <w:sz w:val="22"/>
              </w:rPr>
              <w:t>полнения местных бюджетов и п</w:t>
            </w: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z w:val="22"/>
              </w:rPr>
              <w:t>вышение качества управления мун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>ципальными ф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 xml:space="preserve">нансами» 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90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center"/>
          </w:tcPr>
          <w:p w14:paraId="E002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Всего, в том числе: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107059,1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165841,5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ind/>
              <w:jc w:val="center"/>
            </w:pPr>
            <w:r>
              <w:t>132271,2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ind/>
              <w:jc w:val="center"/>
            </w:pPr>
            <w:r>
              <w:t>103254,9</w:t>
            </w:r>
          </w:p>
        </w:tc>
        <w:tc>
          <w:tcPr>
            <w:tcW w:type="dxa" w:w="11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ind/>
              <w:jc w:val="center"/>
            </w:pPr>
            <w:r>
              <w:t>106449,3</w:t>
            </w:r>
          </w:p>
        </w:tc>
        <w:tc>
          <w:tcPr>
            <w:tcW w:type="dxa" w:w="11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106449,3</w:t>
            </w:r>
          </w:p>
        </w:tc>
        <w:tc>
          <w:tcPr>
            <w:tcW w:type="dxa" w:w="13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721325,3</w:t>
            </w:r>
          </w:p>
        </w:tc>
      </w:tr>
      <w:tr>
        <w:trPr>
          <w:trHeight w:hRule="atLeast" w:val="1365"/>
        </w:trPr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Основное мер</w:t>
            </w: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z w:val="22"/>
              </w:rPr>
              <w:t>приятие 2.1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Выравнивание бю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жетной обеспеченн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 м</w:t>
            </w:r>
            <w:r>
              <w:rPr>
                <w:sz w:val="22"/>
              </w:rPr>
              <w:t>униципальных образований района</w:t>
            </w:r>
            <w:r>
              <w:rPr>
                <w:sz w:val="22"/>
              </w:rPr>
              <w:t>.</w:t>
            </w:r>
          </w:p>
          <w:p w14:paraId="EB020000">
            <w:pPr>
              <w:rPr>
                <w:color w:val="000000"/>
                <w:sz w:val="24"/>
              </w:rPr>
            </w:pPr>
          </w:p>
        </w:tc>
        <w:tc>
          <w:tcPr>
            <w:tcW w:type="dxa" w:w="190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center"/>
          </w:tcPr>
          <w:p w14:paraId="E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управление ф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нансов Кири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ловского мун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ципального</w:t>
            </w:r>
          </w:p>
          <w:p w14:paraId="E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она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средства районного бюджета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10682,9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10471,5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11353,8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</w:pPr>
            <w:r>
              <w:t>11924,1</w:t>
            </w:r>
          </w:p>
        </w:tc>
        <w:tc>
          <w:tcPr>
            <w:tcW w:type="dxa" w:w="11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</w:pPr>
            <w:r>
              <w:t>12385,4</w:t>
            </w:r>
          </w:p>
        </w:tc>
        <w:tc>
          <w:tcPr>
            <w:tcW w:type="dxa" w:w="11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ind/>
              <w:jc w:val="center"/>
            </w:pPr>
            <w:r>
              <w:t>12385,4</w:t>
            </w:r>
          </w:p>
        </w:tc>
        <w:tc>
          <w:tcPr>
            <w:tcW w:type="dxa" w:w="13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69203,1</w:t>
            </w:r>
          </w:p>
        </w:tc>
      </w:tr>
      <w:tr>
        <w:trPr>
          <w:trHeight w:hRule="atLeast" w:val="1418"/>
        </w:trPr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Основное мер</w:t>
            </w: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z w:val="22"/>
              </w:rPr>
              <w:t>приятие 2.2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pStyle w:val="Style_5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мер по обеспечению сбала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сированности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жетов </w:t>
            </w:r>
            <w:r>
              <w:rPr>
                <w:rFonts w:ascii="Times New Roman" w:hAnsi="Times New Roman"/>
              </w:rPr>
              <w:t>поселений</w:t>
            </w:r>
          </w:p>
          <w:p w14:paraId="F8020000">
            <w:pPr>
              <w:pStyle w:val="Style_5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управление ф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нансов Кири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ловского мун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ципального 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она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средства районного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45690,5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86833,4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39335,3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ind/>
              <w:jc w:val="center"/>
            </w:pPr>
            <w:r>
              <w:t>6958,4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/>
              <w:jc w:val="center"/>
            </w:pPr>
            <w:r>
              <w:t>6466,0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/>
              <w:jc w:val="center"/>
            </w:pPr>
            <w:r>
              <w:t>6466,0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191749,6</w:t>
            </w:r>
          </w:p>
        </w:tc>
      </w:tr>
      <w:tr>
        <w:trPr>
          <w:trHeight w:hRule="atLeast" w:val="1268"/>
        </w:trPr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Основное мер</w:t>
            </w: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z w:val="22"/>
              </w:rPr>
              <w:t>приятие 2.3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Оценка качества управления муниц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пальными финанс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ми</w:t>
            </w:r>
          </w:p>
          <w:p w14:paraId="04030000">
            <w:pPr>
              <w:pStyle w:val="Style_5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управление ф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нансов Кири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ловского мун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ципального </w:t>
            </w:r>
          </w:p>
          <w:p w14:paraId="0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она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средства районного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/>
              <w:jc w:val="center"/>
            </w:pPr>
            <w:r>
              <w:t>50,0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/>
              <w:jc w:val="center"/>
            </w:pPr>
            <w:r>
              <w:t>50,0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>
        <w:trPr>
          <w:trHeight w:hRule="atLeast" w:val="511"/>
        </w:trPr>
        <w:tc>
          <w:tcPr>
            <w:tcW w:type="dxa" w:w="1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Основное мер</w:t>
            </w: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z w:val="22"/>
              </w:rPr>
              <w:t>приятие 2.4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Реализация расхо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ных обязательств в части обеспечения выплаты заработной платы работникам муниципальных учреждений и орг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нов местного сам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упра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ления</w:t>
            </w:r>
          </w:p>
          <w:p w14:paraId="1103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управление ф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нансов Кири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ловского мун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ципального ра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она</w:t>
            </w:r>
          </w:p>
        </w:tc>
        <w:tc>
          <w:tcPr>
            <w:tcW w:type="dxa" w:w="14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средства районного бюджета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4761,4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3294,3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4469,3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4535,3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4617,3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4617,3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26294,9</w:t>
            </w:r>
          </w:p>
        </w:tc>
      </w:tr>
      <w:tr>
        <w:trPr>
          <w:trHeight w:hRule="atLeast" w:val="511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района</w:t>
            </w:r>
          </w:p>
        </w:tc>
        <w:tc>
          <w:tcPr>
            <w:tcW w:type="dxa" w:w="14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13851,1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16063,0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18554,6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18800,4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19055,8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19055,8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105380,7</w:t>
            </w:r>
          </w:p>
        </w:tc>
      </w:tr>
      <w:tr>
        <w:trPr>
          <w:trHeight w:hRule="atLeast" w:val="511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управление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зования</w:t>
            </w:r>
          </w:p>
        </w:tc>
        <w:tc>
          <w:tcPr>
            <w:tcW w:type="dxa" w:w="14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22168,7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32402,7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31964,3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32881,1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34426,3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34426,3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188269,4</w:t>
            </w:r>
          </w:p>
        </w:tc>
      </w:tr>
      <w:tr>
        <w:trPr>
          <w:trHeight w:hRule="atLeast" w:val="511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отдел культуры</w:t>
            </w:r>
          </w:p>
        </w:tc>
        <w:tc>
          <w:tcPr>
            <w:tcW w:type="dxa" w:w="14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9003,6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15425,2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25025,1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26586,8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27929,7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27929,7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131900,1</w:t>
            </w:r>
          </w:p>
        </w:tc>
      </w:tr>
      <w:tr>
        <w:trPr>
          <w:trHeight w:hRule="atLeast" w:val="511"/>
        </w:trPr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ное Собрание Кирилловского муниципального района</w:t>
            </w:r>
          </w:p>
        </w:tc>
        <w:tc>
          <w:tcPr>
            <w:tcW w:type="dxa" w:w="14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850,9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1301,4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1518,8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1518,8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1518,8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1518,8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8227,5</w:t>
            </w:r>
          </w:p>
        </w:tc>
      </w:tr>
    </w:tbl>
    <w:p w14:paraId="3B030000">
      <w:pPr>
        <w:ind w:firstLine="0" w:left="14160"/>
      </w:pPr>
    </w:p>
    <w:p w14:paraId="3C030000">
      <w:pPr>
        <w:rPr>
          <w:sz w:val="24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.»</w:t>
      </w:r>
      <w:r>
        <w:rPr>
          <w:sz w:val="24"/>
        </w:rPr>
        <w:t>;</w:t>
      </w:r>
    </w:p>
    <w:p w14:paraId="3D030000">
      <w:pPr>
        <w:rPr>
          <w:sz w:val="28"/>
        </w:rPr>
      </w:pPr>
    </w:p>
    <w:p w14:paraId="3E030000">
      <w:pPr>
        <w:rPr>
          <w:sz w:val="28"/>
        </w:rPr>
      </w:pPr>
    </w:p>
    <w:p w14:paraId="3F030000">
      <w:pPr>
        <w:rPr>
          <w:sz w:val="28"/>
        </w:rPr>
      </w:pPr>
    </w:p>
    <w:p w14:paraId="40030000">
      <w:pPr>
        <w:rPr>
          <w:sz w:val="28"/>
        </w:rPr>
      </w:pPr>
    </w:p>
    <w:p w14:paraId="41030000">
      <w:pPr>
        <w:rPr>
          <w:sz w:val="28"/>
        </w:rPr>
      </w:pPr>
    </w:p>
    <w:p w14:paraId="42030000">
      <w:pPr>
        <w:rPr>
          <w:sz w:val="28"/>
        </w:rPr>
      </w:pPr>
    </w:p>
    <w:p w14:paraId="43030000">
      <w:pPr>
        <w:ind w:firstLine="0" w:left="11340"/>
        <w:rPr>
          <w:sz w:val="24"/>
        </w:rPr>
      </w:pPr>
    </w:p>
    <w:p w14:paraId="44030000">
      <w:pPr>
        <w:ind w:firstLine="0" w:left="11340"/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t xml:space="preserve"> </w:t>
      </w:r>
      <w:r>
        <w:rPr>
          <w:sz w:val="24"/>
        </w:rPr>
        <w:t>6</w:t>
      </w:r>
    </w:p>
    <w:p w14:paraId="45030000">
      <w:pPr>
        <w:ind w:firstLine="0" w:left="11340"/>
        <w:rPr>
          <w:sz w:val="24"/>
        </w:rPr>
      </w:pPr>
      <w:r>
        <w:rPr>
          <w:sz w:val="24"/>
        </w:rPr>
        <w:t xml:space="preserve">к постановлению </w:t>
      </w:r>
    </w:p>
    <w:p w14:paraId="46030000">
      <w:pPr>
        <w:ind w:firstLine="0" w:left="11340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>округа</w:t>
      </w:r>
      <w:r>
        <w:rPr>
          <w:sz w:val="24"/>
        </w:rPr>
        <w:t xml:space="preserve"> </w:t>
      </w:r>
    </w:p>
    <w:p w14:paraId="47030000">
      <w:pPr>
        <w:ind w:firstLine="0" w:left="11340"/>
        <w:rPr>
          <w:sz w:val="24"/>
        </w:rPr>
      </w:pPr>
      <w:r>
        <w:rPr>
          <w:sz w:val="24"/>
        </w:rPr>
        <w:t>от</w:t>
      </w:r>
      <w:r>
        <w:rPr>
          <w:sz w:val="24"/>
        </w:rPr>
        <w:t xml:space="preserve"> </w:t>
      </w:r>
      <w:r>
        <w:rPr>
          <w:sz w:val="24"/>
        </w:rPr>
        <w:t>________</w:t>
      </w:r>
      <w:r>
        <w:rPr>
          <w:sz w:val="24"/>
        </w:rPr>
        <w:t xml:space="preserve"> </w:t>
      </w:r>
      <w:r>
        <w:rPr>
          <w:sz w:val="24"/>
        </w:rPr>
        <w:t xml:space="preserve">№ </w:t>
      </w:r>
      <w:r>
        <w:rPr>
          <w:sz w:val="24"/>
        </w:rPr>
        <w:t>_____</w:t>
      </w:r>
    </w:p>
    <w:p w14:paraId="48030000">
      <w:pPr>
        <w:ind w:firstLine="0" w:left="11340"/>
        <w:rPr>
          <w:sz w:val="24"/>
        </w:rPr>
      </w:pPr>
    </w:p>
    <w:p w14:paraId="49030000">
      <w:pPr>
        <w:ind w:firstLine="0" w:left="11340"/>
        <w:rPr>
          <w:sz w:val="24"/>
        </w:rPr>
      </w:pPr>
      <w:r>
        <w:rPr>
          <w:sz w:val="24"/>
        </w:rPr>
        <w:t xml:space="preserve">«Приложение 4 </w:t>
      </w:r>
    </w:p>
    <w:p w14:paraId="4A030000">
      <w:pPr>
        <w:ind w:firstLine="0" w:left="11340"/>
      </w:pPr>
      <w:r>
        <w:rPr>
          <w:sz w:val="24"/>
        </w:rPr>
        <w:t>к под</w:t>
      </w:r>
      <w:r>
        <w:rPr>
          <w:sz w:val="24"/>
        </w:rPr>
        <w:t>программе</w:t>
      </w:r>
      <w:r>
        <w:rPr>
          <w:sz w:val="24"/>
        </w:rPr>
        <w:t xml:space="preserve"> 2</w:t>
      </w:r>
    </w:p>
    <w:p w14:paraId="4B030000">
      <w:pPr>
        <w:ind w:right="-10"/>
        <w:jc w:val="center"/>
        <w:rPr>
          <w:b w:val="1"/>
        </w:rPr>
      </w:pPr>
    </w:p>
    <w:p w14:paraId="4C030000">
      <w:pPr>
        <w:ind w:right="-10"/>
        <w:jc w:val="center"/>
        <w:rPr>
          <w:b w:val="1"/>
          <w:sz w:val="24"/>
        </w:rPr>
      </w:pPr>
      <w:r>
        <w:rPr>
          <w:b w:val="1"/>
          <w:sz w:val="24"/>
        </w:rPr>
        <w:t xml:space="preserve">Прогнозная (справочная) оценка расходов федерального, областного и районного бюджетов, </w:t>
      </w:r>
    </w:p>
    <w:p w14:paraId="4D030000">
      <w:pPr>
        <w:ind w:right="-10"/>
        <w:jc w:val="center"/>
        <w:rPr>
          <w:b w:val="1"/>
          <w:sz w:val="24"/>
        </w:rPr>
      </w:pPr>
      <w:r>
        <w:rPr>
          <w:b w:val="1"/>
          <w:sz w:val="24"/>
        </w:rPr>
        <w:t xml:space="preserve">внебюджетных средств </w:t>
      </w:r>
      <w:r>
        <w:rPr>
          <w:b w:val="1"/>
          <w:sz w:val="24"/>
        </w:rPr>
        <w:t>на реализацию целей муниципальной программы</w:t>
      </w:r>
    </w:p>
    <w:p w14:paraId="4E030000">
      <w:pPr>
        <w:ind w:right="-10"/>
        <w:jc w:val="center"/>
        <w:rPr>
          <w:b w:val="1"/>
          <w:sz w:val="24"/>
        </w:rPr>
      </w:pPr>
    </w:p>
    <w:tbl>
      <w:tblPr>
        <w:tblStyle w:val="Style_3"/>
        <w:tblW w:type="auto" w:w="0"/>
        <w:tblInd w:type="dxa" w:w="16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75"/>
        <w:gridCol w:w="1419"/>
        <w:gridCol w:w="1417"/>
        <w:gridCol w:w="1418"/>
        <w:gridCol w:w="1417"/>
        <w:gridCol w:w="1417"/>
        <w:gridCol w:w="1554"/>
        <w:gridCol w:w="1849"/>
      </w:tblGrid>
      <w:tr>
        <w:trPr>
          <w:trHeight w:hRule="atLeast" w:val="747"/>
        </w:trPr>
        <w:tc>
          <w:tcPr>
            <w:tcW w:type="dxa" w:w="29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ind w:right="-1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Наименование</w:t>
            </w:r>
          </w:p>
        </w:tc>
        <w:tc>
          <w:tcPr>
            <w:tcW w:type="dxa" w:w="864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ind w:right="-1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Оценка расходов (тыс. руб.), годы</w:t>
            </w:r>
          </w:p>
        </w:tc>
        <w:tc>
          <w:tcPr>
            <w:tcW w:type="dxa" w:w="18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ind w:right="-1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Итого</w:t>
            </w:r>
          </w:p>
        </w:tc>
      </w:tr>
      <w:tr>
        <w:trPr>
          <w:trHeight w:hRule="atLeast" w:val="695"/>
        </w:trPr>
        <w:tc>
          <w:tcPr>
            <w:tcW w:type="dxa" w:w="2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ind w:right="-1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2021 г.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ind w:right="-1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2022 г.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ind w:right="-1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2023 г.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ind w:right="-1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2024 г.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ind w:right="-1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2025 г.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ind w:right="-1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2026 г.</w:t>
            </w:r>
          </w:p>
        </w:tc>
        <w:tc>
          <w:tcPr>
            <w:tcW w:type="dxa" w:w="1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22"/>
        </w:trP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ind w:right="-10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Всего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110104,5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168782,1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135824,7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106657,7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110068,0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110068,0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741505,0</w:t>
            </w:r>
          </w:p>
        </w:tc>
      </w:tr>
      <w:tr>
        <w:trPr>
          <w:trHeight w:hRule="atLeast" w:val="976"/>
        </w:trP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ind w:right="-10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районный бюджет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107059,1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165841,5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132271,2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103254,9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106449,3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106449,3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721325,3</w:t>
            </w:r>
          </w:p>
        </w:tc>
      </w:tr>
      <w:tr>
        <w:trPr>
          <w:trHeight w:hRule="atLeast" w:val="1117"/>
        </w:trPr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ind w:right="-10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областной бюджет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3045,4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2940,6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3553,5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3402,8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3618,7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3618,7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20179,7</w:t>
            </w:r>
          </w:p>
        </w:tc>
      </w:tr>
    </w:tbl>
    <w:p w14:paraId="70030000">
      <w:pPr>
        <w:ind/>
        <w:jc w:val="right"/>
        <w:rPr>
          <w:sz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.»</w:t>
      </w:r>
      <w:r>
        <w:rPr>
          <w:sz w:val="24"/>
        </w:rPr>
        <w:t>;</w:t>
      </w:r>
    </w:p>
    <w:p w14:paraId="71030000">
      <w:pPr>
        <w:ind w:firstLine="0" w:left="11766"/>
        <w:rPr>
          <w:color w:val="000000"/>
          <w:sz w:val="24"/>
        </w:rPr>
      </w:pPr>
    </w:p>
    <w:p w14:paraId="72030000">
      <w:pPr>
        <w:ind w:firstLine="0" w:left="11766"/>
        <w:rPr>
          <w:color w:val="000000"/>
          <w:sz w:val="24"/>
        </w:rPr>
      </w:pPr>
    </w:p>
    <w:p w14:paraId="73030000">
      <w:pPr>
        <w:ind w:firstLine="0" w:left="11766"/>
        <w:rPr>
          <w:color w:val="000000"/>
          <w:sz w:val="24"/>
        </w:rPr>
      </w:pPr>
    </w:p>
    <w:p w14:paraId="74030000">
      <w:pPr>
        <w:ind w:firstLine="0" w:left="11766"/>
        <w:rPr>
          <w:color w:val="000000"/>
          <w:sz w:val="24"/>
        </w:rPr>
      </w:pPr>
    </w:p>
    <w:p w14:paraId="75030000">
      <w:pPr>
        <w:ind w:firstLine="0" w:left="11766"/>
        <w:rPr>
          <w:color w:val="000000"/>
          <w:sz w:val="24"/>
        </w:rPr>
      </w:pPr>
    </w:p>
    <w:p w14:paraId="76030000">
      <w:pPr>
        <w:ind w:firstLine="0" w:left="11766"/>
        <w:rPr>
          <w:color w:val="000000"/>
          <w:sz w:val="24"/>
        </w:rPr>
      </w:pPr>
    </w:p>
    <w:p w14:paraId="77030000">
      <w:pPr>
        <w:ind w:firstLine="0" w:left="11766"/>
        <w:rPr>
          <w:color w:val="000000"/>
          <w:sz w:val="24"/>
        </w:rPr>
      </w:pPr>
      <w:r>
        <w:rPr>
          <w:color w:val="000000"/>
          <w:sz w:val="24"/>
        </w:rPr>
        <w:t>Пр</w:t>
      </w:r>
      <w:r>
        <w:rPr>
          <w:color w:val="000000"/>
          <w:sz w:val="24"/>
        </w:rPr>
        <w:t>иложение</w:t>
      </w:r>
      <w:r>
        <w:rPr>
          <w:color w:val="000000"/>
          <w:sz w:val="24"/>
        </w:rPr>
        <w:t xml:space="preserve"> 7</w:t>
      </w:r>
      <w:r>
        <w:rPr>
          <w:color w:val="000000"/>
          <w:sz w:val="24"/>
        </w:rPr>
        <w:t xml:space="preserve"> </w:t>
      </w:r>
    </w:p>
    <w:p w14:paraId="78030000">
      <w:pPr>
        <w:ind w:firstLine="0" w:left="11766"/>
        <w:rPr>
          <w:color w:val="000000"/>
          <w:sz w:val="24"/>
        </w:rPr>
      </w:pPr>
      <w:r>
        <w:rPr>
          <w:color w:val="000000"/>
          <w:sz w:val="24"/>
        </w:rPr>
        <w:t xml:space="preserve">к постановлению </w:t>
      </w:r>
    </w:p>
    <w:p w14:paraId="79030000">
      <w:pPr>
        <w:ind w:firstLine="0" w:left="11766"/>
        <w:rPr>
          <w:color w:val="000000"/>
          <w:sz w:val="24"/>
        </w:rPr>
      </w:pPr>
      <w:r>
        <w:rPr>
          <w:color w:val="000000"/>
          <w:sz w:val="24"/>
        </w:rPr>
        <w:t xml:space="preserve">администрации </w:t>
      </w:r>
      <w:r>
        <w:rPr>
          <w:color w:val="000000"/>
          <w:sz w:val="24"/>
        </w:rPr>
        <w:t>округа</w:t>
      </w:r>
      <w:r>
        <w:rPr>
          <w:color w:val="000000"/>
          <w:sz w:val="24"/>
        </w:rPr>
        <w:t xml:space="preserve"> </w:t>
      </w:r>
    </w:p>
    <w:p w14:paraId="7A030000">
      <w:pPr>
        <w:ind w:firstLine="0" w:left="11340"/>
        <w:rPr>
          <w:sz w:val="24"/>
        </w:rPr>
      </w:pPr>
      <w:r>
        <w:rPr>
          <w:sz w:val="24"/>
        </w:rPr>
        <w:t xml:space="preserve">       от __________ № ____</w:t>
      </w:r>
    </w:p>
    <w:p w14:paraId="7B030000">
      <w:pPr>
        <w:ind w:firstLine="0" w:left="11340"/>
        <w:rPr>
          <w:color w:val="000000"/>
          <w:sz w:val="24"/>
        </w:rPr>
      </w:pPr>
    </w:p>
    <w:p w14:paraId="7C030000">
      <w:pPr>
        <w:ind w:firstLine="0" w:left="11766"/>
        <w:rPr>
          <w:color w:val="000000"/>
          <w:sz w:val="24"/>
        </w:rPr>
      </w:pPr>
      <w:r>
        <w:rPr>
          <w:color w:val="000000"/>
          <w:sz w:val="24"/>
        </w:rPr>
        <w:t xml:space="preserve">«Приложение 3 </w:t>
      </w:r>
    </w:p>
    <w:p w14:paraId="7D030000">
      <w:pPr>
        <w:ind w:firstLine="0" w:left="11766"/>
        <w:rPr>
          <w:color w:val="000000"/>
          <w:sz w:val="24"/>
        </w:rPr>
      </w:pPr>
      <w:r>
        <w:rPr>
          <w:color w:val="000000"/>
          <w:sz w:val="24"/>
        </w:rPr>
        <w:t>к подпрограмме 4</w:t>
      </w:r>
    </w:p>
    <w:p w14:paraId="7E030000">
      <w:pPr>
        <w:rPr>
          <w:sz w:val="28"/>
        </w:rPr>
      </w:pPr>
    </w:p>
    <w:p w14:paraId="7F030000">
      <w:pPr>
        <w:ind/>
        <w:jc w:val="center"/>
        <w:rPr>
          <w:sz w:val="28"/>
        </w:rPr>
      </w:pPr>
      <w:r>
        <w:rPr>
          <w:b w:val="1"/>
          <w:color w:val="000000"/>
          <w:sz w:val="24"/>
        </w:rPr>
        <w:t>Ресурсное  обеспечение подпрограммы 4 муниципальной программы за счет средств районного бюджета</w:t>
      </w:r>
    </w:p>
    <w:p w14:paraId="80030000">
      <w:pPr>
        <w:rPr>
          <w:sz w:val="28"/>
        </w:rPr>
      </w:pPr>
    </w:p>
    <w:tbl>
      <w:tblPr>
        <w:tblStyle w:val="Style_3"/>
        <w:tblW w:type="auto" w:w="0"/>
        <w:tblLayout w:type="fixed"/>
        <w:tblCellMar>
          <w:left w:type="dxa" w:w="30"/>
          <w:right w:type="dxa" w:w="30"/>
        </w:tblCellMar>
      </w:tblPr>
      <w:tblGrid>
        <w:gridCol w:w="1407"/>
        <w:gridCol w:w="3593"/>
        <w:gridCol w:w="1976"/>
        <w:gridCol w:w="1843"/>
        <w:gridCol w:w="992"/>
        <w:gridCol w:w="851"/>
        <w:gridCol w:w="895"/>
        <w:gridCol w:w="968"/>
        <w:gridCol w:w="986"/>
        <w:gridCol w:w="1023"/>
        <w:gridCol w:w="948"/>
      </w:tblGrid>
      <w:tr>
        <w:trPr>
          <w:trHeight w:hRule="atLeast" w:val="269"/>
        </w:trPr>
        <w:tc>
          <w:tcPr>
            <w:tcW w:type="dxa" w:w="14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1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Статус</w:t>
            </w:r>
          </w:p>
        </w:tc>
        <w:tc>
          <w:tcPr>
            <w:tcW w:type="dxa" w:w="35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30"/>
              <w:right w:type="dxa" w:w="30"/>
            </w:tcMar>
          </w:tcPr>
          <w:p w14:paraId="82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</w:t>
            </w:r>
          </w:p>
          <w:p w14:paraId="83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основного мероприятия</w:t>
            </w:r>
          </w:p>
        </w:tc>
        <w:tc>
          <w:tcPr>
            <w:tcW w:type="dxa" w:w="197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84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Ответственный </w:t>
            </w:r>
          </w:p>
          <w:p w14:paraId="85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исполнитель,</w:t>
            </w:r>
          </w:p>
          <w:p w14:paraId="86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исполнитель, явл</w:t>
            </w:r>
            <w:r>
              <w:rPr>
                <w:color w:val="000000"/>
                <w:sz w:val="22"/>
              </w:rPr>
              <w:t>я</w:t>
            </w:r>
            <w:r>
              <w:rPr>
                <w:color w:val="000000"/>
                <w:sz w:val="22"/>
              </w:rPr>
              <w:t>ющийся главным распорядителем средств областного бюджета</w:t>
            </w:r>
          </w:p>
        </w:tc>
        <w:tc>
          <w:tcPr>
            <w:tcW w:type="dxa" w:w="1843"/>
            <w:vMerge w:val="restart"/>
            <w:tcBorders>
              <w:top w:color="000000" w:sz="6" w:val="single"/>
              <w:left w:color="000000" w:sz="4" w:val="single"/>
              <w:bottom w:color="000000" w:sz="6" w:val="single"/>
            </w:tcBorders>
            <w:tcMar>
              <w:left w:type="dxa" w:w="30"/>
              <w:right w:type="dxa" w:w="30"/>
            </w:tcMar>
          </w:tcPr>
          <w:p w14:paraId="87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Источник ресур</w:t>
            </w:r>
            <w:r>
              <w:rPr>
                <w:color w:val="000000"/>
                <w:sz w:val="22"/>
              </w:rPr>
              <w:t>с</w:t>
            </w:r>
            <w:r>
              <w:rPr>
                <w:color w:val="000000"/>
                <w:sz w:val="22"/>
              </w:rPr>
              <w:t>ное обеспечения</w:t>
            </w:r>
          </w:p>
        </w:tc>
        <w:tc>
          <w:tcPr>
            <w:tcW w:type="dxa" w:w="5715"/>
            <w:gridSpan w:val="6"/>
            <w:tcBorders>
              <w:top w:color="000000" w:sz="6" w:val="single"/>
              <w:left w:color="000000" w:sz="4" w:val="single"/>
              <w:bottom w:sz="4" w:val="nil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8030000">
            <w:pPr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948"/>
            <w:vMerge w:val="restart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9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</w:t>
            </w:r>
          </w:p>
        </w:tc>
      </w:tr>
      <w:tr>
        <w:trPr>
          <w:trHeight w:hRule="atLeast" w:val="1200"/>
        </w:trPr>
        <w:tc>
          <w:tcPr>
            <w:tcW w:type="dxa" w:w="14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35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197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A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  <w:r>
              <w:rPr>
                <w:color w:val="000000"/>
                <w:sz w:val="22"/>
              </w:rPr>
              <w:t xml:space="preserve">  год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B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  <w:r>
              <w:rPr>
                <w:color w:val="000000"/>
                <w:sz w:val="22"/>
              </w:rPr>
              <w:t xml:space="preserve">  год</w:t>
            </w:r>
          </w:p>
        </w:tc>
        <w:tc>
          <w:tcPr>
            <w:tcW w:type="dxa" w:w="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C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  <w:r>
              <w:rPr>
                <w:color w:val="000000"/>
                <w:sz w:val="22"/>
              </w:rPr>
              <w:t xml:space="preserve"> год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D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24</w:t>
            </w:r>
            <w:r>
              <w:rPr>
                <w:color w:val="000000"/>
                <w:sz w:val="22"/>
              </w:rPr>
              <w:t xml:space="preserve"> год</w:t>
            </w:r>
          </w:p>
        </w:tc>
        <w:tc>
          <w:tcPr>
            <w:tcW w:type="dxa" w:w="9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E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</w:t>
            </w:r>
            <w:r>
              <w:rPr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 xml:space="preserve"> год</w:t>
            </w:r>
          </w:p>
        </w:tc>
        <w:tc>
          <w:tcPr>
            <w:tcW w:type="dxa" w:w="10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F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</w:t>
            </w:r>
            <w:r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 xml:space="preserve"> год</w:t>
            </w:r>
          </w:p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/>
        </w:tc>
      </w:tr>
      <w:tr>
        <w:trPr>
          <w:trHeight w:hRule="atLeast" w:val="231"/>
        </w:trPr>
        <w:tc>
          <w:tcPr>
            <w:tcW w:type="dxa" w:w="1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97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9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0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rPr>
          <w:trHeight w:hRule="atLeast" w:val="823"/>
        </w:trPr>
        <w:tc>
          <w:tcPr>
            <w:tcW w:type="dxa" w:w="140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B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Подпрогра</w:t>
            </w:r>
            <w:r>
              <w:rPr>
                <w:color w:val="000000"/>
                <w:sz w:val="22"/>
              </w:rPr>
              <w:t>м</w:t>
            </w:r>
            <w:r>
              <w:rPr>
                <w:color w:val="000000"/>
                <w:sz w:val="22"/>
              </w:rPr>
              <w:t xml:space="preserve">ма 4 </w:t>
            </w:r>
          </w:p>
        </w:tc>
        <w:tc>
          <w:tcPr>
            <w:tcW w:type="dxa" w:w="359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C030000">
            <w:pPr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97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D030000">
            <w:pPr>
              <w:ind/>
              <w:jc w:val="center"/>
              <w:rPr>
                <w:b w:val="1"/>
                <w:color w:val="000000"/>
                <w:sz w:val="22"/>
              </w:rPr>
            </w:pP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E030000">
            <w:pPr>
              <w:rPr>
                <w:b w:val="1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средства районн</w:t>
            </w: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z w:val="22"/>
              </w:rPr>
              <w:t xml:space="preserve">го бюджета 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9F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5002,0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0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4884,2</w:t>
            </w:r>
          </w:p>
        </w:tc>
        <w:tc>
          <w:tcPr>
            <w:tcW w:type="dxa" w:w="89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1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4908,4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2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5751,1</w:t>
            </w:r>
          </w:p>
        </w:tc>
        <w:tc>
          <w:tcPr>
            <w:tcW w:type="dxa" w:w="98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3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5566,3</w:t>
            </w:r>
          </w:p>
        </w:tc>
        <w:tc>
          <w:tcPr>
            <w:tcW w:type="dxa" w:w="102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4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5566,3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5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31678,3</w:t>
            </w:r>
          </w:p>
        </w:tc>
      </w:tr>
      <w:tr>
        <w:trPr>
          <w:trHeight w:hRule="atLeast" w:val="2851"/>
        </w:trPr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6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4.1.</w:t>
            </w:r>
            <w:r>
              <w:rPr>
                <w:color w:val="000000"/>
                <w:sz w:val="22"/>
              </w:rPr>
              <w:t xml:space="preserve">Основное мероприятие </w:t>
            </w:r>
          </w:p>
        </w:tc>
        <w:tc>
          <w:tcPr>
            <w:tcW w:type="dxa" w:w="3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703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Обеспечение деятельности  управл</w:t>
            </w: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ния финансов Кирилловского мун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>ципального района, как ответстве</w:t>
            </w:r>
            <w:r>
              <w:rPr>
                <w:color w:val="000000"/>
                <w:sz w:val="22"/>
              </w:rPr>
              <w:t>н</w:t>
            </w:r>
            <w:r>
              <w:rPr>
                <w:color w:val="000000"/>
                <w:sz w:val="22"/>
              </w:rPr>
              <w:t>ного исполнителя муниципальной программы, организация и ос</w:t>
            </w:r>
            <w:r>
              <w:rPr>
                <w:color w:val="000000"/>
                <w:sz w:val="22"/>
              </w:rPr>
              <w:t>у</w:t>
            </w:r>
            <w:r>
              <w:rPr>
                <w:color w:val="000000"/>
                <w:sz w:val="22"/>
              </w:rPr>
              <w:t>ществление контроля за соблюден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>ем законодательства Российской Федерации при использовании средств  районного бюджета, а также материальных ценностей, наход</w:t>
            </w:r>
            <w:r>
              <w:rPr>
                <w:color w:val="000000"/>
                <w:sz w:val="22"/>
              </w:rPr>
              <w:t>я</w:t>
            </w:r>
            <w:r>
              <w:rPr>
                <w:color w:val="000000"/>
                <w:sz w:val="22"/>
              </w:rPr>
              <w:t>щихся в собственности района.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8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управление фина</w:t>
            </w:r>
            <w:r>
              <w:rPr>
                <w:color w:val="000000"/>
                <w:sz w:val="22"/>
              </w:rPr>
              <w:t>н</w:t>
            </w:r>
            <w:r>
              <w:rPr>
                <w:color w:val="000000"/>
                <w:sz w:val="22"/>
              </w:rPr>
              <w:t>сов Кирилловского муниципального района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9030000">
            <w:pPr>
              <w:rPr>
                <w:b w:val="1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средства районн</w:t>
            </w: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z w:val="22"/>
              </w:rPr>
              <w:t xml:space="preserve">го бюджета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A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5002,0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B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4884,2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C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4908,4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D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5751,1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E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5566,3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AF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5566,3</w:t>
            </w: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B003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31678,3</w:t>
            </w:r>
          </w:p>
        </w:tc>
      </w:tr>
    </w:tbl>
    <w:p w14:paraId="B1030000">
      <w:pPr>
        <w:ind/>
        <w:jc w:val="right"/>
        <w:rPr>
          <w:sz w:val="24"/>
        </w:rPr>
      </w:pPr>
      <w:r>
        <w:rPr>
          <w:sz w:val="24"/>
        </w:rPr>
        <w:t>»;</w:t>
      </w:r>
    </w:p>
    <w:p w14:paraId="B2030000">
      <w:pPr>
        <w:ind/>
        <w:jc w:val="right"/>
        <w:rPr>
          <w:sz w:val="24"/>
        </w:rPr>
      </w:pPr>
    </w:p>
    <w:p w14:paraId="B3030000">
      <w:pPr>
        <w:ind/>
        <w:jc w:val="right"/>
        <w:rPr>
          <w:sz w:val="24"/>
        </w:rPr>
      </w:pPr>
    </w:p>
    <w:p w14:paraId="B4030000">
      <w:pPr>
        <w:ind w:firstLine="0" w:left="11340"/>
        <w:rPr>
          <w:sz w:val="24"/>
        </w:rPr>
      </w:pPr>
    </w:p>
    <w:p w14:paraId="B5030000">
      <w:pPr>
        <w:ind w:firstLine="0" w:left="11340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8</w:t>
      </w:r>
    </w:p>
    <w:p w14:paraId="B6030000">
      <w:pPr>
        <w:ind w:firstLine="0" w:left="11340"/>
        <w:rPr>
          <w:sz w:val="24"/>
        </w:rPr>
      </w:pPr>
      <w:r>
        <w:rPr>
          <w:sz w:val="24"/>
        </w:rPr>
        <w:t xml:space="preserve">к постановлению </w:t>
      </w:r>
    </w:p>
    <w:p w14:paraId="B7030000">
      <w:pPr>
        <w:ind w:firstLine="0" w:left="11340"/>
        <w:rPr>
          <w:sz w:val="24"/>
        </w:rPr>
      </w:pPr>
      <w:r>
        <w:rPr>
          <w:sz w:val="24"/>
        </w:rPr>
        <w:t>администрации</w:t>
      </w:r>
      <w:r>
        <w:rPr>
          <w:sz w:val="24"/>
        </w:rPr>
        <w:t xml:space="preserve"> округа</w:t>
      </w:r>
      <w:r>
        <w:rPr>
          <w:sz w:val="24"/>
        </w:rPr>
        <w:t xml:space="preserve"> </w:t>
      </w:r>
    </w:p>
    <w:p w14:paraId="B8030000">
      <w:pPr>
        <w:ind w:firstLine="0" w:left="11340"/>
        <w:rPr>
          <w:sz w:val="24"/>
        </w:rPr>
      </w:pPr>
      <w:r>
        <w:rPr>
          <w:sz w:val="24"/>
        </w:rPr>
        <w:t>от _________ №  ____</w:t>
      </w:r>
    </w:p>
    <w:p w14:paraId="B9030000">
      <w:pPr>
        <w:ind w:firstLine="0" w:left="11340"/>
        <w:rPr>
          <w:sz w:val="24"/>
        </w:rPr>
      </w:pPr>
    </w:p>
    <w:p w14:paraId="BA030000">
      <w:pPr>
        <w:ind w:firstLine="0" w:left="11340"/>
        <w:rPr>
          <w:sz w:val="24"/>
        </w:rPr>
      </w:pPr>
      <w:r>
        <w:rPr>
          <w:sz w:val="24"/>
        </w:rPr>
        <w:t xml:space="preserve">«Приложение 4 </w:t>
      </w:r>
    </w:p>
    <w:p w14:paraId="BB030000">
      <w:pPr>
        <w:ind w:firstLine="0" w:left="11340"/>
        <w:rPr>
          <w:sz w:val="24"/>
        </w:rPr>
      </w:pPr>
      <w:r>
        <w:rPr>
          <w:sz w:val="24"/>
        </w:rPr>
        <w:t>к подпрограмме 4</w:t>
      </w:r>
    </w:p>
    <w:p w14:paraId="BC030000">
      <w:pPr>
        <w:ind w:firstLine="0" w:left="11340"/>
        <w:rPr>
          <w:sz w:val="24"/>
        </w:rPr>
      </w:pPr>
    </w:p>
    <w:p w14:paraId="BD030000">
      <w:pPr>
        <w:ind w:right="-10"/>
        <w:jc w:val="center"/>
        <w:rPr>
          <w:b w:val="1"/>
        </w:rPr>
      </w:pPr>
      <w:r>
        <w:rPr>
          <w:b w:val="1"/>
        </w:rPr>
        <w:t xml:space="preserve">Прогнозная (справочная) оценка расходов </w:t>
      </w:r>
      <w:r>
        <w:rPr>
          <w:b w:val="1"/>
        </w:rPr>
        <w:t xml:space="preserve">областного и </w:t>
      </w:r>
      <w:r>
        <w:rPr>
          <w:b w:val="1"/>
        </w:rPr>
        <w:t>районного бюджет</w:t>
      </w:r>
      <w:r>
        <w:rPr>
          <w:b w:val="1"/>
        </w:rPr>
        <w:t xml:space="preserve">ов </w:t>
      </w:r>
    </w:p>
    <w:p w14:paraId="BE030000">
      <w:pPr>
        <w:ind w:right="-10"/>
        <w:jc w:val="center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 xml:space="preserve">на реализацию целей подпрограммы </w:t>
      </w:r>
      <w:r>
        <w:rPr>
          <w:b w:val="1"/>
        </w:rPr>
        <w:t>4</w:t>
      </w:r>
    </w:p>
    <w:p w14:paraId="BF030000">
      <w:pPr>
        <w:ind w:right="-10"/>
        <w:jc w:val="center"/>
        <w:rPr>
          <w:b w:val="1"/>
        </w:rPr>
      </w:pPr>
    </w:p>
    <w:tbl>
      <w:tblPr>
        <w:tblStyle w:val="Style_3"/>
        <w:tblW w:type="auto" w:w="0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2"/>
        <w:gridCol w:w="1417"/>
        <w:gridCol w:w="1560"/>
        <w:gridCol w:w="1417"/>
        <w:gridCol w:w="1418"/>
        <w:gridCol w:w="1843"/>
        <w:gridCol w:w="1701"/>
        <w:gridCol w:w="1984"/>
      </w:tblGrid>
      <w:tr>
        <w:trPr>
          <w:trHeight w:hRule="atLeast" w:val="766"/>
        </w:trPr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30000">
            <w:pPr>
              <w:ind w:right="-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type="dxa" w:w="935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30000">
            <w:pPr>
              <w:ind w:right="-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Оценка расходов (тыс. руб.), годы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30000">
            <w:pPr>
              <w:ind w:right="-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</w:t>
            </w:r>
          </w:p>
        </w:tc>
      </w:tr>
      <w:tr>
        <w:trPr>
          <w:trHeight w:hRule="atLeast" w:val="538"/>
        </w:trPr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 w:right="-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21</w:t>
            </w:r>
            <w:r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 w:right="-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 w:right="-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23</w:t>
            </w:r>
            <w:r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 w:right="-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24</w:t>
            </w:r>
            <w:r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ind w:right="-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 w:right="-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7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30000">
            <w:pPr>
              <w:ind w:right="-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7123,1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7218,9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7344,9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8087,6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7902,8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7902,8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45580,1</w:t>
            </w:r>
          </w:p>
        </w:tc>
      </w:tr>
      <w:tr>
        <w:trPr>
          <w:trHeight w:hRule="atLeast" w:val="562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30000">
            <w:pPr>
              <w:ind w:right="-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районный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5002,0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4884,2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4908,4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5751,1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5566,3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5566,3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31678,3</w:t>
            </w:r>
          </w:p>
        </w:tc>
      </w:tr>
      <w:tr>
        <w:trPr>
          <w:trHeight w:hRule="atLeast" w:val="543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30000">
            <w:pPr>
              <w:ind w:right="-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45,8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45,8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49,0</w:t>
            </w:r>
          </w:p>
        </w:tc>
      </w:tr>
      <w:tr>
        <w:trPr>
          <w:trHeight w:hRule="atLeast" w:val="578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30000">
            <w:pPr>
              <w:ind w:right="-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бюджеты поселений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pStyle w:val="Style_8"/>
              <w:spacing w:after="0" w:line="240" w:lineRule="auto"/>
              <w:ind w:firstLine="0" w:left="284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2099,3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2290,7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2290,7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2290,7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2290,7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2290,7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13552,8</w:t>
            </w:r>
          </w:p>
        </w:tc>
      </w:tr>
    </w:tbl>
    <w:p w14:paraId="E9030000">
      <w:pPr>
        <w:ind w:firstLine="0" w:left="14160"/>
      </w:pPr>
      <w:r>
        <w:rPr>
          <w:sz w:val="24"/>
        </w:rPr>
        <w:t>».</w:t>
      </w:r>
    </w:p>
    <w:p w14:paraId="EA030000"/>
    <w:p w14:paraId="EB030000"/>
    <w:p w14:paraId="EC030000"/>
    <w:p w14:paraId="ED030000"/>
    <w:sectPr>
      <w:headerReference r:id="rId6" w:type="default"/>
      <w:headerReference r:id="rId2" w:type="first"/>
      <w:headerReference r:id="rId4" w:type="even"/>
      <w:footerReference r:id="rId7" w:type="default"/>
      <w:footerReference r:id="rId3" w:type="first"/>
      <w:footerReference r:id="rId5" w:type="even"/>
      <w:pgSz w:h="11907" w:orient="landscape" w:w="16840"/>
      <w:pgMar w:bottom="709" w:footer="709" w:gutter="0" w:header="709" w:left="709" w:right="567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ing 7"/>
    <w:basedOn w:val="Style_9"/>
    <w:next w:val="Style_9"/>
    <w:link w:val="Style_12_ch"/>
    <w:uiPriority w:val="9"/>
    <w:qFormat/>
    <w:pPr>
      <w:keepNext w:val="1"/>
      <w:ind/>
      <w:outlineLvl w:val="6"/>
    </w:pPr>
    <w:rPr>
      <w:b w:val="1"/>
      <w:i w:val="1"/>
      <w:sz w:val="26"/>
    </w:rPr>
  </w:style>
  <w:style w:styleId="Style_12_ch" w:type="character">
    <w:name w:val="heading 7"/>
    <w:basedOn w:val="Style_9_ch"/>
    <w:link w:val="Style_12"/>
    <w:rPr>
      <w:b w:val="1"/>
      <w:i w:val="1"/>
      <w:sz w:val="26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9"/>
    <w:next w:val="Style_9"/>
    <w:link w:val="Style_16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16_ch" w:type="character">
    <w:name w:val="heading 3"/>
    <w:basedOn w:val="Style_9_ch"/>
    <w:link w:val="Style_16"/>
    <w:rPr>
      <w:b w:val="1"/>
      <w:sz w:val="28"/>
    </w:rPr>
  </w:style>
  <w:style w:styleId="Style_7" w:type="paragraph">
    <w:name w:val="List Paragraph"/>
    <w:basedOn w:val="Style_9"/>
    <w:link w:val="Style_7_ch"/>
    <w:pPr>
      <w:spacing w:line="360" w:lineRule="atLeast"/>
      <w:ind w:firstLine="0" w:left="720"/>
      <w:contextualSpacing w:val="1"/>
      <w:jc w:val="both"/>
    </w:pPr>
    <w:rPr>
      <w:rFonts w:ascii="Times New Roman CYR" w:hAnsi="Times New Roman CYR"/>
      <w:sz w:val="28"/>
    </w:rPr>
  </w:style>
  <w:style w:styleId="Style_7_ch" w:type="character">
    <w:name w:val="List Paragraph"/>
    <w:basedOn w:val="Style_9_ch"/>
    <w:link w:val="Style_7"/>
    <w:rPr>
      <w:rFonts w:ascii="Times New Roman CYR" w:hAnsi="Times New Roman CYR"/>
      <w:sz w:val="28"/>
    </w:rPr>
  </w:style>
  <w:style w:styleId="Style_17" w:type="paragraph">
    <w:name w:val="Balloon Text"/>
    <w:basedOn w:val="Style_9"/>
    <w:link w:val="Style_17_ch"/>
    <w:rPr>
      <w:rFonts w:ascii="Tahoma" w:hAnsi="Tahoma"/>
      <w:sz w:val="16"/>
    </w:rPr>
  </w:style>
  <w:style w:styleId="Style_17_ch" w:type="character">
    <w:name w:val="Balloon Text"/>
    <w:basedOn w:val="Style_9_ch"/>
    <w:link w:val="Style_17"/>
    <w:rPr>
      <w:rFonts w:ascii="Tahoma" w:hAnsi="Tahoma"/>
      <w:sz w:val="16"/>
    </w:rPr>
  </w:style>
  <w:style w:styleId="Style_18" w:type="paragraph">
    <w:name w:val="toc 3"/>
    <w:next w:val="Style_9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4" w:type="paragraph">
    <w:name w:val="Plain Text"/>
    <w:basedOn w:val="Style_9"/>
    <w:link w:val="Style_4_ch"/>
    <w:rPr>
      <w:rFonts w:ascii="Courier New" w:hAnsi="Courier New"/>
    </w:rPr>
  </w:style>
  <w:style w:styleId="Style_4_ch" w:type="character">
    <w:name w:val="Plain Text"/>
    <w:basedOn w:val="Style_9_ch"/>
    <w:link w:val="Style_4"/>
    <w:rPr>
      <w:rFonts w:ascii="Courier New" w:hAnsi="Courier New"/>
    </w:rPr>
  </w:style>
  <w:style w:styleId="Style_19" w:type="paragraph">
    <w:name w:val="heading 5"/>
    <w:next w:val="Style_9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9"/>
    <w:next w:val="Style_9"/>
    <w:link w:val="Style_20_ch"/>
    <w:uiPriority w:val="9"/>
    <w:qFormat/>
    <w:pPr>
      <w:keepNext w:val="1"/>
      <w:ind/>
      <w:outlineLvl w:val="0"/>
    </w:pPr>
    <w:rPr>
      <w:sz w:val="28"/>
    </w:rPr>
  </w:style>
  <w:style w:styleId="Style_20_ch" w:type="character">
    <w:name w:val="heading 1"/>
    <w:basedOn w:val="Style_9_ch"/>
    <w:link w:val="Style_20"/>
    <w:rPr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9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8" w:type="paragraph">
    <w:name w:val="Body Text Indent 2"/>
    <w:basedOn w:val="Style_9"/>
    <w:link w:val="Style_8_ch"/>
    <w:pPr>
      <w:spacing w:after="120" w:line="480" w:lineRule="auto"/>
      <w:ind w:firstLine="0" w:left="283"/>
    </w:pPr>
  </w:style>
  <w:style w:styleId="Style_8_ch" w:type="character">
    <w:name w:val="Body Text Indent 2"/>
    <w:basedOn w:val="Style_9_ch"/>
    <w:link w:val="Style_8"/>
  </w:style>
  <w:style w:styleId="Style_1" w:type="paragraph">
    <w:name w:val="header"/>
    <w:basedOn w:val="Style_9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9_ch"/>
    <w:link w:val="Style_1"/>
  </w:style>
  <w:style w:styleId="Style_26" w:type="paragraph">
    <w:name w:val="toc 9"/>
    <w:next w:val="Style_9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9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28" w:type="paragraph">
    <w:name w:val="toc 5"/>
    <w:next w:val="Style_9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5" w:type="paragraph">
    <w:name w:val="ConsPlusCell"/>
    <w:link w:val="Style_5_ch"/>
    <w:pPr>
      <w:widowControl w:val="0"/>
      <w:ind/>
    </w:pPr>
    <w:rPr>
      <w:rFonts w:ascii="Calibri" w:hAnsi="Calibri"/>
      <w:sz w:val="22"/>
    </w:rPr>
  </w:style>
  <w:style w:styleId="Style_5_ch" w:type="character">
    <w:name w:val="ConsPlusCell"/>
    <w:link w:val="Style_5"/>
    <w:rPr>
      <w:rFonts w:ascii="Calibri" w:hAnsi="Calibri"/>
      <w:sz w:val="22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29" w:type="paragraph">
    <w:name w:val="Subtitle"/>
    <w:next w:val="Style_9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9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basedOn w:val="Style_9"/>
    <w:next w:val="Style_9"/>
    <w:link w:val="Style_31_ch"/>
    <w:uiPriority w:val="9"/>
    <w:qFormat/>
    <w:pPr>
      <w:keepNext w:val="1"/>
      <w:ind/>
      <w:outlineLvl w:val="3"/>
    </w:pPr>
    <w:rPr>
      <w:sz w:val="28"/>
    </w:rPr>
  </w:style>
  <w:style w:styleId="Style_31_ch" w:type="character">
    <w:name w:val="heading 4"/>
    <w:basedOn w:val="Style_9_ch"/>
    <w:link w:val="Style_31"/>
    <w:rPr>
      <w:sz w:val="28"/>
    </w:rPr>
  </w:style>
  <w:style w:styleId="Style_32" w:type="paragraph">
    <w:name w:val="Body Text"/>
    <w:basedOn w:val="Style_9"/>
    <w:link w:val="Style_32_ch"/>
    <w:rPr>
      <w:sz w:val="28"/>
    </w:rPr>
  </w:style>
  <w:style w:styleId="Style_32_ch" w:type="character">
    <w:name w:val="Body Text"/>
    <w:basedOn w:val="Style_9_ch"/>
    <w:link w:val="Style_32"/>
    <w:rPr>
      <w:sz w:val="28"/>
    </w:rPr>
  </w:style>
  <w:style w:styleId="Style_33" w:type="paragraph">
    <w:name w:val="heading 2"/>
    <w:basedOn w:val="Style_9"/>
    <w:next w:val="Style_9"/>
    <w:link w:val="Style_33_ch"/>
    <w:uiPriority w:val="9"/>
    <w:qFormat/>
    <w:pPr>
      <w:keepNext w:val="1"/>
      <w:ind/>
      <w:jc w:val="center"/>
      <w:outlineLvl w:val="1"/>
    </w:pPr>
    <w:rPr>
      <w:sz w:val="28"/>
    </w:rPr>
  </w:style>
  <w:style w:styleId="Style_33_ch" w:type="character">
    <w:name w:val="heading 2"/>
    <w:basedOn w:val="Style_9_ch"/>
    <w:link w:val="Style_33"/>
    <w:rPr>
      <w:sz w:val="28"/>
    </w:rPr>
  </w:style>
  <w:style w:styleId="Style_3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footer5.xml" Type="http://schemas.openxmlformats.org/officeDocument/2006/relationships/footer"/>
  <Relationship Id="rId11" Target="styles.xml" Type="http://schemas.openxmlformats.org/officeDocument/2006/relationships/styles"/>
  <Relationship Id="rId8" Target="media/1.png" Type="http://schemas.openxmlformats.org/officeDocument/2006/relationships/image"/>
  <Relationship Id="rId2" Target="header2.xml" Type="http://schemas.openxmlformats.org/officeDocument/2006/relationships/header"/>
  <Relationship Id="rId9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2024-05-08T11:15:01Z</dcterms:modified>
</cp:coreProperties>
</file>