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35" w:rsidRDefault="00FA1E35" w:rsidP="00FA1E35">
      <w:pPr>
        <w:ind w:firstLine="0"/>
        <w:jc w:val="right"/>
        <w:rPr>
          <w:rFonts w:ascii="Times New Roman" w:hAnsi="Times New Roman"/>
          <w:i/>
          <w:sz w:val="24"/>
          <w:szCs w:val="24"/>
        </w:rPr>
      </w:pPr>
      <w:r w:rsidRPr="00FA1E35">
        <w:rPr>
          <w:rFonts w:ascii="Times New Roman" w:hAnsi="Times New Roman"/>
          <w:i/>
          <w:sz w:val="24"/>
          <w:szCs w:val="24"/>
        </w:rPr>
        <w:t>Письмо</w:t>
      </w:r>
      <w:r>
        <w:rPr>
          <w:rFonts w:ascii="Times New Roman" w:hAnsi="Times New Roman"/>
          <w:i/>
          <w:sz w:val="24"/>
          <w:szCs w:val="24"/>
        </w:rPr>
        <w:t xml:space="preserve"> Минтруда России</w:t>
      </w:r>
      <w:bookmarkStart w:id="0" w:name="_GoBack"/>
      <w:bookmarkEnd w:id="0"/>
    </w:p>
    <w:p w:rsidR="00FA1E35" w:rsidRPr="00FA1E35" w:rsidRDefault="00FA1E35" w:rsidP="00FA1E35">
      <w:pPr>
        <w:ind w:firstLine="0"/>
        <w:jc w:val="right"/>
        <w:rPr>
          <w:rFonts w:ascii="Times New Roman" w:hAnsi="Times New Roman"/>
          <w:b/>
          <w:i/>
          <w:sz w:val="28"/>
          <w:szCs w:val="28"/>
        </w:rPr>
      </w:pPr>
      <w:r w:rsidRPr="00FA1E35">
        <w:rPr>
          <w:rFonts w:ascii="Times New Roman" w:hAnsi="Times New Roman"/>
          <w:i/>
          <w:sz w:val="24"/>
          <w:szCs w:val="24"/>
        </w:rPr>
        <w:t>от 27 декабря 2019 г. № 18-2/10/В-11200</w:t>
      </w:r>
    </w:p>
    <w:p w:rsidR="00FA1E35" w:rsidRDefault="00FA1E35" w:rsidP="00FA1E35">
      <w:pPr>
        <w:ind w:firstLine="0"/>
        <w:jc w:val="right"/>
        <w:rPr>
          <w:rFonts w:ascii="Times New Roman" w:hAnsi="Times New Roman"/>
          <w:b/>
          <w:sz w:val="28"/>
          <w:szCs w:val="28"/>
        </w:rPr>
      </w:pPr>
    </w:p>
    <w:p w:rsidR="00204BB5" w:rsidRPr="00E00F6B" w:rsidRDefault="00D33B87" w:rsidP="00D557E0">
      <w:pPr>
        <w:ind w:firstLine="0"/>
        <w:jc w:val="center"/>
        <w:rPr>
          <w:rFonts w:ascii="Times New Roman" w:hAnsi="Times New Roman"/>
          <w:b/>
          <w:sz w:val="28"/>
          <w:szCs w:val="28"/>
        </w:rPr>
      </w:pPr>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C96FEE" w:rsidRPr="00E00F6B">
        <w:rPr>
          <w:rFonts w:ascii="Times New Roman" w:hAnsi="Times New Roman"/>
          <w:sz w:val="28"/>
          <w:szCs w:val="28"/>
        </w:rPr>
        <w:t xml:space="preserve"> </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8"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В свою очередь</w:t>
      </w:r>
      <w:r w:rsidR="00815ABE">
        <w:rPr>
          <w:rFonts w:ascii="Times New Roman" w:hAnsi="Times New Roman"/>
          <w:sz w:val="28"/>
          <w:szCs w:val="28"/>
        </w:rPr>
        <w:t>,</w:t>
      </w:r>
      <w:r w:rsidR="007112B7">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7112B7">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7112B7">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845D8D">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4053AA">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w:t>
      </w:r>
      <w:r w:rsidR="00815ABE">
        <w:rPr>
          <w:rFonts w:ascii="Times New Roman" w:hAnsi="Times New Roman"/>
          <w:sz w:val="28"/>
          <w:szCs w:val="28"/>
        </w:rPr>
        <w:lastRenderedPageBreak/>
        <w:t xml:space="preserve">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9143C3">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w:t>
      </w:r>
      <w:r w:rsidRPr="009C2771">
        <w:rPr>
          <w:rFonts w:ascii="Times New Roman" w:hAnsi="Times New Roman"/>
          <w:sz w:val="28"/>
          <w:szCs w:val="28"/>
        </w:rPr>
        <w:lastRenderedPageBreak/>
        <w:t xml:space="preserve">государственные должности, и иных лиц их доходам". В случае,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9"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0"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lastRenderedPageBreak/>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 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lastRenderedPageBreak/>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Брак был расторгнут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xml:space="preserve"> года исполнилось </w:t>
            </w:r>
            <w:r w:rsidRPr="00E00F6B">
              <w:rPr>
                <w:rFonts w:ascii="Times New Roman" w:hAnsi="Times New Roman"/>
                <w:sz w:val="28"/>
                <w:szCs w:val="28"/>
              </w:rPr>
              <w:lastRenderedPageBreak/>
              <w:t>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за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lastRenderedPageBreak/>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xml:space="preserve">), иных организациях, созданных на основании </w:t>
            </w:r>
            <w:r w:rsidRPr="00E00F6B">
              <w:rPr>
                <w:rFonts w:ascii="Times New Roman" w:hAnsi="Times New Roman"/>
                <w:sz w:val="28"/>
                <w:szCs w:val="28"/>
              </w:rPr>
              <w:lastRenderedPageBreak/>
              <w:t>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w:t>
            </w:r>
            <w:r w:rsidRPr="00E00F6B">
              <w:rPr>
                <w:rFonts w:ascii="Times New Roman" w:hAnsi="Times New Roman"/>
                <w:sz w:val="28"/>
                <w:szCs w:val="28"/>
              </w:rPr>
              <w:lastRenderedPageBreak/>
              <w:t>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5"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lastRenderedPageBreak/>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lastRenderedPageBreak/>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 xml:space="preserve">казание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w:t>
      </w:r>
      <w:r w:rsidRPr="00E00F6B">
        <w:rPr>
          <w:rFonts w:ascii="Times New Roman" w:hAnsi="Times New Roman"/>
          <w:sz w:val="28"/>
          <w:szCs w:val="28"/>
        </w:rPr>
        <w:lastRenderedPageBreak/>
        <w:t>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w:t>
      </w:r>
      <w:r w:rsidRPr="00E00F6B">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данный займ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lastRenderedPageBreak/>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w:t>
      </w:r>
      <w:r w:rsidRPr="00E00F6B">
        <w:rPr>
          <w:color w:val="auto"/>
          <w:sz w:val="28"/>
          <w:szCs w:val="28"/>
        </w:rPr>
        <w:lastRenderedPageBreak/>
        <w:t xml:space="preserve">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lastRenderedPageBreak/>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Pr>
          <w:rFonts w:ascii="Times New Roman" w:hAnsi="Times New Roman"/>
          <w:sz w:val="28"/>
          <w:szCs w:val="28"/>
        </w:rPr>
        <w:t xml:space="preserve"> </w:t>
      </w:r>
      <w:r w:rsidR="003B027B" w:rsidRPr="00E00F6B">
        <w:rPr>
          <w:rFonts w:ascii="Times New Roman" w:hAnsi="Times New Roman"/>
          <w:color w:val="000000"/>
          <w:sz w:val="28"/>
          <w:szCs w:val="28"/>
        </w:rPr>
        <w:t>(</w:t>
      </w:r>
      <w:r w:rsidR="003B027B" w:rsidRPr="00E00F6B">
        <w:rPr>
          <w:rFonts w:ascii="Times New Roman" w:hAnsi="Times New Roman"/>
          <w:sz w:val="28"/>
          <w:szCs w:val="28"/>
        </w:rPr>
        <w:t>«кэшбэк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xml:space="preserve">. Например, материальная выгода, полученная от экономии на процентах за пользование заемными </w:t>
      </w:r>
      <w:r w:rsidR="008C1538" w:rsidRPr="00E00F6B">
        <w:rPr>
          <w:rFonts w:ascii="Times New Roman" w:hAnsi="Times New Roman"/>
          <w:sz w:val="28"/>
          <w:szCs w:val="28"/>
        </w:rPr>
        <w:lastRenderedPageBreak/>
        <w:t>(кредитными)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lastRenderedPageBreak/>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договоре)</w:t>
      </w:r>
      <w:r w:rsidR="005555C6" w:rsidRPr="00427B53">
        <w:rPr>
          <w:rFonts w:ascii="Times New Roman" w:hAnsi="Times New Roman"/>
          <w:sz w:val="28"/>
          <w:szCs w:val="28"/>
        </w:rPr>
        <w:t xml:space="preserve"> 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r w:rsidR="005555C6">
        <w:rPr>
          <w:rFonts w:ascii="Times New Roman" w:hAnsi="Times New Roman"/>
          <w:sz w:val="28"/>
          <w:szCs w:val="28"/>
        </w:rPr>
        <w:t xml:space="preserve"> </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 xml:space="preserve">за три последних </w:t>
      </w:r>
      <w:r w:rsidR="00E57768" w:rsidRPr="00E00F6B">
        <w:rPr>
          <w:rFonts w:ascii="Times New Roman" w:hAnsi="Times New Roman"/>
          <w:sz w:val="28"/>
          <w:szCs w:val="28"/>
        </w:rPr>
        <w:lastRenderedPageBreak/>
        <w:t>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w:t>
      </w:r>
      <w:r w:rsidRPr="00E00F6B">
        <w:rPr>
          <w:rFonts w:ascii="Times New Roman" w:hAnsi="Times New Roman"/>
          <w:sz w:val="28"/>
          <w:szCs w:val="28"/>
        </w:rPr>
        <w:lastRenderedPageBreak/>
        <w:t>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lastRenderedPageBreak/>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Pr="00427B53">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lastRenderedPageBreak/>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r w:rsidRPr="002E3630">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w:t>
      </w:r>
      <w:r w:rsidRPr="002E3630">
        <w:rPr>
          <w:rStyle w:val="a8"/>
          <w:rFonts w:ascii="Times New Roman" w:hAnsi="Times New Roman" w:cs="Times New Roman"/>
          <w:color w:val="000000"/>
          <w:sz w:val="28"/>
          <w:szCs w:val="28"/>
        </w:rPr>
        <w:lastRenderedPageBreak/>
        <w:t xml:space="preserve">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«м</w:t>
      </w:r>
      <w:r w:rsidRPr="002E3630">
        <w:rPr>
          <w:rStyle w:val="a8"/>
          <w:rFonts w:ascii="Times New Roman" w:hAnsi="Times New Roman" w:cs="Times New Roman"/>
          <w:color w:val="000000"/>
          <w:sz w:val="28"/>
          <w:szCs w:val="28"/>
        </w:rPr>
        <w:t xml:space="preserve">ашино-место»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2E3630">
        <w:rPr>
          <w:rFonts w:ascii="Times New Roman" w:hAnsi="Times New Roman"/>
          <w:sz w:val="28"/>
          <w:szCs w:val="28"/>
        </w:rPr>
        <w:t xml:space="preserve">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lastRenderedPageBreak/>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w:t>
      </w:r>
      <w:r w:rsidRPr="002E3630">
        <w:rPr>
          <w:rFonts w:ascii="Times New Roman" w:hAnsi="Times New Roman"/>
          <w:sz w:val="28"/>
          <w:szCs w:val="28"/>
        </w:rPr>
        <w:lastRenderedPageBreak/>
        <w:t xml:space="preserve">наличные 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служащего.</w:t>
      </w:r>
      <w:r w:rsidR="00096ED3" w:rsidRPr="002E3630">
        <w:rPr>
          <w:rFonts w:ascii="Times New Roman" w:hAnsi="Times New Roman"/>
          <w:color w:val="000000"/>
          <w:sz w:val="28"/>
          <w:szCs w:val="28"/>
        </w:rPr>
        <w:t>При заполнении графы</w:t>
      </w:r>
      <w:r w:rsidR="00096ED3" w:rsidRPr="002E3630">
        <w:rPr>
          <w:rFonts w:ascii="Times New Roman" w:hAnsi="Times New Roman"/>
          <w:b/>
          <w:color w:val="000000"/>
          <w:sz w:val="28"/>
          <w:szCs w:val="28"/>
        </w:rPr>
        <w:t xml:space="preserve"> </w:t>
      </w:r>
      <w:r w:rsidR="001F3E28" w:rsidRPr="002E3630">
        <w:rPr>
          <w:rFonts w:ascii="Times New Roman" w:hAnsi="Times New Roman"/>
          <w:b/>
          <w:color w:val="000000"/>
          <w:sz w:val="28"/>
          <w:szCs w:val="28"/>
        </w:rPr>
        <w:t>«Место регистрации»</w:t>
      </w:r>
      <w:r w:rsidR="00096ED3" w:rsidRPr="002E3630">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8"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19" w:history="1">
        <w:r w:rsidR="00096ED3" w:rsidRPr="002E3630">
          <w:rPr>
            <w:rFonts w:ascii="Times New Roman" w:eastAsia="Times New Roman" w:hAnsi="Times New Roman"/>
            <w:bCs/>
            <w:sz w:val="28"/>
            <w:szCs w:val="28"/>
            <w:lang w:eastAsia="ru-RU"/>
          </w:rPr>
          <w:t>ОГИБДД ММО МВД России «Шалинский</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 xml:space="preserve">ОГИБДД </w:t>
        </w:r>
        <w:r w:rsidR="00096ED3" w:rsidRPr="002E3630">
          <w:rPr>
            <w:rFonts w:ascii="Times New Roman" w:eastAsia="Times New Roman" w:hAnsi="Times New Roman"/>
            <w:bCs/>
            <w:sz w:val="28"/>
            <w:szCs w:val="28"/>
            <w:lang w:eastAsia="ru-RU"/>
          </w:rPr>
          <w:lastRenderedPageBreak/>
          <w:t>ММО МВД России по Новолялинскому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счет эскроу</w:t>
      </w:r>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1"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w:t>
      </w:r>
      <w:r w:rsidR="001B075E" w:rsidRPr="002E3630">
        <w:rPr>
          <w:rFonts w:ascii="Times New Roman" w:hAnsi="Times New Roman"/>
          <w:sz w:val="28"/>
          <w:szCs w:val="28"/>
        </w:rPr>
        <w:lastRenderedPageBreak/>
        <w:t xml:space="preserve">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 xml:space="preserve">В случае, когда договор банковского счета заключен клиентами-супругами, права на денежные средства, находящиеся на совместном счете, </w:t>
      </w:r>
      <w:r w:rsidRPr="002E3630">
        <w:rPr>
          <w:rStyle w:val="a8"/>
          <w:rFonts w:ascii="Times New Roman" w:hAnsi="Times New Roman" w:cs="Times New Roman"/>
          <w:sz w:val="28"/>
          <w:szCs w:val="28"/>
        </w:rPr>
        <w:lastRenderedPageBreak/>
        <w:t>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tblPr>
      <w:tblGrid>
        <w:gridCol w:w="2235"/>
        <w:gridCol w:w="7335"/>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r w:rsidR="004D3691" w:rsidRPr="004D3691">
        <w:rPr>
          <w:rFonts w:ascii="Times New Roman" w:hAnsi="Times New Roman"/>
          <w:color w:val="000000"/>
          <w:sz w:val="28"/>
          <w:szCs w:val="28"/>
        </w:rPr>
        <w:t xml:space="preserve"> </w:t>
      </w:r>
      <w:hyperlink r:id="rId23"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равен или 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xml:space="preserve">, связанные с платежами за услуги мобильной связи, жилищно-коммунальные услуги посредством </w:t>
      </w:r>
      <w:r w:rsidRPr="00016F61">
        <w:rPr>
          <w:rFonts w:ascii="Times New Roman" w:hAnsi="Times New Roman"/>
          <w:sz w:val="28"/>
          <w:szCs w:val="28"/>
        </w:rPr>
        <w:lastRenderedPageBreak/>
        <w:t>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 xml:space="preserve">включая договор на ведение индивидуального инвестиционного </w:t>
      </w:r>
      <w:r>
        <w:rPr>
          <w:rFonts w:ascii="Times New Roman" w:hAnsi="Times New Roman"/>
          <w:sz w:val="28"/>
          <w:szCs w:val="28"/>
        </w:rPr>
        <w:lastRenderedPageBreak/>
        <w:t>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r>
        <w:rPr>
          <w:rFonts w:ascii="Times New Roman" w:hAnsi="Times New Roman"/>
          <w:sz w:val="28"/>
          <w:szCs w:val="28"/>
        </w:rPr>
        <w:t xml:space="preserve"> </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lastRenderedPageBreak/>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Росреестра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переданных объектах</w:t>
      </w:r>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w:t>
      </w:r>
      <w:r w:rsidR="00FB4F2E" w:rsidRPr="00E00F6B">
        <w:rPr>
          <w:rFonts w:ascii="Times New Roman" w:hAnsi="Times New Roman"/>
          <w:sz w:val="28"/>
          <w:szCs w:val="28"/>
        </w:rPr>
        <w:lastRenderedPageBreak/>
        <w:t>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которой в силу Федер</w:t>
      </w:r>
      <w:r w:rsidR="00FE792B">
        <w:rPr>
          <w:rFonts w:ascii="Times New Roman" w:hAnsi="Times New Roman"/>
          <w:sz w:val="28"/>
          <w:szCs w:val="28"/>
        </w:rPr>
        <w:t>ального закона от 23 декабря 20</w:t>
      </w:r>
      <w:r>
        <w:rPr>
          <w:rFonts w:ascii="Times New Roman" w:hAnsi="Times New Roman"/>
          <w:sz w:val="28"/>
          <w:szCs w:val="28"/>
        </w:rPr>
        <w:t xml:space="preserve">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CE138C">
        <w:rPr>
          <w:rFonts w:ascii="Times New Roman" w:hAnsi="Times New Roman"/>
          <w:sz w:val="28"/>
          <w:szCs w:val="28"/>
        </w:rPr>
        <w:t xml:space="preserve"> </w:t>
      </w:r>
      <w:r w:rsidR="00CE138C" w:rsidRPr="00720D82">
        <w:rPr>
          <w:rFonts w:ascii="Times New Roman" w:hAnsi="Times New Roman"/>
          <w:sz w:val="28"/>
          <w:szCs w:val="28"/>
        </w:rPr>
        <w:lastRenderedPageBreak/>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F06684" w:rsidRDefault="00F06684" w:rsidP="002E3630">
      <w:pPr>
        <w:ind w:firstLine="567"/>
        <w:rPr>
          <w:rFonts w:ascii="Times New Roman" w:hAnsi="Times New Roman"/>
          <w:sz w:val="28"/>
          <w:szCs w:val="28"/>
        </w:rPr>
      </w:pPr>
      <w:r w:rsidRPr="00E00AC4">
        <w:rPr>
          <w:rFonts w:ascii="Times New Roman" w:hAnsi="Times New Roman"/>
          <w:b/>
          <w:sz w:val="28"/>
          <w:szCs w:val="28"/>
        </w:rPr>
        <w:lastRenderedPageBreak/>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2813DF" w:rsidRPr="002813DF">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2813DF" w:rsidRPr="002813DF">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9C00A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r w:rsidR="00AE7626">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w:t>
      </w:r>
      <w:r w:rsidRPr="00E00F6B">
        <w:rPr>
          <w:rFonts w:ascii="Times New Roman" w:hAnsi="Times New Roman"/>
          <w:sz w:val="28"/>
          <w:szCs w:val="28"/>
        </w:rPr>
        <w:lastRenderedPageBreak/>
        <w:t xml:space="preserve">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8"/>
      <w:pgSz w:w="11906" w:h="16838"/>
      <w:pgMar w:top="451" w:right="1134" w:bottom="568" w:left="1418"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D35" w:rsidRDefault="00756D35" w:rsidP="00204BB5">
      <w:r>
        <w:separator/>
      </w:r>
    </w:p>
  </w:endnote>
  <w:endnote w:type="continuationSeparator" w:id="0">
    <w:p w:rsidR="00756D35" w:rsidRDefault="00756D35"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D35" w:rsidRDefault="00756D35" w:rsidP="00204BB5">
      <w:r>
        <w:separator/>
      </w:r>
    </w:p>
  </w:footnote>
  <w:footnote w:type="continuationSeparator" w:id="0">
    <w:p w:rsidR="00756D35" w:rsidRDefault="00756D35"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38C" w:rsidRDefault="00897173">
    <w:pPr>
      <w:pStyle w:val="a3"/>
      <w:jc w:val="center"/>
    </w:pPr>
    <w:r w:rsidRPr="00204BB5">
      <w:rPr>
        <w:rFonts w:ascii="Times New Roman" w:hAnsi="Times New Roman"/>
        <w:sz w:val="28"/>
        <w:szCs w:val="28"/>
      </w:rPr>
      <w:fldChar w:fldCharType="begin"/>
    </w:r>
    <w:r w:rsidR="00CE138C"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F35F18">
      <w:rPr>
        <w:rFonts w:ascii="Times New Roman" w:hAnsi="Times New Roman"/>
        <w:noProof/>
        <w:sz w:val="28"/>
        <w:szCs w:val="28"/>
      </w:rPr>
      <w:t>45</w:t>
    </w:r>
    <w:r w:rsidRPr="00204BB5">
      <w:rPr>
        <w:rFonts w:ascii="Times New Roman" w:hAnsi="Times New Roman"/>
        <w:sz w:val="28"/>
        <w:szCs w:val="28"/>
      </w:rPr>
      <w:fldChar w:fldCharType="end"/>
    </w:r>
  </w:p>
  <w:p w:rsidR="00CE138C" w:rsidRDefault="00CE13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56D35"/>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97173"/>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5F18"/>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www.cbr.ru/hd_base/?PrtId=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www.cbr.ru/currency_base/daily.aspx"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s://gossluzhba.gov.ru/page/index/spravki_bk" TargetMode="External"/><Relationship Id="rId20" Type="http://schemas.openxmlformats.org/officeDocument/2006/relationships/hyperlink" Target="https://www.gibdd.ru/r/66/contacts/div116504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cbr.ru/credit/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fl/interest/inf_baccount/" TargetMode="External"/><Relationship Id="rId28" Type="http://schemas.openxmlformats.org/officeDocument/2006/relationships/header" Target="header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hyperlink" Target="http://www.cbr.ru/currency_base/daily.asp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A8ECC83C-8C42-46C9-A5B6-00EF469F0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18188</Words>
  <Characters>103675</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121620</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1</cp:lastModifiedBy>
  <cp:revision>2</cp:revision>
  <cp:lastPrinted>2019-12-25T09:04:00Z</cp:lastPrinted>
  <dcterms:created xsi:type="dcterms:W3CDTF">2020-01-15T09:52:00Z</dcterms:created>
  <dcterms:modified xsi:type="dcterms:W3CDTF">2020-01-15T09:52:00Z</dcterms:modified>
</cp:coreProperties>
</file>