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15" w:rsidRDefault="00A13BBE">
      <w:pPr>
        <w:pStyle w:val="20"/>
        <w:shd w:val="clear" w:color="auto" w:fill="auto"/>
        <w:ind w:left="320"/>
      </w:pPr>
      <w:r>
        <w:t>ДТЭ</w:t>
      </w:r>
      <w:r w:rsidR="00074688">
        <w:t xml:space="preserve">КиТР - Департамент </w:t>
      </w:r>
      <w:r>
        <w:t>топливно-энергетического</w:t>
      </w:r>
      <w:r w:rsidR="00074688">
        <w:t xml:space="preserve"> комплекса и тарифного</w:t>
      </w:r>
    </w:p>
    <w:p w:rsidR="00ED7315" w:rsidRDefault="00074688">
      <w:pPr>
        <w:pStyle w:val="20"/>
        <w:shd w:val="clear" w:color="auto" w:fill="auto"/>
        <w:spacing w:after="1430"/>
        <w:ind w:right="40"/>
        <w:jc w:val="center"/>
      </w:pPr>
      <w:r>
        <w:t>регулирования</w:t>
      </w:r>
    </w:p>
    <w:p w:rsidR="00ED7315" w:rsidRDefault="00074688">
      <w:pPr>
        <w:pStyle w:val="10"/>
        <w:keepNext/>
        <w:keepLines/>
        <w:shd w:val="clear" w:color="auto" w:fill="auto"/>
        <w:spacing w:before="0" w:after="693"/>
        <w:ind w:right="40"/>
      </w:pPr>
      <w:bookmarkStart w:id="0" w:name="bookmark0"/>
      <w:r>
        <w:t>ПРИКАЗ</w:t>
      </w:r>
      <w:bookmarkEnd w:id="0"/>
    </w:p>
    <w:p w:rsidR="00ED7315" w:rsidRDefault="00A13BBE" w:rsidP="00A13BBE">
      <w:pPr>
        <w:pStyle w:val="30"/>
        <w:shd w:val="clear" w:color="auto" w:fill="auto"/>
        <w:tabs>
          <w:tab w:val="left" w:pos="1762"/>
          <w:tab w:val="left" w:leader="underscore" w:pos="2054"/>
          <w:tab w:val="left" w:pos="8707"/>
        </w:tabs>
        <w:spacing w:before="0" w:after="648"/>
      </w:pPr>
      <w:r>
        <w:t>от 7.11.2024 года</w:t>
      </w:r>
      <w:r>
        <w:tab/>
        <w:t>№ 166</w:t>
      </w:r>
    </w:p>
    <w:p w:rsidR="00ED7315" w:rsidRDefault="00074688">
      <w:pPr>
        <w:pStyle w:val="20"/>
        <w:shd w:val="clear" w:color="auto" w:fill="auto"/>
        <w:spacing w:after="0" w:line="322" w:lineRule="exact"/>
        <w:ind w:left="320" w:right="240"/>
        <w:jc w:val="both"/>
      </w:pPr>
      <w:r>
        <w:t xml:space="preserve">О </w:t>
      </w:r>
      <w:r w:rsidR="00A13BBE">
        <w:t>внесении</w:t>
      </w:r>
      <w:r>
        <w:t xml:space="preserve"> изменений в приказ Департамента топливно-энергетического комплекса и тарифного регулирования Вологодской области от 26 декабря</w:t>
      </w:r>
    </w:p>
    <w:p w:rsidR="00ED7315" w:rsidRDefault="00074688">
      <w:pPr>
        <w:pStyle w:val="40"/>
        <w:shd w:val="clear" w:color="auto" w:fill="auto"/>
        <w:spacing w:after="649"/>
        <w:ind w:right="40"/>
      </w:pPr>
      <w:r>
        <w:t>20231 года №243</w:t>
      </w:r>
    </w:p>
    <w:p w:rsidR="00ED7315" w:rsidRDefault="00074688">
      <w:pPr>
        <w:pStyle w:val="50"/>
        <w:shd w:val="clear" w:color="auto" w:fill="auto"/>
        <w:spacing w:before="0" w:after="311"/>
      </w:pPr>
      <w:r>
        <w:t>ПРИКАЗЫВАЮ</w:t>
      </w:r>
    </w:p>
    <w:p w:rsidR="00ED7315" w:rsidRDefault="00074688">
      <w:pPr>
        <w:pStyle w:val="20"/>
        <w:shd w:val="clear" w:color="auto" w:fill="auto"/>
        <w:spacing w:after="0" w:line="322" w:lineRule="exact"/>
        <w:ind w:firstLine="640"/>
      </w:pPr>
      <w:r>
        <w:t>Приказываю:</w:t>
      </w:r>
    </w:p>
    <w:p w:rsidR="00ED7315" w:rsidRDefault="00074688" w:rsidP="00A13BBE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after="0" w:line="322" w:lineRule="exact"/>
        <w:ind w:firstLine="640"/>
        <w:jc w:val="both"/>
      </w:pPr>
      <w:r>
        <w:t>Внести в Порядок государственног</w:t>
      </w:r>
      <w:r w:rsidR="00A13BBE">
        <w:t xml:space="preserve">о регулирования цен на твердое </w:t>
      </w:r>
      <w:r>
        <w:t>топливо, реализуемое гражданам, управляющим организациям, товариществам</w:t>
      </w:r>
      <w:r w:rsidR="00A13BBE">
        <w:t xml:space="preserve"> собственников жилья</w:t>
      </w:r>
      <w:r>
        <w:t xml:space="preserve">, </w:t>
      </w:r>
      <w:r w:rsidR="00A13BBE">
        <w:t xml:space="preserve">жилищным, жилищно-строительным или </w:t>
      </w:r>
      <w:r>
        <w:t>иным</w:t>
      </w:r>
    </w:p>
    <w:p w:rsidR="00ED7315" w:rsidRDefault="00074688">
      <w:pPr>
        <w:pStyle w:val="20"/>
        <w:shd w:val="clear" w:color="auto" w:fill="auto"/>
        <w:spacing w:after="0" w:line="322" w:lineRule="exact"/>
        <w:jc w:val="both"/>
      </w:pPr>
      <w:r>
        <w:t xml:space="preserve">специализированным </w:t>
      </w:r>
      <w:r w:rsidR="00A13BBE">
        <w:t>потребительским</w:t>
      </w:r>
      <w:r>
        <w:t xml:space="preserve"> кооперативам, с</w:t>
      </w:r>
      <w:r w:rsidR="00A13BBE">
        <w:t>озданным в целях удовлетворения</w:t>
      </w:r>
      <w:r>
        <w:t xml:space="preserve"> потребностей</w:t>
      </w:r>
      <w:r w:rsidR="00A13BBE">
        <w:t xml:space="preserve"> граждан в жилье, на территории</w:t>
      </w:r>
      <w:r>
        <w:t xml:space="preserve"> Вологодской области, утвержденный приказом Департамента топливно-энергетического комплекса и тарифного регулирования Вологодской области от 26 дек</w:t>
      </w:r>
      <w:r w:rsidR="00A13BBE">
        <w:t>абря 2023 года № 243 изменение, дополнив пу</w:t>
      </w:r>
      <w:r>
        <w:t>нкт 28 абзацем следующего содержания:</w:t>
      </w:r>
    </w:p>
    <w:p w:rsidR="00ED7315" w:rsidRDefault="00A13BBE">
      <w:pPr>
        <w:pStyle w:val="20"/>
        <w:shd w:val="clear" w:color="auto" w:fill="auto"/>
        <w:spacing w:after="0" w:line="322" w:lineRule="exact"/>
        <w:ind w:firstLine="780"/>
        <w:jc w:val="both"/>
      </w:pPr>
      <w:r>
        <w:t>«</w:t>
      </w:r>
      <w:r w:rsidR="00074688">
        <w:t>Поиск общедоступной ценовой информации осуществляется на официальных сайтах исполнителей услуг в информационно-коммуникационной сети «Инте</w:t>
      </w:r>
      <w:r>
        <w:t>рнет», в печатных или интернет-из</w:t>
      </w:r>
      <w:r w:rsidR="00074688">
        <w:t>даниях, в рекламах, каталогах, обращенных к неопределенному кругу лиц и признаваемых в соответствии с</w:t>
      </w:r>
      <w:r>
        <w:t xml:space="preserve"> гражданским законодательством публичными офертами.»</w:t>
      </w:r>
    </w:p>
    <w:p w:rsidR="00ED7315" w:rsidRDefault="00DC3458" w:rsidP="00DC3458">
      <w:pPr>
        <w:pStyle w:val="20"/>
        <w:numPr>
          <w:ilvl w:val="0"/>
          <w:numId w:val="1"/>
        </w:numPr>
        <w:shd w:val="clear" w:color="auto" w:fill="auto"/>
        <w:tabs>
          <w:tab w:val="left" w:pos="1056"/>
        </w:tabs>
        <w:spacing w:after="0" w:line="346" w:lineRule="exact"/>
        <w:ind w:firstLine="640"/>
        <w:jc w:val="both"/>
      </w:pPr>
      <w:r>
        <w:rPr>
          <w:noProof/>
          <w:lang w:bidi="ar-SA"/>
        </w:rPr>
        <w:drawing>
          <wp:anchor distT="0" distB="254000" distL="359410" distR="63500" simplePos="0" relativeHeight="377487105" behindDoc="1" locked="0" layoutInCell="1" allowOverlap="1" wp14:anchorId="24850B35" wp14:editId="1F0BA4DB">
            <wp:simplePos x="0" y="0"/>
            <wp:positionH relativeFrom="margin">
              <wp:posOffset>2961241</wp:posOffset>
            </wp:positionH>
            <wp:positionV relativeFrom="paragraph">
              <wp:posOffset>368507</wp:posOffset>
            </wp:positionV>
            <wp:extent cx="2860040" cy="1400175"/>
            <wp:effectExtent l="0" t="0" r="0" b="9525"/>
            <wp:wrapSquare wrapText="left"/>
            <wp:docPr id="3" name="Рисунок 3" descr="C:\Users\Winadm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adm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Настоящий приказ </w:t>
      </w:r>
      <w:r w:rsidR="00074688">
        <w:t>вступает в силу со дня</w:t>
      </w:r>
      <w:r>
        <w:t xml:space="preserve"> его официального опубликования.</w:t>
      </w:r>
    </w:p>
    <w:p w:rsidR="00DC3458" w:rsidRDefault="00DC3458" w:rsidP="00DC3458">
      <w:pPr>
        <w:pStyle w:val="20"/>
        <w:shd w:val="clear" w:color="auto" w:fill="auto"/>
        <w:tabs>
          <w:tab w:val="left" w:pos="1056"/>
        </w:tabs>
        <w:spacing w:after="0" w:line="346" w:lineRule="exact"/>
        <w:jc w:val="both"/>
      </w:pPr>
    </w:p>
    <w:p w:rsidR="00ED7315" w:rsidRDefault="00A13BBE">
      <w:pPr>
        <w:pStyle w:val="80"/>
        <w:shd w:val="clear" w:color="auto" w:fill="auto"/>
        <w:spacing w:before="0"/>
      </w:pPr>
      <w:r>
        <w:t>И.о.</w:t>
      </w:r>
      <w:r w:rsidR="00074688">
        <w:rPr>
          <w:lang w:val="en-US" w:eastAsia="en-US" w:bidi="en-US"/>
        </w:rPr>
        <w:t xml:space="preserve"> </w:t>
      </w:r>
      <w:r>
        <w:t>начальника</w:t>
      </w:r>
      <w:r w:rsidR="00074688">
        <w:t xml:space="preserve"> Департамент</w:t>
      </w:r>
      <w:bookmarkStart w:id="1" w:name="_GoBack"/>
      <w:bookmarkEnd w:id="1"/>
      <w:r w:rsidR="00074688">
        <w:t>а</w:t>
      </w:r>
    </w:p>
    <w:sectPr w:rsidR="00ED7315">
      <w:pgSz w:w="11900" w:h="16840"/>
      <w:pgMar w:top="1371" w:right="389" w:bottom="938" w:left="14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801" w:rsidRDefault="00EA6801">
      <w:r>
        <w:separator/>
      </w:r>
    </w:p>
  </w:endnote>
  <w:endnote w:type="continuationSeparator" w:id="0">
    <w:p w:rsidR="00EA6801" w:rsidRDefault="00EA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801" w:rsidRDefault="00EA6801"/>
  </w:footnote>
  <w:footnote w:type="continuationSeparator" w:id="0">
    <w:p w:rsidR="00EA6801" w:rsidRDefault="00EA68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D1337"/>
    <w:multiLevelType w:val="multilevel"/>
    <w:tmpl w:val="94FC3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15"/>
    <w:rsid w:val="00074688"/>
    <w:rsid w:val="00A13BBE"/>
    <w:rsid w:val="00DC3458"/>
    <w:rsid w:val="00EA6801"/>
    <w:rsid w:val="00E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6D27"/>
  <w15:docId w15:val="{A55AF78C-9135-41C9-BF36-C2FDF583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Exact">
    <w:name w:val="Основной текст (9) Exact"/>
    <w:basedOn w:val="a0"/>
    <w:link w:val="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6105pt0pt">
    <w:name w:val="Основной текст (6) + 10;5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4pt0pt">
    <w:name w:val="Основной текст (6) + 14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7BookmanOldStyle5pt">
    <w:name w:val="Основной текст (7) + Bookman Old Style;5 pt;Полужирный"/>
    <w:basedOn w:val="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390" w:lineRule="exact"/>
    </w:pPr>
    <w:rPr>
      <w:rFonts w:ascii="Candara" w:eastAsia="Candara" w:hAnsi="Candara" w:cs="Candara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00" w:after="64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332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40" w:after="32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080" w:line="118" w:lineRule="exac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08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Winadm</dc:creator>
  <cp:lastModifiedBy>Winadm</cp:lastModifiedBy>
  <cp:revision>2</cp:revision>
  <dcterms:created xsi:type="dcterms:W3CDTF">2024-11-18T11:56:00Z</dcterms:created>
  <dcterms:modified xsi:type="dcterms:W3CDTF">2024-11-18T12:02:00Z</dcterms:modified>
</cp:coreProperties>
</file>