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rFonts w:ascii="Courier New" w:hAnsi="Courier New"/>
          <w:sz w:val="32"/>
        </w:rPr>
      </w:pPr>
      <w:r>
        <w:drawing>
          <wp:inline>
            <wp:extent cx="304800" cy="38087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04800" cy="3808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rFonts w:ascii="Courier New" w:hAnsi="Courier New"/>
          <w:sz w:val="16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 КИРИЛЛОВСКОГО  МУНИЦИПАЛЬНОГО  </w:t>
      </w:r>
      <w:r>
        <w:rPr>
          <w:sz w:val="28"/>
        </w:rPr>
        <w:t>ОКРУГА</w:t>
      </w:r>
    </w:p>
    <w:p w14:paraId="07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8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9000000">
      <w:pPr>
        <w:rPr>
          <w:sz w:val="32"/>
        </w:rPr>
      </w:pPr>
    </w:p>
    <w:p w14:paraId="0A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tbl>
      <w:tblPr>
        <w:tblStyle w:val="Style_4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E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48"/>
            <w:shd w:fill="auto" w:val="clear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</w:tr>
    </w:tbl>
    <w:p w14:paraId="12000000">
      <w:pPr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</w:tblGrid>
      <w:tr>
        <w:tc>
          <w:tcPr>
            <w:tcW w:type="dxa" w:w="42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 порядке предоставления жилых помещение муниципального сп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циализированного жилого фонда и перечне граждан, которым пр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доставляются служебные жилые помещения</w:t>
            </w:r>
          </w:p>
        </w:tc>
      </w:tr>
    </w:tbl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Руководствуясь статьями 14, 92, 99-106 Жилищного кодекса Российской Федерации</w:t>
      </w:r>
    </w:p>
    <w:p w14:paraId="17000000">
      <w:pPr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8000000">
      <w:pPr>
        <w:rPr>
          <w:b w:val="1"/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Порядок предоставления жилых помещений муниципал</w:t>
      </w:r>
      <w:r>
        <w:rPr>
          <w:sz w:val="28"/>
        </w:rPr>
        <w:t>ь</w:t>
      </w:r>
      <w:r>
        <w:rPr>
          <w:sz w:val="28"/>
        </w:rPr>
        <w:t>ного специализированного жилищного фонда (приложение № 1).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Утвердить Перечень категорий граждан, которым </w:t>
      </w:r>
      <w:r>
        <w:rPr>
          <w:sz w:val="28"/>
        </w:rPr>
        <w:t>предоставляются служебные жилые помещения муниципального специализированного жили</w:t>
      </w:r>
      <w:r>
        <w:rPr>
          <w:sz w:val="28"/>
        </w:rPr>
        <w:t>щ</w:t>
      </w:r>
      <w:r>
        <w:rPr>
          <w:sz w:val="28"/>
        </w:rPr>
        <w:t>ного фонда (приложение № 2).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Признать утратившим силу постановления администрации Кирилловского муниципального района от:</w:t>
      </w:r>
    </w:p>
    <w:p w14:paraId="1E000000">
      <w:pPr>
        <w:ind/>
        <w:jc w:val="both"/>
        <w:rPr>
          <w:sz w:val="27"/>
        </w:rPr>
      </w:pPr>
      <w:r>
        <w:rPr>
          <w:sz w:val="28"/>
        </w:rPr>
        <w:tab/>
      </w:r>
      <w:r>
        <w:rPr>
          <w:sz w:val="28"/>
        </w:rPr>
        <w:t>07.04.2009 №243 «</w:t>
      </w:r>
      <w:r>
        <w:rPr>
          <w:sz w:val="27"/>
        </w:rPr>
        <w:t>О порядке предоставления жилых помещение муниципального сп</w:t>
      </w:r>
      <w:r>
        <w:rPr>
          <w:sz w:val="27"/>
        </w:rPr>
        <w:t>е</w:t>
      </w:r>
      <w:r>
        <w:rPr>
          <w:sz w:val="27"/>
        </w:rPr>
        <w:t>циализированного жилого фонда и перечне граждан, которым пр</w:t>
      </w:r>
      <w:r>
        <w:rPr>
          <w:sz w:val="27"/>
        </w:rPr>
        <w:t>е</w:t>
      </w:r>
      <w:r>
        <w:rPr>
          <w:sz w:val="27"/>
        </w:rPr>
        <w:t>доставляются служебные жилые помещения</w:t>
      </w:r>
      <w:r>
        <w:rPr>
          <w:sz w:val="27"/>
        </w:rPr>
        <w:t>»;</w:t>
      </w:r>
    </w:p>
    <w:p w14:paraId="1F000000">
      <w:pPr>
        <w:ind/>
        <w:jc w:val="both"/>
        <w:rPr>
          <w:caps w:val="1"/>
          <w:sz w:val="27"/>
        </w:rPr>
      </w:pPr>
      <w:r>
        <w:rPr>
          <w:sz w:val="27"/>
        </w:rPr>
        <w:tab/>
      </w:r>
      <w:r>
        <w:rPr>
          <w:sz w:val="27"/>
        </w:rPr>
        <w:t xml:space="preserve">07.02.2012 №101 «О внесении изменений в постановление администрации района от 07.04.2009 №243»; </w:t>
      </w:r>
    </w:p>
    <w:p w14:paraId="20000000">
      <w:pPr>
        <w:ind/>
        <w:jc w:val="both"/>
        <w:rPr>
          <w:caps w:val="1"/>
          <w:sz w:val="27"/>
        </w:rPr>
      </w:pPr>
      <w:r>
        <w:rPr>
          <w:sz w:val="27"/>
        </w:rPr>
        <w:tab/>
      </w:r>
      <w:r>
        <w:rPr>
          <w:sz w:val="27"/>
        </w:rPr>
        <w:t>08.04.2013 №345 «</w:t>
      </w:r>
      <w:r>
        <w:rPr>
          <w:sz w:val="27"/>
        </w:rPr>
        <w:t>О внесении изменений в постановление администрации района от 07.04.2009 №243</w:t>
      </w:r>
      <w:r>
        <w:rPr>
          <w:sz w:val="27"/>
        </w:rPr>
        <w:t>»;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31.05.2019 №285 «О внесении изменений в Приложение №2, утвержденное постановлением администрации района от 07.04.2009 №243»;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18.03.2020 №156 «О внесении изменений в постановление администрации района от 07.04.2009 №243»;</w:t>
      </w:r>
    </w:p>
    <w:p w14:paraId="23000000">
      <w:pPr>
        <w:ind/>
        <w:jc w:val="both"/>
        <w:rPr>
          <w:sz w:val="28"/>
        </w:rPr>
      </w:pPr>
      <w:r>
        <w:rPr>
          <w:sz w:val="27"/>
        </w:rPr>
        <w:tab/>
      </w:r>
      <w:r>
        <w:rPr>
          <w:sz w:val="27"/>
        </w:rPr>
        <w:t>08.04.2021 №194 «О внесении изменений в Приложение №1, утвержденное постановлением администрации района от 07.04.2009 №243».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 xml:space="preserve">. Настоящее постановление </w:t>
      </w:r>
      <w:r>
        <w:rPr>
          <w:sz w:val="28"/>
        </w:rPr>
        <w:t>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 и распространяется на правоотношения, возникшие с 1 января 2024 года</w:t>
      </w:r>
      <w:r>
        <w:rPr>
          <w:sz w:val="28"/>
        </w:rPr>
        <w:t xml:space="preserve"> в районной газете «Новая жизнь».</w:t>
      </w: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ind w:firstLine="708" w:left="0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А.Н.Тюляндин</w:t>
      </w: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ind w:firstLine="0" w:left="5670"/>
        <w:rPr>
          <w:sz w:val="28"/>
        </w:rPr>
      </w:pPr>
    </w:p>
    <w:p w14:paraId="31000000">
      <w:pPr>
        <w:ind w:firstLine="0" w:left="5670"/>
        <w:rPr>
          <w:sz w:val="28"/>
        </w:rPr>
      </w:pPr>
    </w:p>
    <w:p w14:paraId="32000000">
      <w:pPr>
        <w:ind w:firstLine="0" w:left="5670"/>
        <w:rPr>
          <w:sz w:val="28"/>
        </w:rPr>
      </w:pPr>
    </w:p>
    <w:p w14:paraId="33000000">
      <w:pPr>
        <w:ind w:firstLine="0" w:left="5670"/>
        <w:rPr>
          <w:sz w:val="28"/>
        </w:rPr>
      </w:pPr>
    </w:p>
    <w:p w14:paraId="34000000">
      <w:pPr>
        <w:ind w:firstLine="0" w:left="5670"/>
        <w:rPr>
          <w:sz w:val="28"/>
        </w:rPr>
      </w:pPr>
    </w:p>
    <w:p w14:paraId="35000000">
      <w:pPr>
        <w:ind w:firstLine="0" w:left="5670"/>
        <w:rPr>
          <w:sz w:val="28"/>
        </w:rPr>
      </w:pPr>
    </w:p>
    <w:p w14:paraId="36000000">
      <w:pPr>
        <w:ind w:firstLine="0" w:left="5670"/>
        <w:rPr>
          <w:sz w:val="28"/>
        </w:rPr>
      </w:pPr>
    </w:p>
    <w:p w14:paraId="37000000">
      <w:pPr>
        <w:ind w:firstLine="0" w:left="5670"/>
        <w:rPr>
          <w:sz w:val="28"/>
        </w:rPr>
      </w:pPr>
    </w:p>
    <w:p w14:paraId="38000000">
      <w:pPr>
        <w:ind w:firstLine="0" w:left="5670"/>
        <w:rPr>
          <w:sz w:val="28"/>
        </w:rPr>
      </w:pPr>
    </w:p>
    <w:p w14:paraId="39000000">
      <w:pPr>
        <w:ind w:firstLine="0" w:left="5670"/>
        <w:rPr>
          <w:sz w:val="28"/>
        </w:rPr>
      </w:pPr>
    </w:p>
    <w:p w14:paraId="3A000000">
      <w:pPr>
        <w:ind w:firstLine="0" w:left="5670"/>
        <w:rPr>
          <w:sz w:val="28"/>
        </w:rPr>
      </w:pPr>
    </w:p>
    <w:p w14:paraId="3B000000">
      <w:pPr>
        <w:ind w:firstLine="0" w:left="5670"/>
        <w:rPr>
          <w:sz w:val="28"/>
        </w:rPr>
      </w:pPr>
    </w:p>
    <w:p w14:paraId="3C000000">
      <w:pPr>
        <w:ind w:firstLine="0" w:left="5670"/>
        <w:rPr>
          <w:sz w:val="28"/>
        </w:rPr>
      </w:pPr>
    </w:p>
    <w:p w14:paraId="3D000000">
      <w:pPr>
        <w:ind w:firstLine="0" w:left="5670"/>
        <w:rPr>
          <w:sz w:val="28"/>
        </w:rPr>
      </w:pPr>
    </w:p>
    <w:p w14:paraId="3E000000">
      <w:pPr>
        <w:ind w:firstLine="0" w:left="5670"/>
        <w:rPr>
          <w:sz w:val="28"/>
        </w:rPr>
      </w:pPr>
    </w:p>
    <w:p w14:paraId="3F000000">
      <w:pPr>
        <w:ind w:firstLine="0" w:left="5670"/>
        <w:rPr>
          <w:sz w:val="28"/>
        </w:rPr>
      </w:pPr>
    </w:p>
    <w:p w14:paraId="40000000">
      <w:pPr>
        <w:ind w:firstLine="0" w:left="5670"/>
        <w:rPr>
          <w:sz w:val="28"/>
        </w:rPr>
      </w:pPr>
    </w:p>
    <w:p w14:paraId="41000000">
      <w:pPr>
        <w:ind w:firstLine="0" w:left="5670"/>
        <w:rPr>
          <w:sz w:val="28"/>
        </w:rPr>
      </w:pPr>
    </w:p>
    <w:p w14:paraId="42000000">
      <w:pPr>
        <w:ind w:firstLine="0" w:left="5670"/>
        <w:rPr>
          <w:sz w:val="28"/>
        </w:rPr>
      </w:pPr>
    </w:p>
    <w:p w14:paraId="43000000">
      <w:pPr>
        <w:ind w:firstLine="0" w:left="5670"/>
        <w:rPr>
          <w:sz w:val="28"/>
        </w:rPr>
      </w:pPr>
    </w:p>
    <w:p w14:paraId="44000000">
      <w:pPr>
        <w:ind w:firstLine="0" w:left="5670"/>
        <w:rPr>
          <w:sz w:val="28"/>
        </w:rPr>
      </w:pPr>
    </w:p>
    <w:p w14:paraId="45000000">
      <w:pPr>
        <w:ind w:firstLine="0" w:left="5670"/>
        <w:rPr>
          <w:sz w:val="28"/>
        </w:rPr>
      </w:pPr>
    </w:p>
    <w:p w14:paraId="46000000">
      <w:pPr>
        <w:ind w:firstLine="0" w:left="5670"/>
        <w:rPr>
          <w:sz w:val="28"/>
        </w:rPr>
      </w:pPr>
    </w:p>
    <w:p w14:paraId="47000000">
      <w:pPr>
        <w:ind w:firstLine="0" w:left="5670"/>
        <w:rPr>
          <w:sz w:val="28"/>
        </w:rPr>
      </w:pPr>
    </w:p>
    <w:p w14:paraId="48000000">
      <w:pPr>
        <w:ind w:firstLine="0" w:left="5670"/>
        <w:rPr>
          <w:sz w:val="28"/>
        </w:rPr>
      </w:pPr>
    </w:p>
    <w:p w14:paraId="49000000">
      <w:pPr>
        <w:ind w:firstLine="0" w:left="5670"/>
        <w:rPr>
          <w:sz w:val="28"/>
        </w:rPr>
      </w:pPr>
    </w:p>
    <w:p w14:paraId="4A000000">
      <w:pPr>
        <w:ind w:firstLine="0" w:left="5670"/>
        <w:rPr>
          <w:sz w:val="28"/>
        </w:rPr>
      </w:pPr>
    </w:p>
    <w:p w14:paraId="4B000000">
      <w:pPr>
        <w:ind w:firstLine="0" w:left="5670"/>
        <w:rPr>
          <w:sz w:val="28"/>
        </w:rPr>
      </w:pPr>
    </w:p>
    <w:p w14:paraId="4C000000">
      <w:pPr>
        <w:ind w:firstLine="0" w:left="5670"/>
        <w:rPr>
          <w:sz w:val="28"/>
        </w:rPr>
      </w:pPr>
    </w:p>
    <w:p w14:paraId="4D000000">
      <w:pPr>
        <w:ind w:firstLine="0" w:left="5670"/>
        <w:rPr>
          <w:sz w:val="28"/>
        </w:rPr>
      </w:pPr>
    </w:p>
    <w:p w14:paraId="4E000000">
      <w:pPr>
        <w:ind w:firstLine="0" w:left="567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1</w:t>
      </w:r>
    </w:p>
    <w:p w14:paraId="4F000000">
      <w:pPr>
        <w:ind w:firstLine="0" w:left="5670"/>
        <w:rPr>
          <w:sz w:val="28"/>
        </w:rPr>
      </w:pPr>
      <w:r>
        <w:rPr>
          <w:sz w:val="28"/>
        </w:rPr>
        <w:t>к постановлению</w:t>
      </w:r>
    </w:p>
    <w:p w14:paraId="50000000">
      <w:pPr>
        <w:ind w:firstLine="0" w:left="5670"/>
        <w:rPr>
          <w:sz w:val="28"/>
        </w:rPr>
      </w:pPr>
      <w:r>
        <w:rPr>
          <w:sz w:val="28"/>
        </w:rPr>
        <w:t>администрации округа</w:t>
      </w:r>
    </w:p>
    <w:p w14:paraId="51000000">
      <w:pPr>
        <w:ind w:firstLine="0" w:left="567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____________</w:t>
      </w:r>
      <w:r>
        <w:rPr>
          <w:sz w:val="28"/>
        </w:rPr>
        <w:t xml:space="preserve">№ </w:t>
      </w:r>
      <w:r>
        <w:rPr>
          <w:sz w:val="28"/>
        </w:rPr>
        <w:t>___</w:t>
      </w:r>
    </w:p>
    <w:p w14:paraId="52000000">
      <w:pPr>
        <w:rPr>
          <w:sz w:val="28"/>
        </w:rPr>
      </w:pPr>
    </w:p>
    <w:p w14:paraId="53000000">
      <w:pPr>
        <w:rPr>
          <w:sz w:val="28"/>
        </w:rPr>
      </w:pPr>
    </w:p>
    <w:p w14:paraId="54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55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ЖИЛЫХ ПОМЕЩЕНИЙ</w:t>
      </w:r>
    </w:p>
    <w:p w14:paraId="56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СПЕЦИАЛИЗИРОВАННОГО </w:t>
      </w:r>
    </w:p>
    <w:p w14:paraId="57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ЖИЛИЩНОГО ФОНДА</w:t>
      </w:r>
    </w:p>
    <w:p w14:paraId="58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59000000">
      <w:pPr>
        <w:pStyle w:val="Style_6"/>
        <w:widowControl w:val="1"/>
        <w:ind w:firstLine="0" w:left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5A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5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Настоящий Порядок в соответствии с Жилищным кодексом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 устанавливает порядок включения жилого помещения в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ниципальный специализированный жилищный фонд с отнесением такого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мещения к определенному виду специализированных жилых помещений и его предоставления по договору найма специализированным жилым помещением.</w:t>
      </w:r>
    </w:p>
    <w:p w14:paraId="5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К муниципальному специализированному жилищному фонду подл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жат отнесению жилые помещения муниципального жилищного фонда, отв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чающие назначению их использования:</w:t>
      </w:r>
    </w:p>
    <w:p w14:paraId="5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служебные жилые помещения;</w:t>
      </w:r>
    </w:p>
    <w:p w14:paraId="5E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жилые помещения маневренного фонда.</w:t>
      </w:r>
    </w:p>
    <w:p w14:paraId="5F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Жилые помещения муниципального специализированного жилищн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фонда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конодательства).</w:t>
      </w:r>
    </w:p>
    <w:p w14:paraId="60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Отнесение жилых помещений к муниципальному специализирова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ному жилищному фонду не допускается, если жилые помещения заняты по договору социального найма, найма жилого помещения жилищного фонда коммерческого использования, аренды либо имеющие обременения прав на это имущество, а также находящиеся в частной собственности физических и юридических лиц.</w:t>
      </w:r>
    </w:p>
    <w:p w14:paraId="61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Жилые помещения муниципального специализированного жилищн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фонда не подлежат отчуждению (в т.ч. приватизации), передаче в аренду, внаем, за исключением передачи таких помещений по договорам найма сп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циализированного жилого помещения.</w:t>
      </w:r>
    </w:p>
    <w:p w14:paraId="62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Включение жилого помещения в муниципальный специализирова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. </w:t>
      </w:r>
    </w:p>
    <w:p w14:paraId="63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Использование жилого помещения в качестве специализированного жилого помещения допускается только после отнесения такого помещения к муниципальному специализированному жилищному фонду в соответствии с настоящим Порядком.</w:t>
      </w:r>
    </w:p>
    <w:p w14:paraId="64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Специализированные жилые помещения предоставляются на основ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нии постановления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по договорам найма специализ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рованного жилого помещения.</w:t>
      </w:r>
    </w:p>
    <w:p w14:paraId="65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6000000">
      <w:pPr>
        <w:pStyle w:val="Style_6"/>
        <w:widowControl w:val="1"/>
        <w:ind w:firstLine="0" w:left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Порядок предоставления служебных жилых помещений</w:t>
      </w:r>
    </w:p>
    <w:p w14:paraId="67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8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Служебные жилые помещения предназначены для проживания гра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дан в связи с характером их трудовых отношений с органами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управления, муниципальным учреждением или </w:t>
      </w:r>
      <w:r>
        <w:rPr>
          <w:rFonts w:ascii="Times New Roman" w:hAnsi="Times New Roman"/>
          <w:sz w:val="28"/>
        </w:rPr>
        <w:t xml:space="preserve">муниципальным унитарным </w:t>
      </w:r>
      <w:r>
        <w:rPr>
          <w:rFonts w:ascii="Times New Roman" w:hAnsi="Times New Roman"/>
          <w:sz w:val="28"/>
        </w:rPr>
        <w:t>предприятием, в связи с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бранием на выборные должности в органы местного самоуправления и не обеспеченных жилыми помещениями в соответствующем населенном пункте.</w:t>
      </w:r>
    </w:p>
    <w:p w14:paraId="69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категорий граждан, которым предоставляются служебные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лые помещения, установлен приложением № 2 к настоящему постановлению.</w:t>
      </w:r>
    </w:p>
    <w:p w14:paraId="6A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Служебные жилые помещения предоставляются гражданам в виде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дельной квартиры.</w:t>
      </w:r>
    </w:p>
    <w:p w14:paraId="6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 жилых помещений.</w:t>
      </w:r>
    </w:p>
    <w:p w14:paraId="6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служебные жилые помещения в многоквартирном доме могут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пользоваться как все жилые помещения такого дома, так и часть жилых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мещений в этом доме.</w:t>
      </w:r>
    </w:p>
    <w:p w14:paraId="6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Учет граждан, имеющих право на служебные жилые помещения и нуждающихся в них, ведется администрацией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порядке очередности исходя из даты принятия таких граждан на учет.</w:t>
      </w:r>
    </w:p>
    <w:p w14:paraId="6E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принятия на учет в качестве нуждающегося в служебном жилом помещении гражданин вместе с заявлением о предоставлении служебного жилого помещения представляет:</w:t>
      </w:r>
    </w:p>
    <w:p w14:paraId="6F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состав семьи и размер общей площади занимаемого жилого помещения;</w:t>
      </w:r>
    </w:p>
    <w:p w14:paraId="70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правовые основания пользования зан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маемым жилым помещением;</w:t>
      </w:r>
    </w:p>
    <w:p w14:paraId="71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документы о наличии (отсутствии) в собственности жилых помещений и (или) занимаемых по договорам найма в государственном и муниципальном жилищном фонде жилых помещений у гражданина и членов его семьи в да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ном населенном пункте;</w:t>
      </w:r>
    </w:p>
    <w:p w14:paraId="72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копии паспортов гражданина и вселяющихся вместе с ним членов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мьи, достигших 14-летнего возраста;</w:t>
      </w:r>
    </w:p>
    <w:p w14:paraId="73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копии свидетельств о рождении вселяющихся членов семьи, не 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тигших 14-летнего возраста;</w:t>
      </w:r>
    </w:p>
    <w:p w14:paraId="74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копию свидетельства о заключении или расторжении брака.</w:t>
      </w:r>
    </w:p>
    <w:p w14:paraId="75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Администрация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регистрирует заявление в день его поступл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в книге регистрации граждан, нуждающихся в служебном жилом пом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щении, с указанием даты его подачи; гражданину выдается расписка о прин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тии представленных документов.</w:t>
      </w:r>
    </w:p>
    <w:p w14:paraId="76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рассматривает представленные документы и в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чение 30 дней с момента регистрации заявления:</w:t>
      </w:r>
    </w:p>
    <w:p w14:paraId="77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решение о принятии гражданина на учет в качестве ну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дающегося в служебном жилом помещении;</w:t>
      </w:r>
    </w:p>
    <w:p w14:paraId="78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дает мотивированный отказ в принятии гражданина на учет в качестве нуждающегося в служебном жилом помещении.</w:t>
      </w:r>
    </w:p>
    <w:p w14:paraId="79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Решение об отказе в принятии гражданина на учет в качестве нужда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щегося в служебном жилом помещении принимается в следующих случаях:</w:t>
      </w:r>
    </w:p>
    <w:p w14:paraId="7A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лицо, претендующие на служебную жилую площадь, не включено в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речень категорий граждан, которым может быть предоставлено служебное жилое помещение;</w:t>
      </w:r>
    </w:p>
    <w:p w14:paraId="7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непредставление или неполное представление документов, предусмо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ренных пунктом 2.3. настоящего Порядка;</w:t>
      </w:r>
    </w:p>
    <w:p w14:paraId="7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заявитель или члены его семьи являются нанимателями жилых помещ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государственного или муниципального жилищного фонда либо собстве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никами жилых помещений в данном населенном пункте. </w:t>
      </w:r>
    </w:p>
    <w:p w14:paraId="7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На каждого гражданина, принятого на учет в качестве нуждающегося в служебном жилом помещении, формируется учетное дело, которому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сваивается номер, соответствующий номеру в книге регистрации заявлений граждан, нуждающихся в служебных жилых помещениях.</w:t>
      </w:r>
    </w:p>
    <w:p w14:paraId="7E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Администрация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ежегодно с 1 января по 1 апреля проводит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ререгистрацию указанных граждан, в ходе которой граждане обязаны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ставить документы, подтверждающие статус нуждающегося в служебных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лых помещениях.</w:t>
      </w:r>
    </w:p>
    <w:p w14:paraId="7F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Граждане снимаются с учета в качестве нуждающегося в служебных жилых помещениях в случае:</w:t>
      </w:r>
    </w:p>
    <w:p w14:paraId="80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подачи ими по месту учета заявления о снятии с учета;</w:t>
      </w:r>
    </w:p>
    <w:p w14:paraId="81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утраты ими оснований, дающих право на получение служебного жил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помещения;</w:t>
      </w:r>
    </w:p>
    <w:p w14:paraId="82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выявления в представленных ими документах сведений, не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вующих действительности и послуживших основанием принятия на учет, а также неправомерных действий должностных лиц при решении вопроса о принятии на учет.</w:t>
      </w:r>
    </w:p>
    <w:p w14:paraId="83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Служебные жилые помещения предоставляются при их наличии в специализированном жилищном фонде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84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Решение о предоставлении (об отказе в предоставлении) служебного жилого помещения принимается администрацией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течение одного месяца с момента получения необходимых документов, предусмотренных пунктом 2.3.</w:t>
      </w:r>
    </w:p>
    <w:p w14:paraId="85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Решение о предос</w:t>
      </w:r>
      <w:r>
        <w:rPr>
          <w:rFonts w:ascii="Times New Roman" w:hAnsi="Times New Roman"/>
          <w:sz w:val="28"/>
        </w:rPr>
        <w:t>тавлении служебного жилого помещения является основанием для заключения с гражданином договора найма служебного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лого помещения по форме, утвержденной постановлением Правительства Российской Федерации от 26 января 2006 года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в срок установленный данным постановлением.</w:t>
      </w:r>
    </w:p>
    <w:p w14:paraId="86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Передача служебного жилого помещения специализированного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лищного фонда гражданину осуществляется по акту приема-передачи жилого помещения, форма которого утверждается администрацией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87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освобождении служебного жилого помещения специализированного жилищного фонда гражданин обязан сдать его в надлежащем состоянии по акту приема-передачи жилого помещения по утвержденной форме.</w:t>
      </w:r>
    </w:p>
    <w:p w14:paraId="88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Договор найма служебного жилого помещения заключается на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риод трудовых отношений, прохождения службы или нахождения на выбо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ной должности.</w:t>
      </w:r>
    </w:p>
    <w:p w14:paraId="89000000">
      <w:pPr>
        <w:pStyle w:val="Style_6"/>
        <w:widowControl w:val="1"/>
        <w:ind w:firstLine="0" w:left="0"/>
        <w:jc w:val="center"/>
        <w:outlineLvl w:val="1"/>
        <w:rPr>
          <w:rFonts w:ascii="Times New Roman" w:hAnsi="Times New Roman"/>
          <w:sz w:val="28"/>
        </w:rPr>
      </w:pPr>
    </w:p>
    <w:p w14:paraId="8A000000">
      <w:pPr>
        <w:pStyle w:val="Style_6"/>
        <w:widowControl w:val="1"/>
        <w:ind w:firstLine="0" w:left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Порядок предоставления жилого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помещения маневренного фонда</w:t>
      </w:r>
    </w:p>
    <w:p w14:paraId="8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8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Жилые помещения маневренного фонда специализированного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лищного фонда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маневренный фонд) для временного проживания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доставляются следующим категориям лиц:</w:t>
      </w:r>
    </w:p>
    <w:p w14:paraId="8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гражданам в связи с капитальным ремонтом или реконструкцией дома, в котором находятся жилые помещения муниципального жилищного фонда, занимаемые ими по договорам социального найма;</w:t>
      </w:r>
    </w:p>
    <w:p w14:paraId="8E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гражданам, у которых единственные жилые помещения стали непр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годными для проживания в результате чрезвычайных обстоятельств;</w:t>
      </w:r>
    </w:p>
    <w:p w14:paraId="8F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гражданам, находящи</w:t>
      </w:r>
      <w:r>
        <w:rPr>
          <w:rFonts w:ascii="Times New Roman" w:hAnsi="Times New Roman"/>
          <w:sz w:val="28"/>
        </w:rPr>
        <w:t>мся в особой жизненной ситуации;</w:t>
      </w:r>
    </w:p>
    <w:p w14:paraId="90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91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иным гражданам в случаях, предусмотренных законодательством.</w:t>
      </w:r>
    </w:p>
    <w:p w14:paraId="92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Маневренный фонд может состоять из многоквартирных домов, а также квартир и иных жилых помещений.</w:t>
      </w:r>
    </w:p>
    <w:p w14:paraId="93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Жилое помещение маневренного фонда предоставляется из расчета не менее чем шесть квадратных метров жилой площади на одного человека.</w:t>
      </w:r>
    </w:p>
    <w:p w14:paraId="94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3.4. Жилые помещения маневренного фонда предоставляются по зая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лению гражданина на основании постановления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95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прилагаются:</w:t>
      </w:r>
    </w:p>
    <w:p w14:paraId="96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копии и подлинники паспортов, свидетельств о рождении детей, о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гистрации (расторжении) брака;</w:t>
      </w:r>
    </w:p>
    <w:p w14:paraId="97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копия документа, удостоверяющего право собственности на ремонт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руемое (реконструируемое) жилое помещение жилищного фонда, распоряж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собственника или уполномоченного им лица на проведение капитального ремонта (реконструкции) жилого помещения - для граждан, указанных в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пункте 1</w:t>
      </w:r>
      <w:r>
        <w:rPr>
          <w:rFonts w:ascii="Times New Roman" w:hAnsi="Times New Roman"/>
          <w:sz w:val="28"/>
        </w:rPr>
        <w:t xml:space="preserve"> пункта 3.1. настоящего Порядка;</w:t>
      </w:r>
    </w:p>
    <w:p w14:paraId="98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копия документа, удостоверяющего право собственности на жилое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мещение муниципального жилищного фонда, решение уполномоченного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гана о непригодности ранее занимаемого жилого помещения для проживания вследствие разрушения (повреждения) в результате чрезвычайных обсто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тельств - для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указанных в подпункте 2</w:t>
      </w:r>
      <w:r>
        <w:rPr>
          <w:rFonts w:ascii="Times New Roman" w:hAnsi="Times New Roman"/>
          <w:sz w:val="28"/>
        </w:rPr>
        <w:t xml:space="preserve"> пункта 3.1. настоящего Поря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ка;</w:t>
      </w:r>
    </w:p>
    <w:p w14:paraId="99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копия решения уполномоченного органа о присвоении статуса гражд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нина, находящегося в особой жизненной ситуации, - для </w:t>
      </w:r>
      <w:r>
        <w:rPr>
          <w:rFonts w:ascii="Times New Roman" w:hAnsi="Times New Roman"/>
          <w:sz w:val="28"/>
        </w:rPr>
        <w:t>граждан, указанных в подпункте 3</w:t>
      </w:r>
      <w:r>
        <w:rPr>
          <w:rFonts w:ascii="Times New Roman" w:hAnsi="Times New Roman"/>
          <w:sz w:val="28"/>
        </w:rPr>
        <w:t xml:space="preserve"> пунк</w:t>
      </w:r>
      <w:r>
        <w:rPr>
          <w:rFonts w:ascii="Times New Roman" w:hAnsi="Times New Roman"/>
          <w:sz w:val="28"/>
        </w:rPr>
        <w:t>та 3.1. настоящего Порядка;</w:t>
      </w:r>
    </w:p>
    <w:p w14:paraId="9A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копия решения уполномоченного органа о признании жилого помещения непригодным для проживания в результате признания многоквартирного дома аварийным и подлежащим сносу или реконструкции, - для граждан, указанных в подпункте 4 пункта 3.1. настоящего Порядка.</w:t>
      </w:r>
    </w:p>
    <w:p w14:paraId="9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3.5. Администрация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течение 30 дней с момента получения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явления и документов, указанных в пункте 3.4. настоящего Порядка, напра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 гражданину уведомление о постановке его на учет в качестве нуждающ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гося в жилом помещении маневренного фонда.</w:t>
      </w:r>
    </w:p>
    <w:p w14:paraId="9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Жилые помещения маневренного фонда предоставляются при их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личии в специализированном жилищном фонде. При освобождении жилого помещения маневренного фонда либо в случае принятия решения об отнес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жилого помещения к жилому помещению маневренного фонда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рация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направляет гражданину, состоящему на учете нуждающихся в жилом помещении маневренного фонда, уведомление о возможности закл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чения договора найма жилого помещения.</w:t>
      </w:r>
    </w:p>
    <w:p w14:paraId="9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После получения уведомления о возможности заключения договора найма гражданин, признанный нуждающимся в жилом помещении маневре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ного фонда, вправе обратиться в администрацию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 заявлением о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доставлении ему жилого помещения маневренного фонда с приложением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пии уведомления о постановке его на учет в качестве нуждающегося в жилом помещении маневренного фонда и документов, указанных в пункте 3.1.</w:t>
      </w:r>
    </w:p>
    <w:p w14:paraId="9E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Решение о предоставлении (об отказе в предоставлении) жилого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мещения маневренного фонда принимается администрацией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течение одного месяца с момента получения заявления и документов, указанных в пунктах 3.4, 3.5, 3.6 настоящего Порядка.</w:t>
      </w:r>
    </w:p>
    <w:p w14:paraId="9F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Основаниями для отказа в предоставлении жилого помещения мане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ренного фонда являются следующие:</w:t>
      </w:r>
    </w:p>
    <w:p w14:paraId="A0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непредставление или неполное представление документов, предусмо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ренных пунктами 3.4.,3.5, 3.6. настоящего Порядка;</w:t>
      </w:r>
    </w:p>
    <w:p w14:paraId="A1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представленные документы не подтверждают право гражданина на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лучение жилого помещения маневренного фонда.</w:t>
      </w:r>
    </w:p>
    <w:p w14:paraId="A2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Жилое помещение маневренного фонда предоставляется граждан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ну по договору найма жилого помещения маневренного фонда</w:t>
      </w:r>
    </w:p>
    <w:p w14:paraId="A3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A4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A5000000">
      <w:pPr>
        <w:widowControl w:val="0"/>
        <w:tabs>
          <w:tab w:leader="none" w:pos="3030" w:val="left"/>
        </w:tabs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4. Порядок пользования жилыми помещениями</w:t>
      </w:r>
    </w:p>
    <w:p w14:paraId="A6000000">
      <w:pPr>
        <w:widowControl w:val="0"/>
        <w:tabs>
          <w:tab w:leader="none" w:pos="3030" w:val="left"/>
        </w:tabs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специализированного жилищного фонда</w:t>
      </w:r>
    </w:p>
    <w:p w14:paraId="A7000000">
      <w:pPr>
        <w:widowControl w:val="0"/>
        <w:tabs>
          <w:tab w:leader="none" w:pos="3030" w:val="left"/>
        </w:tabs>
        <w:ind w:firstLine="540" w:left="0"/>
        <w:jc w:val="center"/>
        <w:rPr>
          <w:sz w:val="28"/>
        </w:rPr>
      </w:pPr>
    </w:p>
    <w:p w14:paraId="A8000000">
      <w:pPr>
        <w:widowControl w:val="0"/>
        <w:tabs>
          <w:tab w:leader="none" w:pos="3030" w:val="left"/>
        </w:tabs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.1. Пользование жилыми помещениями </w:t>
      </w:r>
      <w:r>
        <w:rPr>
          <w:sz w:val="28"/>
        </w:rPr>
        <w:t>специализированного жилищного фонда</w:t>
      </w:r>
      <w:r>
        <w:rPr>
          <w:sz w:val="28"/>
        </w:rPr>
        <w:t xml:space="preserve"> осуществляется в соответствии с Правилами пользования жилыми помещениями, утвержденными Приказом Минстроя России от 14 мая 2021 года №292/пр.</w:t>
      </w:r>
    </w:p>
    <w:p w14:paraId="A9000000">
      <w:pPr>
        <w:widowControl w:val="0"/>
        <w:tabs>
          <w:tab w:leader="none" w:pos="3030" w:val="left"/>
        </w:tabs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.2. Размер и порядок внесения платы за жилое помещение определяется в соответствии с действующим законодательством.</w:t>
      </w:r>
    </w:p>
    <w:p w14:paraId="AA000000">
      <w:pPr>
        <w:widowControl w:val="0"/>
        <w:tabs>
          <w:tab w:leader="none" w:pos="3030" w:val="left"/>
        </w:tabs>
        <w:ind w:firstLine="540" w:left="0"/>
        <w:jc w:val="both"/>
        <w:rPr>
          <w:b w:val="1"/>
          <w:sz w:val="28"/>
        </w:rPr>
      </w:pPr>
    </w:p>
    <w:p w14:paraId="AB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5. Расторжение и прекращение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договора найма жилого помещения</w:t>
      </w:r>
    </w:p>
    <w:p w14:paraId="AC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специализированного жилищного</w:t>
      </w:r>
      <w:r>
        <w:rPr>
          <w:b w:val="1"/>
          <w:sz w:val="28"/>
        </w:rPr>
        <w:t xml:space="preserve"> фонда</w:t>
      </w:r>
    </w:p>
    <w:p w14:paraId="AD000000">
      <w:pPr>
        <w:widowControl w:val="0"/>
        <w:ind/>
        <w:jc w:val="both"/>
        <w:rPr>
          <w:sz w:val="28"/>
        </w:rPr>
      </w:pPr>
    </w:p>
    <w:p w14:paraId="AE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.1. Договор найма жилого помещения</w:t>
      </w:r>
      <w:r>
        <w:rPr>
          <w:sz w:val="28"/>
        </w:rPr>
        <w:t xml:space="preserve"> </w:t>
      </w:r>
      <w:r>
        <w:rPr>
          <w:sz w:val="28"/>
        </w:rPr>
        <w:t>специализированного жилищного фонда</w:t>
      </w:r>
      <w:r>
        <w:rPr>
          <w:sz w:val="28"/>
        </w:rPr>
        <w:t xml:space="preserve"> </w:t>
      </w:r>
      <w:r>
        <w:rPr>
          <w:sz w:val="28"/>
        </w:rPr>
        <w:t>может быть расторгнут в любое время по соглашению сторон.</w:t>
      </w:r>
    </w:p>
    <w:p w14:paraId="AF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.2. Наниматель </w:t>
      </w:r>
      <w:r>
        <w:rPr>
          <w:sz w:val="28"/>
        </w:rPr>
        <w:t xml:space="preserve">жилого помещения специализированного жилищного фонда </w:t>
      </w:r>
      <w:r>
        <w:rPr>
          <w:sz w:val="28"/>
        </w:rPr>
        <w:t xml:space="preserve">в любое время может расторгнуть договор найма </w:t>
      </w:r>
      <w:r>
        <w:rPr>
          <w:sz w:val="28"/>
        </w:rPr>
        <w:t>жилого помещения</w:t>
      </w:r>
      <w:r>
        <w:rPr>
          <w:sz w:val="28"/>
        </w:rPr>
        <w:t>.</w:t>
      </w:r>
    </w:p>
    <w:p w14:paraId="B0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.3. Договор найма </w:t>
      </w:r>
      <w:r>
        <w:rPr>
          <w:sz w:val="28"/>
        </w:rPr>
        <w:t xml:space="preserve">жилого помещения специализированного жилищного фонда </w:t>
      </w:r>
      <w:r>
        <w:rPr>
          <w:sz w:val="28"/>
        </w:rPr>
        <w:t xml:space="preserve">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</w:t>
      </w:r>
      <w:r>
        <w:rPr>
          <w:sz w:val="28"/>
        </w:rPr>
        <w:t>жилого помещения специализированного жилищного фонда</w:t>
      </w:r>
      <w:r>
        <w:rPr>
          <w:sz w:val="28"/>
        </w:rPr>
        <w:t xml:space="preserve">, а также в иных предусмотренных Жилищным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"consultantplus://offline/ref=1E126B4680F6C024B4215CC9AF2793CDE46E6839F2CE29C9826147C82E67FB94BA9FA2510B7A1E0DzDh8K"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случаях.</w:t>
      </w:r>
    </w:p>
    <w:p w14:paraId="B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.4. Договор найма </w:t>
      </w:r>
      <w:r>
        <w:rPr>
          <w:sz w:val="28"/>
        </w:rPr>
        <w:t xml:space="preserve">жилого помещения специализированного жилищного фонда </w:t>
      </w:r>
      <w:r>
        <w:rPr>
          <w:sz w:val="28"/>
        </w:rPr>
        <w:t>прекращается в связи с утратой (разрушением) жилого помещения, со смертью одиноко проживавшего нанимателя.</w:t>
      </w:r>
    </w:p>
    <w:p w14:paraId="B2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.5.</w:t>
      </w:r>
      <w:r>
        <w:rPr>
          <w:sz w:val="28"/>
        </w:rPr>
        <w:t xml:space="preserve"> При прекращении права пользования жилым помещением наниматель обязан сдать наймодателю по акту приема-передачи санитарно-техническое и иное оборудование, жилое помещение в исправном состоянии.</w:t>
      </w:r>
    </w:p>
    <w:p w14:paraId="B3000000">
      <w:pPr>
        <w:widowControl w:val="0"/>
        <w:ind w:firstLine="708" w:left="0"/>
        <w:jc w:val="both"/>
        <w:rPr>
          <w:sz w:val="28"/>
        </w:rPr>
      </w:pPr>
    </w:p>
    <w:p w14:paraId="B4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6</w:t>
      </w:r>
      <w:r>
        <w:rPr>
          <w:b w:val="1"/>
          <w:sz w:val="28"/>
        </w:rPr>
        <w:t>. Выселение из жилого помещения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жилого помещения</w:t>
      </w:r>
    </w:p>
    <w:p w14:paraId="B5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 специализированного жилищного фонда</w:t>
      </w:r>
    </w:p>
    <w:p w14:paraId="B6000000">
      <w:pPr>
        <w:widowControl w:val="0"/>
        <w:ind/>
        <w:jc w:val="both"/>
        <w:rPr>
          <w:sz w:val="28"/>
        </w:rPr>
      </w:pPr>
    </w:p>
    <w:p w14:paraId="B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.1. В случаях расторжения или прекращения договоров найма жилых помещений граждане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"consultantplus://offline/ref=1E126B4680F6C024B4215CC9AF2793CDE46E6839F2CE29C9826147C82E67FB94BA9FA2510B7A1E0EzDhDK"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Федерации.</w:t>
      </w:r>
    </w:p>
    <w:p w14:paraId="B8000000">
      <w:pPr>
        <w:widowControl w:val="0"/>
        <w:ind/>
        <w:outlineLvl w:val="1"/>
        <w:rPr>
          <w:sz w:val="28"/>
        </w:rPr>
      </w:pPr>
    </w:p>
    <w:p w14:paraId="B9000000">
      <w:pPr>
        <w:widowControl w:val="0"/>
        <w:tabs>
          <w:tab w:leader="none" w:pos="3030" w:val="left"/>
        </w:tabs>
        <w:ind w:firstLine="540" w:left="0"/>
        <w:jc w:val="both"/>
        <w:rPr>
          <w:sz w:val="28"/>
        </w:rPr>
      </w:pPr>
    </w:p>
    <w:p w14:paraId="BA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B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B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B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BE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BF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C0000000">
      <w:pPr>
        <w:pStyle w:val="Style_6"/>
        <w:widowControl w:val="1"/>
        <w:ind w:firstLine="0" w:left="552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C1000000">
      <w:pPr>
        <w:pStyle w:val="Style_6"/>
        <w:widowControl w:val="1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C2000000">
      <w:pPr>
        <w:pStyle w:val="Style_6"/>
        <w:widowControl w:val="1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</w:p>
    <w:p w14:paraId="C3000000">
      <w:pPr>
        <w:pStyle w:val="Style_6"/>
        <w:widowControl w:val="1"/>
        <w:ind w:firstLine="0" w:left="552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________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___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C4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C5000000">
      <w:pPr>
        <w:pStyle w:val="Style_6"/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6000000">
      <w:pPr>
        <w:pStyle w:val="Style_6"/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</w:p>
    <w:p w14:paraId="C7000000">
      <w:pPr>
        <w:pStyle w:val="Style_6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КАТЕГОРИЙ ГРАЖДАН, КОТОРЫМ ПРЕДОСТАВЛЯЮТСЯ СЛУЖЕБНЫЕ ЖИЛЫЕ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ПОМЕЩЕНИЯ МУНИЦИПАЛЬНОГО СПЕЦИАЛИЗИРОВАННОГО ЖИЛИЩНОГО ФОНДА</w:t>
      </w:r>
    </w:p>
    <w:p w14:paraId="C8000000">
      <w:pPr>
        <w:pStyle w:val="Style_6"/>
        <w:widowControl w:val="1"/>
        <w:tabs>
          <w:tab w:leader="none" w:pos="5800" w:val="lef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C9000000">
      <w:pPr>
        <w:pStyle w:val="Style_6"/>
        <w:widowControl w:val="1"/>
        <w:tabs>
          <w:tab w:leader="none" w:pos="5800" w:val="left"/>
        </w:tabs>
        <w:ind w:firstLine="0" w:left="0"/>
        <w:rPr>
          <w:rFonts w:ascii="Times New Roman" w:hAnsi="Times New Roman"/>
          <w:sz w:val="28"/>
        </w:rPr>
      </w:pPr>
    </w:p>
    <w:p w14:paraId="CA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Выборные должностные лица органов местного самоуправления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</w:p>
    <w:p w14:paraId="CB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Муниципальные служащие органов местного самоуправления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</w:p>
    <w:p w14:paraId="CC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Работники и с</w:t>
      </w:r>
      <w:r>
        <w:rPr>
          <w:rFonts w:ascii="Times New Roman" w:hAnsi="Times New Roman"/>
          <w:sz w:val="28"/>
        </w:rPr>
        <w:t>пециалисты муниципальных учреждений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унитарных предприятий, полномочия учредителя которых осуществляют органы местного самоуправления округа.</w:t>
      </w:r>
    </w:p>
    <w:p w14:paraId="CD000000">
      <w:pPr>
        <w:pStyle w:val="Style_6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Квалифицированные специалисты государственных и муниципальных учреждений здравоохранения.</w:t>
      </w:r>
    </w:p>
    <w:p w14:paraId="CE000000">
      <w:pPr>
        <w:pStyle w:val="Style_6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CF000000">
      <w:pPr>
        <w:pStyle w:val="Style_6"/>
        <w:widowControl w:val="1"/>
        <w:ind w:firstLine="0" w:left="0"/>
        <w:rPr>
          <w:rFonts w:ascii="Times New Roman" w:hAnsi="Times New Roman"/>
          <w:sz w:val="28"/>
        </w:rPr>
      </w:pPr>
    </w:p>
    <w:p w14:paraId="D0000000">
      <w:pPr>
        <w:pStyle w:val="Style_6"/>
        <w:widowControl w:val="1"/>
        <w:ind w:firstLine="0" w:left="0"/>
        <w:rPr>
          <w:rFonts w:ascii="Times New Roman" w:hAnsi="Times New Roman"/>
          <w:sz w:val="28"/>
        </w:rPr>
      </w:pPr>
    </w:p>
    <w:p w14:paraId="D1000000">
      <w:pPr>
        <w:rPr>
          <w:sz w:val="28"/>
        </w:rPr>
      </w:pPr>
    </w:p>
    <w:sectPr>
      <w:headerReference r:id="rId1" w:type="default"/>
      <w:footerReference r:id="rId2" w:type="default"/>
      <w:pgSz w:h="16840" w:orient="portrait" w:w="11907"/>
      <w:pgMar w:bottom="709" w:footer="709" w:gutter="0" w:header="709" w:left="1701" w:right="709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  <w:rPr>
        <w:sz w:val="14"/>
      </w:rPr>
    </w:pPr>
  </w:p>
  <w:p w14:paraId="03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0_ch" w:type="character">
    <w:name w:val="heading 7"/>
    <w:basedOn w:val="Style_7_ch"/>
    <w:link w:val="Style_10"/>
    <w:rPr>
      <w:b w:val="1"/>
      <w:i w:val="1"/>
      <w:sz w:val="26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4_ch" w:type="character">
    <w:name w:val="heading 3"/>
    <w:basedOn w:val="Style_7_ch"/>
    <w:link w:val="Style_14"/>
    <w:rPr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" w:type="paragraph">
    <w:name w:val="head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7_ch"/>
    <w:link w:val="Style_2"/>
  </w:style>
  <w:style w:styleId="Style_3" w:type="paragraph">
    <w:name w:val="footer"/>
    <w:basedOn w:val="Style_7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7_ch"/>
    <w:link w:val="Style_3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7"/>
    <w:next w:val="Style_7"/>
    <w:link w:val="Style_18_ch"/>
    <w:uiPriority w:val="9"/>
    <w:qFormat/>
    <w:pPr>
      <w:keepNext w:val="1"/>
      <w:ind/>
      <w:outlineLvl w:val="0"/>
    </w:pPr>
    <w:rPr>
      <w:sz w:val="28"/>
    </w:rPr>
  </w:style>
  <w:style w:styleId="Style_18_ch" w:type="character">
    <w:name w:val="heading 1"/>
    <w:basedOn w:val="Style_7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ody Text"/>
    <w:basedOn w:val="Style_7"/>
    <w:link w:val="Style_26_ch"/>
    <w:rPr>
      <w:sz w:val="28"/>
    </w:rPr>
  </w:style>
  <w:style w:styleId="Style_26_ch" w:type="character">
    <w:name w:val="Body Text"/>
    <w:basedOn w:val="Style_7_ch"/>
    <w:link w:val="Style_26"/>
    <w:rPr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7"/>
    <w:next w:val="Style_7"/>
    <w:link w:val="Style_29_ch"/>
    <w:uiPriority w:val="9"/>
    <w:qFormat/>
    <w:pPr>
      <w:keepNext w:val="1"/>
      <w:ind/>
      <w:outlineLvl w:val="3"/>
    </w:pPr>
    <w:rPr>
      <w:sz w:val="28"/>
    </w:rPr>
  </w:style>
  <w:style w:styleId="Style_29_ch" w:type="character">
    <w:name w:val="heading 4"/>
    <w:basedOn w:val="Style_7_ch"/>
    <w:link w:val="Style_29"/>
    <w:rPr>
      <w:sz w:val="28"/>
    </w:rPr>
  </w:style>
  <w:style w:styleId="Style_30" w:type="paragraph">
    <w:name w:val="heading 2"/>
    <w:basedOn w:val="Style_7"/>
    <w:next w:val="Style_7"/>
    <w:link w:val="Style_30_ch"/>
    <w:uiPriority w:val="9"/>
    <w:qFormat/>
    <w:pPr>
      <w:keepNext w:val="1"/>
      <w:ind/>
      <w:jc w:val="center"/>
      <w:outlineLvl w:val="1"/>
    </w:pPr>
    <w:rPr>
      <w:sz w:val="28"/>
    </w:rPr>
  </w:style>
  <w:style w:styleId="Style_30_ch" w:type="character">
    <w:name w:val="heading 2"/>
    <w:basedOn w:val="Style_7_ch"/>
    <w:link w:val="Style_30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2023-12-21T08:19:18Z</dcterms:modified>
</cp:coreProperties>
</file>