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2pt;height:31.35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b/>
          <w:sz w:val="24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 СОБРАНИЕ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округа Вологодской области</w:t>
      </w:r>
      <w:r>
        <w:rPr>
          <w:b/>
          <w:sz w:val="28"/>
          <w:szCs w:val="2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b/>
          <w:sz w:val="24"/>
        </w:rPr>
      </w:pPr>
      <w:r>
        <w:rPr>
          <w:b/>
          <w:sz w:val="32"/>
        </w:rPr>
        <w:t xml:space="preserve">Р  Е  Ш  Е  Н  И  Е</w:t>
      </w: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изменения в решение Представительного Собрания округа</w:t>
            </w:r>
            <w:r>
              <w:rPr>
                <w:sz w:val="27"/>
                <w:szCs w:val="27"/>
              </w:rPr>
              <w:t xml:space="preserve"> 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14.11.2024 № 200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Представительное Собрание</w:t>
      </w:r>
    </w:p>
    <w:p>
      <w:pPr>
        <w:pStyle w:val="Normal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РЕШИЛО:</w:t>
        <w:tab/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 Внести в Прогнозный план (программу) приватизации муниципального имущества Кирилловского муниципального округа на 2025-2027 годы, утве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жденный решением Представительного Собрания округа от 14.11.2024 № 200 (в редакции решения Представительного Собрания округа от 13.02.2025 № 237) сл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дующие изменения: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1) пункт 9 изложить в следующей редакции: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</w:t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1134"/>
        <w:gridCol w:w="850"/>
      </w:tblGrid>
      <w:tr>
        <w:trPr>
          <w:trHeight w:val="15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здание, расположенное по адресу: Вол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годская область, Кирилловский округ, 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ул. Строителей, с кадастровым номером 35:05:0000000:262, назначение: котельная, об</w:t>
            </w:r>
            <w:r>
              <w:rPr>
                <w:sz w:val="27"/>
                <w:szCs w:val="27"/>
              </w:rPr>
              <w:t xml:space="preserve">щей </w:t>
            </w:r>
            <w:r>
              <w:rPr>
                <w:sz w:val="27"/>
                <w:szCs w:val="27"/>
              </w:rPr>
              <w:t xml:space="preserve">площадью 79,7 кв.м и расположенный под ним земельный  уч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сток с кадастровым номером 35:05:0502008:66 площ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дью 402 кв.м с видом разрешенного использования: под размещение котельной, по адресу: Волого</w:t>
            </w:r>
            <w:r>
              <w:rPr>
                <w:sz w:val="27"/>
                <w:szCs w:val="27"/>
              </w:rPr>
              <w:t xml:space="preserve">д</w:t>
            </w:r>
            <w:r>
              <w:rPr>
                <w:sz w:val="27"/>
                <w:szCs w:val="27"/>
              </w:rPr>
              <w:t xml:space="preserve">ская область, г. Кириллов, ул. Стро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телей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аукц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он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356,0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200,0</w:t>
            </w:r>
          </w:p>
        </w:tc>
      </w:tr>
    </w:tbl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»;</w:t>
      </w: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2) дополнить План пунктом 10 следующего содержания: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</w:t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1134"/>
        <w:gridCol w:w="850"/>
      </w:tblGrid>
      <w:tr>
        <w:trPr>
          <w:trHeight w:val="41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Автобус для перевозки детей марки ПАЗ 32053-70, 2010 года выпуска, идентификац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онный номер (VIN) X1М3205СХА0002622; модель,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№ двигателя: 523400, А1003702; ша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си (рама) № отсутствует; кузов (кабина, пр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цеп) № X1М3205СХА0002622; цвет кузова (кабины,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прицепа) желтый; мощность двиг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теля 124 л.с., ПТС 52 МХ 084000.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аукц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он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103,5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».</w:t>
      </w: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2. Настоящее решение подлежит обязательному официальному опубликов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нию, размещению на официальном сайте Российской Федерации для размещения информации о проведении торгов и на официальном сайте Кирилловского мун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ципального округа в информационно-телекоммуникационной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Кирилловского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7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В.П.Шачин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А.Н.Тюляндин</w:t>
            </w:r>
          </w:p>
        </w:tc>
      </w:tr>
    </w:tbl>
    <w:p>
      <w:pPr>
        <w:pStyle w:val="Normal"/>
        <w:spacing w:line="360" w:lineRule="auto"/>
      </w:pPr>
    </w:p>
    <w:sectPr>
      <w:footerReference w:type="default" r:id="rId6"/>
      <w:type w:val="nextPage"/>
      <w:pgSz w:w="11907" w:h="16840"/>
      <w:pgMar w:top="1134" w:right="851" w:bottom="851" w:left="1418" w:header="720" w:footer="4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2"/>
        <w:szCs w:val="12"/>
      </w:rPr>
    </w:pPr>
    <w:r>
      <w:rPr>
        <w:sz w:val="12"/>
        <w:szCs w:val="12"/>
      </w:rPr>
      <w:t xml:space="preserve">17877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1659</Characters>
  <CharactersWithSpaces>1946</CharactersWithSpaces>
  <Company>Администрация Вологодской области</Company>
  <DocSecurity>0</DocSecurity>
  <HyperlinksChanged>false</HyperlinksChanged>
  <Lines>13</Lines>
  <Pages>2</Pages>
  <Paragraphs>3</Paragraphs>
  <ScaleCrop>false</ScaleCrop>
  <SharedDoc>false</SharedDoc>
  <Template>Normal</Template>
  <Words>290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1</cp:lastModifiedBy>
  <cp:revision>3</cp:revision>
  <dcterms:created xsi:type="dcterms:W3CDTF">2025-05-05T13:10:00Z</dcterms:created>
  <dcterms:modified xsi:type="dcterms:W3CDTF">2025-05-05T13:10:00Z</dcterms:modified>
  <cp:version>917504</cp:version>
</cp:coreProperties>
</file>