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ПРЕДСТАВИТЕЛЬНОЕ СОБРАНИЕ</w:t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Кирилловского муниципального округа Вологодской области</w:t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Р Е Ш Е Н И Е (проект)</w:t>
      </w:r>
      <w:r>
        <w:rPr>
          <w:rFonts w:ascii="Times New Roman" w:hAnsi="Times New Roman" w:cs="Times New Roman"/>
          <w:lang w:val="ru-RU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от _______________</w:t>
      </w:r>
      <w:r>
        <w:rPr>
          <w:rFonts w:ascii="Times New Roman" w:hAnsi="Times New Roman" w:cs="Times New Roman"/>
          <w:color w:val="000000"/>
          <w:sz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№____</w:t>
      </w:r>
      <w:r>
        <w:rPr>
          <w:rFonts w:ascii="Times New Roman" w:hAnsi="Times New Roman" w:cs="Times New Roman"/>
          <w:lang w:val="ru-RU"/>
        </w:rPr>
      </w:r>
    </w:p>
    <w:p>
      <w:pPr>
        <w:pStyle w:val="749"/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О внесении изменений</w:t>
      </w:r>
      <w:r>
        <w:rPr>
          <w:rFonts w:ascii="Times New Roman" w:hAnsi="Times New Roman" w:cs="Times New Roman"/>
          <w:lang w:val="ru-RU"/>
        </w:rPr>
      </w:r>
    </w:p>
    <w:p>
      <w:pPr>
        <w:pStyle w:val="749"/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 в решение Представительного Собрания от 02.11.2023 № 37</w:t>
      </w:r>
      <w:r>
        <w:rPr>
          <w:rFonts w:ascii="Times New Roman" w:hAnsi="Times New Roman" w:cs="Times New Roman"/>
          <w:lang w:val="ru-RU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соответствии с Жилищным кодексом Российской Федерации, Федеральными законами от 6</w:t>
      </w:r>
      <w:r>
        <w:rPr>
          <w:rFonts w:ascii="Times New Roman" w:hAnsi="Times New Roman" w:cs="Times New Roman"/>
          <w:sz w:val="26"/>
          <w:lang w:val="ru-RU"/>
        </w:rPr>
        <w:t xml:space="preserve"> октября </w:t>
      </w:r>
      <w:r>
        <w:rPr>
          <w:rFonts w:ascii="Times New Roman" w:hAnsi="Times New Roman" w:cs="Times New Roman"/>
          <w:sz w:val="26"/>
          <w:lang w:val="ru-RU"/>
        </w:rPr>
        <w:t xml:space="preserve">2003</w:t>
      </w:r>
      <w:r>
        <w:rPr>
          <w:rFonts w:ascii="Times New Roman" w:hAnsi="Times New Roman" w:cs="Times New Roman"/>
          <w:sz w:val="26"/>
          <w:lang w:val="ru-RU"/>
        </w:rPr>
        <w:t xml:space="preserve"> года</w:t>
      </w:r>
      <w:r>
        <w:rPr>
          <w:rFonts w:ascii="Times New Roman" w:hAnsi="Times New Roman" w:cs="Times New Roman"/>
          <w:sz w:val="26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от 31 июля 2020 г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ода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lang w:val="ru-RU"/>
        </w:rPr>
        <w:t xml:space="preserve">Уставом Кирилловского муниципального </w:t>
      </w:r>
      <w:r>
        <w:rPr>
          <w:rFonts w:ascii="Times New Roman" w:hAnsi="Times New Roman" w:cs="Times New Roman"/>
          <w:sz w:val="26"/>
          <w:lang w:val="ru-RU"/>
        </w:rPr>
        <w:t xml:space="preserve">округа</w:t>
      </w:r>
      <w:r>
        <w:rPr>
          <w:rFonts w:ascii="Times New Roman" w:hAnsi="Times New Roman" w:cs="Times New Roman"/>
          <w:sz w:val="26"/>
          <w:lang w:val="ru-RU"/>
        </w:rPr>
        <w:t xml:space="preserve"> Представительное Собрание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lang w:val="ru-RU"/>
        </w:rPr>
        <w:t xml:space="preserve">РЕШИЛО:</w:t>
      </w:r>
      <w:r>
        <w:rPr>
          <w:rFonts w:ascii="Times New Roman" w:hAnsi="Times New Roman" w:cs="Times New Roman"/>
          <w:b/>
          <w:color w:val="000000"/>
          <w:sz w:val="26"/>
          <w:lang w:val="ru-RU"/>
        </w:rPr>
        <w:br/>
      </w:r>
      <w:r>
        <w:rPr>
          <w:rFonts w:ascii="Times New Roman" w:hAnsi="Times New Roman" w:cs="Times New Roman"/>
          <w:lang w:val="ru-RU"/>
        </w:rPr>
      </w:r>
    </w:p>
    <w:p>
      <w:pPr>
        <w:numPr>
          <w:numId w:val="1"/>
        </w:numPr>
        <w:ind w:left="0" w:firstLine="425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Внести в Положение о муниципальном жилищном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контроле на территории Кирилловского муниципального округа, утвержденное решением Представительного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 Собрания Кирилловского муниципального округа от 02.11.2023 № 37 (в редакции решений Представительного Собрания от 26.12.2023 № 85, от 14.11.2024 № 202) следующие изменения: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1) пункт 3.4. изложить в следующей редакции: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b w:val="0"/>
          <w:color w:val="000000"/>
          <w:sz w:val="26"/>
          <w:lang w:val="ru-RU"/>
        </w:rPr>
        <w:t xml:space="preserve">« </w:t>
      </w:r>
      <w:r>
        <w:rPr>
          <w:rFonts w:ascii="Times New Roman" w:hAnsi="Times New Roman" w:cs="Times New Roman"/>
          <w:sz w:val="26"/>
          <w:lang w:val="ru-RU"/>
        </w:rPr>
        <w:t xml:space="preserve">3.4. Профилактический визит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color w:val="000000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3.4.2. 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Times New Roman" w:hAnsi="Times New Roman" w:cs="Times New Roman"/>
          <w:sz w:val="26"/>
          <w:lang w:val="ru-RU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Times New Roman" w:hAnsi="Times New Roman" w:cs="Times New Roman"/>
          <w:sz w:val="26"/>
          <w:lang w:val="ru-RU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3.4.3.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3.4.4. </w:t>
      </w:r>
      <w:r>
        <w:rPr>
          <w:rFonts w:ascii="Times New Roman" w:hAnsi="Times New Roman" w:cs="Times New Roman"/>
          <w:sz w:val="26"/>
          <w:lang w:val="ru-RU"/>
        </w:rPr>
        <w:t xml:space="preserve">Обязательный профилактический визит проводится: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248-ФЗ;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отношении контролируемых лиц, представивших уведомление о начале осуществления отдельных видов предпринимательской деят</w:t>
      </w:r>
      <w:r>
        <w:rPr>
          <w:rFonts w:ascii="Times New Roman" w:hAnsi="Times New Roman" w:cs="Times New Roman"/>
          <w:sz w:val="26"/>
          <w:lang w:val="ru-RU"/>
        </w:rPr>
        <w:t xml:space="preserve">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</w:t>
      </w:r>
      <w:r>
        <w:rPr>
          <w:rFonts w:ascii="Times New Roman" w:hAnsi="Times New Roman" w:cs="Times New Roman"/>
          <w:sz w:val="26"/>
          <w:lang w:val="ru-RU"/>
        </w:rPr>
        <w:t xml:space="preserve">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по поручению: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а) Президента Российской Федерации;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</w:t>
      </w:r>
      <w:r>
        <w:rPr>
          <w:rFonts w:ascii="Times New Roman" w:hAnsi="Times New Roman" w:cs="Times New Roman"/>
          <w:sz w:val="26"/>
          <w:lang w:val="ru-RU"/>
        </w:rPr>
        <w:t xml:space="preserve">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в) высшего должностного лица субъекта Российской Федерац</w:t>
      </w:r>
      <w:r>
        <w:rPr>
          <w:rFonts w:ascii="Times New Roman" w:hAnsi="Times New Roman" w:cs="Times New Roman"/>
          <w:sz w:val="26"/>
          <w:lang w:val="ru-RU"/>
        </w:rPr>
        <w:t xml:space="preserve">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или его представитель знакомится с содержанием акта обязательного профилактического визита.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невозможности проведения обязательного профилактического визита уполномоченное должностное лицо контрольн</w:t>
      </w:r>
      <w:r>
        <w:rPr>
          <w:rFonts w:ascii="Times New Roman" w:hAnsi="Times New Roman" w:cs="Times New Roman"/>
          <w:sz w:val="26"/>
          <w:lang w:val="ru-RU"/>
        </w:rPr>
        <w:t xml:space="preserve">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визита.</w:t>
      </w:r>
      <w:r>
        <w:rPr>
          <w:rFonts w:ascii="Times New Roman" w:hAnsi="Times New Roman" w:cs="Times New Roman"/>
          <w:sz w:val="26"/>
          <w:lang w:val="ru-RU"/>
        </w:rPr>
        <w:t xml:space="preserve"> 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3.4.5. Профилактический визит по инициативе контролируемого лица.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Профилактический виз</w:t>
      </w:r>
      <w:r>
        <w:rPr>
          <w:rFonts w:ascii="Times New Roman" w:hAnsi="Times New Roman" w:cs="Times New Roman"/>
          <w:sz w:val="26"/>
          <w:lang w:val="ru-RU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</w:t>
      </w:r>
      <w:r>
        <w:rPr>
          <w:rFonts w:ascii="Times New Roman" w:hAnsi="Times New Roman" w:cs="Times New Roman"/>
          <w:sz w:val="26"/>
          <w:lang w:val="ru-RU"/>
        </w:rPr>
        <w:t xml:space="preserve">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Решение об отказе в проведении профилактического визита принимается в следующих случаях: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1) от контролируемого лица поступило уведомление об отзыве заявления;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2) в течение шести месяцев до даты подачи повторного заявления прове</w:t>
      </w:r>
      <w:r>
        <w:rPr>
          <w:rFonts w:ascii="Times New Roman" w:hAnsi="Times New Roman" w:cs="Times New Roman"/>
          <w:sz w:val="26"/>
          <w:lang w:val="ru-RU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rFonts w:ascii="Times New Roman" w:hAnsi="Times New Roman" w:cs="Times New Roman"/>
          <w:lang w:val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</w:t>
      </w:r>
      <w:r>
        <w:rPr>
          <w:rFonts w:ascii="Times New Roman" w:hAnsi="Times New Roman" w:cs="Times New Roman"/>
          <w:sz w:val="26"/>
          <w:lang w:val="ru-RU"/>
        </w:rPr>
        <w:t xml:space="preserve">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2) 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подпункт 4.5.10. пункта 4.5 изложить в следующей редакции: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4.5.10. Внеплановая документарная проверка может проводитьс</w:t>
      </w:r>
      <w:r>
        <w:rPr>
          <w:rFonts w:ascii="Times New Roman" w:hAnsi="Times New Roman" w:cs="Times New Roman"/>
          <w:sz w:val="26"/>
          <w:lang w:val="ru-RU"/>
        </w:rPr>
        <w:t xml:space="preserve">я только по согласованию с органами прокуратуры, за исключением случая ее проведения в соответствии с пунктами 3, 4, 6, 8 части 1 статьи 57  Федерального закона № 248-ФЗ.»;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lang w:val="ru-RU"/>
        </w:rPr>
        <w:t xml:space="preserve">3) в пункте 4.6:</w:t>
      </w:r>
      <w:r>
        <w:rPr>
          <w:rFonts w:ascii="Times New Roman" w:hAnsi="Times New Roman" w:cs="Times New Roman"/>
          <w:b w:val="0"/>
          <w:sz w:val="26"/>
        </w:rPr>
      </w:r>
      <w:r/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абзац 2 подпункта 4.6.1. изложить в следующей редакции: </w:t>
      </w:r>
      <w:r>
        <w:rPr>
          <w:rFonts w:ascii="Times New Roman" w:hAnsi="Times New Roman" w:cs="Times New Roman"/>
          <w:b w:val="0"/>
          <w:sz w:val="26"/>
        </w:rPr>
      </w:r>
      <w:r/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.»;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подпункт 4.6.3. изложить в следующей редакции: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«4.6.3 </w:t>
      </w:r>
      <w:r>
        <w:rPr>
          <w:rFonts w:ascii="Times New Roman" w:hAnsi="Times New Roman" w:cs="Times New Roman"/>
          <w:sz w:val="26"/>
          <w:lang w:val="ru-RU"/>
        </w:rPr>
        <w:t xml:space="preserve">В</w:t>
      </w:r>
      <w:r>
        <w:rPr>
          <w:rFonts w:ascii="Times New Roman" w:hAnsi="Times New Roman" w:cs="Times New Roman"/>
          <w:sz w:val="26"/>
          <w:lang w:val="ru-RU"/>
        </w:rPr>
        <w:t xml:space="preserve">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Федерального закона № 248-ФЗ.»</w:t>
      </w:r>
      <w:r>
        <w:rPr>
          <w:rFonts w:ascii="Times New Roman" w:hAnsi="Times New Roman" w:cs="Times New Roman"/>
          <w:lang w:val="ru-RU"/>
        </w:rPr>
        <w:t xml:space="preserve">,</w:t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подпункт 4.6.13.. изложить в следующей редакции: </w:t>
      </w:r>
      <w:r>
        <w:rPr>
          <w:rFonts w:ascii="Times New Roman" w:hAnsi="Times New Roman" w:cs="Times New Roman"/>
          <w:lang w:val="ru-RU"/>
        </w:rPr>
      </w:r>
      <w:r/>
    </w:p>
    <w:p>
      <w:pPr>
        <w:ind w:left="0" w:firstLine="567"/>
        <w:jc w:val="both"/>
        <w:spacing w:after="0" w:afterAutospacing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4.6.13 В случае, </w:t>
      </w:r>
      <w:r>
        <w:rPr>
          <w:rFonts w:ascii="Times New Roman" w:hAnsi="Times New Roman" w:cs="Times New Roman"/>
          <w:sz w:val="26"/>
          <w:lang w:val="ru-RU"/>
        </w:rPr>
        <w:t xml:space="preserve">если проведение контрольного (надзорного) мероприяти</w:t>
      </w:r>
      <w:r>
        <w:rPr>
          <w:rFonts w:ascii="Times New Roman" w:hAnsi="Times New Roman" w:cs="Times New Roman"/>
          <w:sz w:val="26"/>
          <w:lang w:val="ru-RU"/>
        </w:rPr>
        <w:t xml:space="preserve">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</w:t>
      </w:r>
      <w:r>
        <w:rPr>
          <w:rFonts w:ascii="Times New Roman" w:hAnsi="Times New Roman" w:cs="Times New Roman"/>
          <w:sz w:val="26"/>
          <w:lang w:val="ru-RU"/>
        </w:rPr>
        <w:t xml:space="preserve">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</w:t>
      </w:r>
      <w:r>
        <w:rPr>
          <w:rFonts w:ascii="Times New Roman" w:hAnsi="Times New Roman" w:cs="Times New Roman"/>
          <w:sz w:val="26"/>
          <w:lang w:val="ru-RU"/>
        </w:rPr>
        <w:t xml:space="preserve">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настоящего Федерального закона при э</w:t>
      </w:r>
      <w:r>
        <w:rPr>
          <w:rFonts w:ascii="Times New Roman" w:hAnsi="Times New Roman" w:cs="Times New Roman"/>
          <w:sz w:val="26"/>
          <w:lang w:val="ru-RU"/>
        </w:rPr>
        <w:t xml:space="preserve">том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r>
        <w:rPr>
          <w:rFonts w:ascii="Times New Roman" w:hAnsi="Times New Roman" w:cs="Times New Roman"/>
          <w:sz w:val="26"/>
          <w:lang w:val="ru-RU"/>
        </w:rPr>
        <w:t xml:space="preserve">, уполномоченное должностное лицо контрольного (надзорного) органа вправе не позднее трех месяцев с даты составления акта о невозможности п</w:t>
      </w:r>
      <w:r>
        <w:rPr>
          <w:rFonts w:ascii="Times New Roman" w:hAnsi="Times New Roman" w:cs="Times New Roman"/>
          <w:sz w:val="26"/>
          <w:lang w:val="ru-RU"/>
        </w:rPr>
        <w:t xml:space="preserve">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4) в пункте 4.7:</w:t>
      </w:r>
      <w:r>
        <w:rPr>
          <w:rFonts w:ascii="Times New Roman" w:hAnsi="Times New Roman" w:cs="Times New Roman"/>
          <w:b w:val="0"/>
          <w:sz w:val="26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подпункт 4.7.1.</w:t>
      </w:r>
      <w:r>
        <w:rPr>
          <w:rFonts w:ascii="Times New Roman" w:hAnsi="Times New Roman" w:cs="Times New Roman"/>
          <w:b w:val="0"/>
          <w:sz w:val="26"/>
          <w:lang w:val="ru-RU"/>
        </w:rPr>
        <w:t xml:space="preserve"> дополнить  абзацем пятым следующего содержания:</w:t>
      </w:r>
      <w:r>
        <w:rPr>
          <w:rFonts w:ascii="Times New Roman" w:hAnsi="Times New Roman" w:cs="Times New Roman"/>
          <w:lang w:val="ru-RU"/>
        </w:rPr>
      </w:r>
      <w:r/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>
        <w:rPr>
          <w:rFonts w:ascii="Times New Roman" w:hAnsi="Times New Roman" w:cs="Times New Roman"/>
          <w:sz w:val="26"/>
          <w:lang w:val="ru-RU"/>
        </w:rPr>
        <w:t xml:space="preserve">.»;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подпункт 4.7.3. изложить в следующей редакции: </w:t>
      </w:r>
      <w:r>
        <w:rPr>
          <w:rFonts w:ascii="Times New Roman" w:hAnsi="Times New Roman" w:cs="Times New Roman"/>
          <w:lang w:val="ru-RU"/>
        </w:rPr>
      </w:r>
    </w:p>
    <w:p>
      <w:pPr>
        <w:ind w:left="0" w:right="0" w:firstLine="54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 w:val="0"/>
          <w:sz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lang w:val="ru-RU"/>
        </w:rPr>
        <w:t xml:space="preserve">4.7.3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Федерального закона №248-ФЗ.».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Настояще</w:t>
      </w:r>
      <w:r>
        <w:rPr>
          <w:rFonts w:ascii="Times New Roman" w:hAnsi="Times New Roman" w:cs="Times New Roman"/>
          <w:color w:val="000000"/>
          <w:sz w:val="26"/>
          <w:lang w:val="ru-RU"/>
        </w:rPr>
        <w:t xml:space="preserve">е решение подлежит официальному опубликованию, размещению на официальном сайте Кирилловского муниципального округа в информационно-телекоммуникационной сети «Интернет» и вступает в силу со дня его официального опубликования.</w:t>
      </w:r>
      <w:r>
        <w:rPr>
          <w:rFonts w:ascii="Times New Roman" w:hAnsi="Times New Roman" w:cs="Times New Roman"/>
          <w:lang w:val="ru-RU"/>
        </w:rPr>
      </w:r>
    </w:p>
    <w:p>
      <w:pPr>
        <w:ind w:left="0" w:firstLine="48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left="0" w:firstLine="48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га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Вологодской области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лав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Кирилловского 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ципального округа 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сти</w:t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7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</w: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</w:r>
      <w:r>
        <w:rPr>
          <w:rFonts w:ascii="Times New Roman" w:hAnsi="Times New Roman" w:cs="Times New Roman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00603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14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4"/>
    <w:link w:val="6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4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18"/>
    <w:uiPriority w:val="29"/>
    <w:rPr>
      <w:i/>
    </w:rPr>
  </w:style>
  <w:style w:type="character" w:styleId="41">
    <w:name w:val="Intense Quote Char"/>
    <w:link w:val="650"/>
    <w:uiPriority w:val="30"/>
    <w:rPr>
      <w:i/>
    </w:r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01" w:default="1">
    <w:name w:val="Normal"/>
    <w:link w:val="602"/>
    <w:uiPriority w:val="0"/>
    <w:qFormat/>
    <w:pPr>
      <w:spacing w:after="200" w:line="276" w:lineRule="auto"/>
    </w:pPr>
    <w:rPr>
      <w:sz w:val="22"/>
    </w:rPr>
  </w:style>
  <w:style w:type="character" w:styleId="602" w:default="1">
    <w:name w:val="Normal"/>
    <w:link w:val="601"/>
    <w:rPr>
      <w:sz w:val="22"/>
    </w:rPr>
  </w:style>
  <w:style w:type="paragraph" w:styleId="603">
    <w:name w:val="toc 2"/>
    <w:basedOn w:val="601"/>
    <w:next w:val="601"/>
    <w:link w:val="604"/>
    <w:uiPriority w:val="39"/>
    <w:pPr>
      <w:ind w:left="200" w:firstLine="0"/>
    </w:pPr>
    <w:rPr>
      <w:sz w:val="20"/>
    </w:rPr>
  </w:style>
  <w:style w:type="character" w:styleId="604">
    <w:name w:val="toc 2"/>
    <w:basedOn w:val="602"/>
    <w:link w:val="603"/>
    <w:rPr>
      <w:sz w:val="20"/>
    </w:rPr>
  </w:style>
  <w:style w:type="paragraph" w:styleId="605">
    <w:name w:val="Heading 5 Char"/>
    <w:basedOn w:val="713"/>
    <w:link w:val="606"/>
    <w:rPr>
      <w:rFonts w:ascii="Arial" w:hAnsi="Arial"/>
      <w:b/>
      <w:sz w:val="24"/>
    </w:rPr>
  </w:style>
  <w:style w:type="character" w:styleId="606">
    <w:name w:val="Heading 5 Char"/>
    <w:basedOn w:val="714"/>
    <w:link w:val="605"/>
    <w:rPr>
      <w:rFonts w:ascii="Arial" w:hAnsi="Arial"/>
      <w:b/>
      <w:sz w:val="24"/>
    </w:rPr>
  </w:style>
  <w:style w:type="paragraph" w:styleId="607">
    <w:name w:val="toc 4"/>
    <w:basedOn w:val="601"/>
    <w:next w:val="601"/>
    <w:link w:val="608"/>
    <w:uiPriority w:val="39"/>
    <w:pPr>
      <w:ind w:left="600" w:firstLine="0"/>
    </w:pPr>
    <w:rPr>
      <w:sz w:val="20"/>
    </w:rPr>
  </w:style>
  <w:style w:type="character" w:styleId="608">
    <w:name w:val="toc 4"/>
    <w:basedOn w:val="602"/>
    <w:link w:val="607"/>
    <w:rPr>
      <w:sz w:val="20"/>
    </w:rPr>
  </w:style>
  <w:style w:type="paragraph" w:styleId="609">
    <w:name w:val="Heading 7"/>
    <w:basedOn w:val="601"/>
    <w:next w:val="601"/>
    <w:link w:val="61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10">
    <w:name w:val="Heading 7"/>
    <w:basedOn w:val="602"/>
    <w:link w:val="609"/>
    <w:rPr>
      <w:rFonts w:ascii="Arial" w:hAnsi="Arial"/>
      <w:b/>
      <w:i/>
      <w:sz w:val="22"/>
    </w:rPr>
  </w:style>
  <w:style w:type="paragraph" w:styleId="611">
    <w:name w:val="Гиперссылка2"/>
    <w:link w:val="612"/>
    <w:rPr>
      <w:color w:val="0000ff"/>
      <w:u w:val="single"/>
    </w:rPr>
  </w:style>
  <w:style w:type="character" w:styleId="612">
    <w:name w:val="Гиперссылка2"/>
    <w:link w:val="611"/>
    <w:rPr>
      <w:color w:val="0000ff"/>
      <w:u w:val="single"/>
    </w:rPr>
  </w:style>
  <w:style w:type="paragraph" w:styleId="613">
    <w:name w:val="toc 6"/>
    <w:basedOn w:val="601"/>
    <w:next w:val="601"/>
    <w:link w:val="614"/>
    <w:uiPriority w:val="39"/>
    <w:pPr>
      <w:ind w:left="1000" w:firstLine="0"/>
    </w:pPr>
    <w:rPr>
      <w:sz w:val="20"/>
    </w:rPr>
  </w:style>
  <w:style w:type="character" w:styleId="614">
    <w:name w:val="toc 6"/>
    <w:basedOn w:val="602"/>
    <w:link w:val="613"/>
    <w:rPr>
      <w:sz w:val="20"/>
    </w:rPr>
  </w:style>
  <w:style w:type="paragraph" w:styleId="615">
    <w:name w:val="table of figures"/>
    <w:basedOn w:val="601"/>
    <w:next w:val="601"/>
    <w:link w:val="616"/>
    <w:pPr>
      <w:spacing w:after="0"/>
    </w:pPr>
  </w:style>
  <w:style w:type="character" w:styleId="616">
    <w:name w:val="table of figures"/>
    <w:basedOn w:val="602"/>
    <w:link w:val="615"/>
  </w:style>
  <w:style w:type="paragraph" w:styleId="617">
    <w:name w:val="Header"/>
    <w:basedOn w:val="601"/>
    <w:link w:val="618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0"/>
    </w:rPr>
  </w:style>
  <w:style w:type="character" w:styleId="618">
    <w:name w:val="Header"/>
    <w:basedOn w:val="602"/>
    <w:link w:val="617"/>
    <w:rPr>
      <w:rFonts w:ascii="Arial" w:hAnsi="Arial"/>
      <w:sz w:val="20"/>
    </w:rPr>
  </w:style>
  <w:style w:type="paragraph" w:styleId="619">
    <w:name w:val="toc 7"/>
    <w:basedOn w:val="601"/>
    <w:next w:val="601"/>
    <w:link w:val="620"/>
    <w:uiPriority w:val="39"/>
    <w:pPr>
      <w:ind w:left="1200" w:firstLine="0"/>
    </w:pPr>
    <w:rPr>
      <w:sz w:val="20"/>
    </w:rPr>
  </w:style>
  <w:style w:type="character" w:styleId="620">
    <w:name w:val="toc 7"/>
    <w:basedOn w:val="602"/>
    <w:link w:val="619"/>
    <w:rPr>
      <w:sz w:val="20"/>
    </w:rPr>
  </w:style>
  <w:style w:type="paragraph" w:styleId="621">
    <w:name w:val="Гиперссылка1"/>
    <w:link w:val="622"/>
    <w:rPr>
      <w:color w:val="0000ff"/>
      <w:u w:val="single"/>
    </w:rPr>
  </w:style>
  <w:style w:type="character" w:styleId="622">
    <w:name w:val="Гиперссылка1"/>
    <w:link w:val="621"/>
    <w:rPr>
      <w:color w:val="0000ff"/>
      <w:u w:val="single"/>
    </w:rPr>
  </w:style>
  <w:style w:type="paragraph" w:styleId="623">
    <w:name w:val="Footnote"/>
    <w:basedOn w:val="601"/>
    <w:link w:val="624"/>
    <w:pPr>
      <w:spacing w:after="40" w:line="240" w:lineRule="auto"/>
    </w:pPr>
    <w:rPr>
      <w:sz w:val="18"/>
    </w:rPr>
  </w:style>
  <w:style w:type="character" w:styleId="624">
    <w:name w:val="Footnote"/>
    <w:basedOn w:val="602"/>
    <w:link w:val="623"/>
    <w:rPr>
      <w:sz w:val="18"/>
    </w:rPr>
  </w:style>
  <w:style w:type="paragraph" w:styleId="625">
    <w:name w:val="Обычный1"/>
    <w:link w:val="626"/>
    <w:rPr>
      <w:rFonts w:ascii="Arial" w:hAnsi="Arial"/>
    </w:rPr>
  </w:style>
  <w:style w:type="character" w:styleId="626">
    <w:name w:val="Обычный1"/>
    <w:link w:val="625"/>
    <w:rPr>
      <w:rFonts w:ascii="Arial" w:hAnsi="Arial"/>
    </w:rPr>
  </w:style>
  <w:style w:type="paragraph" w:styleId="627">
    <w:name w:val="ConsPlusCell"/>
    <w:link w:val="628"/>
    <w:rPr>
      <w:rFonts w:ascii="Courier New" w:hAnsi="Courier New"/>
      <w:sz w:val="22"/>
    </w:rPr>
  </w:style>
  <w:style w:type="character" w:styleId="628">
    <w:name w:val="ConsPlusCell"/>
    <w:link w:val="627"/>
    <w:rPr>
      <w:rFonts w:ascii="Courier New" w:hAnsi="Courier New"/>
      <w:sz w:val="22"/>
    </w:rPr>
  </w:style>
  <w:style w:type="paragraph" w:styleId="629">
    <w:name w:val="Endnote"/>
    <w:basedOn w:val="601"/>
    <w:link w:val="630"/>
    <w:pPr>
      <w:spacing w:after="0" w:line="240" w:lineRule="auto"/>
    </w:pPr>
    <w:rPr>
      <w:rFonts w:ascii="Times New Roman" w:hAnsi="Times New Roman"/>
      <w:sz w:val="20"/>
    </w:rPr>
  </w:style>
  <w:style w:type="character" w:styleId="630">
    <w:name w:val="Endnote"/>
    <w:basedOn w:val="602"/>
    <w:link w:val="629"/>
    <w:rPr>
      <w:rFonts w:ascii="Times New Roman" w:hAnsi="Times New Roman"/>
      <w:sz w:val="20"/>
    </w:rPr>
  </w:style>
  <w:style w:type="paragraph" w:styleId="631">
    <w:name w:val="Caption Char"/>
    <w:basedOn w:val="733"/>
    <w:link w:val="632"/>
  </w:style>
  <w:style w:type="character" w:styleId="632">
    <w:name w:val="Caption Char"/>
    <w:basedOn w:val="734"/>
    <w:link w:val="631"/>
  </w:style>
  <w:style w:type="paragraph" w:styleId="633">
    <w:name w:val="Heading 2 Char"/>
    <w:basedOn w:val="713"/>
    <w:link w:val="634"/>
    <w:rPr>
      <w:rFonts w:ascii="Arial" w:hAnsi="Arial"/>
      <w:sz w:val="34"/>
    </w:rPr>
  </w:style>
  <w:style w:type="character" w:styleId="634">
    <w:name w:val="Heading 2 Char"/>
    <w:basedOn w:val="714"/>
    <w:link w:val="633"/>
    <w:rPr>
      <w:rFonts w:ascii="Arial" w:hAnsi="Arial"/>
      <w:sz w:val="34"/>
    </w:rPr>
  </w:style>
  <w:style w:type="paragraph" w:styleId="635">
    <w:name w:val="Footnote"/>
    <w:basedOn w:val="601"/>
    <w:link w:val="636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636">
    <w:name w:val="Footnote"/>
    <w:basedOn w:val="602"/>
    <w:link w:val="635"/>
    <w:rPr>
      <w:rFonts w:ascii="Arial" w:hAnsi="Arial"/>
      <w:sz w:val="20"/>
    </w:rPr>
  </w:style>
  <w:style w:type="paragraph" w:styleId="637">
    <w:name w:val="Endnote"/>
    <w:basedOn w:val="601"/>
    <w:link w:val="638"/>
    <w:pPr>
      <w:spacing w:after="0" w:line="240" w:lineRule="auto"/>
    </w:pPr>
    <w:rPr>
      <w:sz w:val="20"/>
    </w:rPr>
  </w:style>
  <w:style w:type="character" w:styleId="638">
    <w:name w:val="Endnote"/>
    <w:basedOn w:val="602"/>
    <w:link w:val="637"/>
    <w:rPr>
      <w:sz w:val="20"/>
    </w:rPr>
  </w:style>
  <w:style w:type="paragraph" w:styleId="639">
    <w:name w:val="Heading 3"/>
    <w:basedOn w:val="601"/>
    <w:next w:val="601"/>
    <w:link w:val="640"/>
    <w:uiPriority w:val="9"/>
    <w:qFormat/>
    <w:pPr>
      <w:outlineLvl w:val="2"/>
    </w:pPr>
    <w:rPr>
      <w:rFonts w:ascii="XO Thames" w:hAnsi="XO Thames"/>
      <w:b/>
      <w:i/>
      <w:sz w:val="20"/>
    </w:rPr>
  </w:style>
  <w:style w:type="character" w:styleId="640">
    <w:name w:val="Heading 3"/>
    <w:basedOn w:val="602"/>
    <w:link w:val="639"/>
    <w:rPr>
      <w:rFonts w:ascii="XO Thames" w:hAnsi="XO Thames"/>
      <w:b/>
      <w:i/>
      <w:sz w:val="20"/>
    </w:rPr>
  </w:style>
  <w:style w:type="paragraph" w:styleId="641">
    <w:name w:val="Header Char"/>
    <w:basedOn w:val="713"/>
    <w:link w:val="642"/>
  </w:style>
  <w:style w:type="character" w:styleId="642">
    <w:name w:val="Header Char"/>
    <w:basedOn w:val="714"/>
    <w:link w:val="641"/>
  </w:style>
  <w:style w:type="paragraph" w:styleId="643">
    <w:name w:val="Обычный1"/>
    <w:link w:val="644"/>
    <w:rPr>
      <w:sz w:val="22"/>
    </w:rPr>
  </w:style>
  <w:style w:type="character" w:styleId="644">
    <w:name w:val="Обычный1"/>
    <w:link w:val="643"/>
    <w:rPr>
      <w:sz w:val="22"/>
    </w:rPr>
  </w:style>
  <w:style w:type="paragraph" w:styleId="645">
    <w:name w:val="Heading 9"/>
    <w:basedOn w:val="601"/>
    <w:next w:val="601"/>
    <w:link w:val="646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46">
    <w:name w:val="Heading 9"/>
    <w:basedOn w:val="602"/>
    <w:link w:val="645"/>
    <w:rPr>
      <w:rFonts w:ascii="Arial" w:hAnsi="Arial"/>
      <w:i/>
      <w:sz w:val="21"/>
    </w:rPr>
  </w:style>
  <w:style w:type="paragraph" w:styleId="647">
    <w:name w:val="Title Char"/>
    <w:basedOn w:val="713"/>
    <w:link w:val="648"/>
    <w:rPr>
      <w:sz w:val="48"/>
    </w:rPr>
  </w:style>
  <w:style w:type="character" w:styleId="648">
    <w:name w:val="Title Char"/>
    <w:basedOn w:val="714"/>
    <w:link w:val="647"/>
    <w:rPr>
      <w:sz w:val="48"/>
    </w:rPr>
  </w:style>
  <w:style w:type="paragraph" w:styleId="649">
    <w:name w:val="Intense Quote"/>
    <w:basedOn w:val="601"/>
    <w:next w:val="601"/>
    <w:link w:val="650"/>
    <w:pPr>
      <w:contextualSpacing w:val="0"/>
      <w:ind w:left="720" w:right="720" w:firstLine="0"/>
    </w:pPr>
    <w:rPr>
      <w:i/>
    </w:rPr>
  </w:style>
  <w:style w:type="character" w:styleId="650">
    <w:name w:val="Intense Quote"/>
    <w:basedOn w:val="602"/>
    <w:link w:val="649"/>
    <w:rPr>
      <w:i/>
    </w:rPr>
  </w:style>
  <w:style w:type="paragraph" w:styleId="651">
    <w:name w:val="Heading 3 Char"/>
    <w:basedOn w:val="713"/>
    <w:link w:val="652"/>
    <w:rPr>
      <w:rFonts w:ascii="Arial" w:hAnsi="Arial"/>
      <w:sz w:val="30"/>
    </w:rPr>
  </w:style>
  <w:style w:type="character" w:styleId="652">
    <w:name w:val="Heading 3 Char"/>
    <w:basedOn w:val="714"/>
    <w:link w:val="651"/>
    <w:rPr>
      <w:rFonts w:ascii="Arial" w:hAnsi="Arial"/>
      <w:sz w:val="30"/>
    </w:rPr>
  </w:style>
  <w:style w:type="paragraph" w:styleId="653">
    <w:name w:val="Subtitle Char"/>
    <w:basedOn w:val="713"/>
    <w:link w:val="654"/>
    <w:rPr>
      <w:sz w:val="24"/>
    </w:rPr>
  </w:style>
  <w:style w:type="character" w:styleId="654">
    <w:name w:val="Subtitle Char"/>
    <w:basedOn w:val="714"/>
    <w:link w:val="653"/>
    <w:rPr>
      <w:sz w:val="24"/>
    </w:rPr>
  </w:style>
  <w:style w:type="paragraph" w:styleId="655">
    <w:name w:val="annotation subject"/>
    <w:basedOn w:val="745"/>
    <w:next w:val="745"/>
    <w:link w:val="656"/>
    <w:rPr>
      <w:b/>
    </w:rPr>
  </w:style>
  <w:style w:type="character" w:styleId="656">
    <w:name w:val="annotation subject"/>
    <w:basedOn w:val="746"/>
    <w:link w:val="655"/>
    <w:rPr>
      <w:b/>
    </w:rPr>
  </w:style>
  <w:style w:type="paragraph" w:styleId="657">
    <w:name w:val="Footer"/>
    <w:basedOn w:val="601"/>
    <w:link w:val="658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0"/>
    </w:rPr>
  </w:style>
  <w:style w:type="character" w:styleId="658">
    <w:name w:val="Footer"/>
    <w:basedOn w:val="602"/>
    <w:link w:val="657"/>
    <w:rPr>
      <w:rFonts w:ascii="Arial" w:hAnsi="Arial"/>
      <w:sz w:val="20"/>
    </w:rPr>
  </w:style>
  <w:style w:type="paragraph" w:styleId="659">
    <w:name w:val="Heading 4 Char"/>
    <w:basedOn w:val="713"/>
    <w:link w:val="660"/>
    <w:rPr>
      <w:rFonts w:ascii="Arial" w:hAnsi="Arial"/>
      <w:b/>
      <w:sz w:val="26"/>
    </w:rPr>
  </w:style>
  <w:style w:type="character" w:styleId="660">
    <w:name w:val="Heading 4 Char"/>
    <w:basedOn w:val="714"/>
    <w:link w:val="659"/>
    <w:rPr>
      <w:rFonts w:ascii="Arial" w:hAnsi="Arial"/>
      <w:b/>
      <w:sz w:val="26"/>
    </w:rPr>
  </w:style>
  <w:style w:type="paragraph" w:styleId="661">
    <w:name w:val="Unresolved Mention"/>
    <w:link w:val="662"/>
    <w:rPr>
      <w:color w:val="605e5c"/>
      <w:shd w:val="clear" w:color="auto" w:fill="e1dfdd"/>
    </w:rPr>
  </w:style>
  <w:style w:type="character" w:styleId="662">
    <w:name w:val="Unresolved Mention"/>
    <w:link w:val="661"/>
    <w:rPr>
      <w:color w:val="605e5c"/>
      <w:shd w:val="clear" w:color="auto" w:fill="e1dfdd"/>
    </w:rPr>
  </w:style>
  <w:style w:type="paragraph" w:styleId="663">
    <w:name w:val="toc 3"/>
    <w:basedOn w:val="601"/>
    <w:next w:val="601"/>
    <w:link w:val="664"/>
    <w:uiPriority w:val="39"/>
    <w:pPr>
      <w:ind w:left="400" w:firstLine="0"/>
    </w:pPr>
    <w:rPr>
      <w:sz w:val="20"/>
    </w:rPr>
  </w:style>
  <w:style w:type="character" w:styleId="664">
    <w:name w:val="toc 3"/>
    <w:basedOn w:val="602"/>
    <w:link w:val="663"/>
    <w:rPr>
      <w:sz w:val="20"/>
    </w:rPr>
  </w:style>
  <w:style w:type="paragraph" w:styleId="665">
    <w:name w:val="Основной шрифт абзаца2"/>
    <w:link w:val="666"/>
  </w:style>
  <w:style w:type="character" w:styleId="666">
    <w:name w:val="Основной шрифт абзаца2"/>
    <w:link w:val="665"/>
  </w:style>
  <w:style w:type="paragraph" w:styleId="667">
    <w:name w:val="Гиперссылка1"/>
    <w:basedOn w:val="737"/>
    <w:link w:val="668"/>
    <w:rPr>
      <w:color w:val="0000ff"/>
      <w:u w:val="single"/>
    </w:rPr>
  </w:style>
  <w:style w:type="character" w:styleId="668">
    <w:name w:val="Гиперссылка1"/>
    <w:basedOn w:val="738"/>
    <w:link w:val="667"/>
    <w:rPr>
      <w:color w:val="0000ff"/>
      <w:u w:val="single"/>
    </w:rPr>
  </w:style>
  <w:style w:type="paragraph" w:styleId="669">
    <w:name w:val="List Paragraph"/>
    <w:basedOn w:val="601"/>
    <w:link w:val="670"/>
    <w:pPr>
      <w:contextualSpacing/>
      <w:ind w:left="720" w:firstLine="0"/>
    </w:pPr>
  </w:style>
  <w:style w:type="character" w:styleId="670">
    <w:name w:val="List Paragraph"/>
    <w:basedOn w:val="602"/>
    <w:link w:val="669"/>
  </w:style>
  <w:style w:type="paragraph" w:styleId="671">
    <w:name w:val="s_3"/>
    <w:basedOn w:val="601"/>
    <w:link w:val="6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72">
    <w:name w:val="s_3"/>
    <w:basedOn w:val="602"/>
    <w:link w:val="671"/>
    <w:rPr>
      <w:rFonts w:ascii="Times New Roman" w:hAnsi="Times New Roman"/>
      <w:sz w:val="24"/>
    </w:rPr>
  </w:style>
  <w:style w:type="paragraph" w:styleId="673">
    <w:name w:val="TOC Heading"/>
    <w:link w:val="674"/>
  </w:style>
  <w:style w:type="character" w:styleId="674">
    <w:name w:val="TOC Heading"/>
    <w:link w:val="673"/>
  </w:style>
  <w:style w:type="paragraph" w:styleId="675">
    <w:name w:val="Body Text Indent 3"/>
    <w:basedOn w:val="601"/>
    <w:link w:val="676"/>
    <w:pPr>
      <w:ind w:left="1418" w:hanging="1418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676">
    <w:name w:val="Body Text Indent 3"/>
    <w:basedOn w:val="602"/>
    <w:link w:val="675"/>
    <w:rPr>
      <w:rFonts w:ascii="Times New Roman" w:hAnsi="Times New Roman"/>
      <w:sz w:val="28"/>
    </w:rPr>
  </w:style>
  <w:style w:type="paragraph" w:styleId="677">
    <w:name w:val="Heading 5"/>
    <w:basedOn w:val="601"/>
    <w:next w:val="601"/>
    <w:link w:val="678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styleId="678">
    <w:name w:val="Heading 5"/>
    <w:basedOn w:val="602"/>
    <w:link w:val="677"/>
    <w:rPr>
      <w:rFonts w:ascii="XO Thames" w:hAnsi="XO Thames"/>
      <w:b/>
    </w:rPr>
  </w:style>
  <w:style w:type="paragraph" w:styleId="679">
    <w:name w:val="s_15"/>
    <w:basedOn w:val="601"/>
    <w:link w:val="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80">
    <w:name w:val="s_15"/>
    <w:basedOn w:val="602"/>
    <w:link w:val="679"/>
    <w:rPr>
      <w:rFonts w:ascii="Times New Roman" w:hAnsi="Times New Roman"/>
      <w:sz w:val="24"/>
    </w:rPr>
  </w:style>
  <w:style w:type="paragraph" w:styleId="681">
    <w:name w:val="Heading 1"/>
    <w:basedOn w:val="601"/>
    <w:next w:val="601"/>
    <w:link w:val="682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682">
    <w:name w:val="Heading 1"/>
    <w:basedOn w:val="602"/>
    <w:link w:val="681"/>
    <w:rPr>
      <w:rFonts w:ascii="XO Thames" w:hAnsi="XO Thames"/>
      <w:b/>
      <w:sz w:val="32"/>
    </w:rPr>
  </w:style>
  <w:style w:type="paragraph" w:styleId="683">
    <w:name w:val="Heading 1 Char"/>
    <w:basedOn w:val="713"/>
    <w:link w:val="684"/>
    <w:rPr>
      <w:rFonts w:ascii="Arial" w:hAnsi="Arial"/>
      <w:sz w:val="40"/>
    </w:rPr>
  </w:style>
  <w:style w:type="character" w:styleId="684">
    <w:name w:val="Heading 1 Char"/>
    <w:basedOn w:val="714"/>
    <w:link w:val="683"/>
    <w:rPr>
      <w:rFonts w:ascii="Arial" w:hAnsi="Arial"/>
      <w:sz w:val="40"/>
    </w:rPr>
  </w:style>
  <w:style w:type="paragraph" w:styleId="685">
    <w:name w:val="toc 10"/>
    <w:next w:val="601"/>
    <w:link w:val="686"/>
    <w:pPr>
      <w:ind w:left="1800" w:firstLine="0"/>
      <w:spacing w:after="200" w:line="276" w:lineRule="auto"/>
    </w:pPr>
    <w:rPr>
      <w:sz w:val="22"/>
    </w:rPr>
  </w:style>
  <w:style w:type="character" w:styleId="686">
    <w:name w:val="toc 10"/>
    <w:link w:val="685"/>
    <w:rPr>
      <w:sz w:val="22"/>
    </w:rPr>
  </w:style>
  <w:style w:type="paragraph" w:styleId="687">
    <w:name w:val="Hyperlink"/>
    <w:link w:val="688"/>
    <w:rPr>
      <w:color w:val="0000ff"/>
      <w:u w:val="single"/>
    </w:rPr>
  </w:style>
  <w:style w:type="character" w:styleId="688">
    <w:name w:val="Hyperlink"/>
    <w:link w:val="687"/>
    <w:rPr>
      <w:color w:val="0000ff"/>
      <w:u w:val="single"/>
    </w:rPr>
  </w:style>
  <w:style w:type="paragraph" w:styleId="689">
    <w:name w:val="Footnote"/>
    <w:basedOn w:val="601"/>
    <w:link w:val="690"/>
    <w:pPr>
      <w:spacing w:after="0" w:line="240" w:lineRule="auto"/>
    </w:pPr>
    <w:rPr>
      <w:rFonts w:ascii="Times New Roman" w:hAnsi="Times New Roman"/>
      <w:sz w:val="20"/>
    </w:rPr>
  </w:style>
  <w:style w:type="character" w:styleId="690">
    <w:name w:val="Footnote"/>
    <w:basedOn w:val="602"/>
    <w:link w:val="689"/>
    <w:rPr>
      <w:rFonts w:ascii="Times New Roman" w:hAnsi="Times New Roman"/>
      <w:sz w:val="20"/>
    </w:rPr>
  </w:style>
  <w:style w:type="paragraph" w:styleId="691">
    <w:name w:val="Heading 8"/>
    <w:basedOn w:val="601"/>
    <w:next w:val="601"/>
    <w:link w:val="692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692">
    <w:name w:val="Heading 8"/>
    <w:basedOn w:val="602"/>
    <w:link w:val="691"/>
    <w:rPr>
      <w:rFonts w:ascii="Arial" w:hAnsi="Arial"/>
      <w:i/>
      <w:sz w:val="22"/>
    </w:rPr>
  </w:style>
  <w:style w:type="paragraph" w:styleId="693">
    <w:name w:val="toc 1"/>
    <w:basedOn w:val="601"/>
    <w:next w:val="601"/>
    <w:link w:val="694"/>
    <w:uiPriority w:val="39"/>
    <w:rPr>
      <w:rFonts w:ascii="XO Thames" w:hAnsi="XO Thames"/>
      <w:b/>
      <w:sz w:val="20"/>
    </w:rPr>
  </w:style>
  <w:style w:type="character" w:styleId="694">
    <w:name w:val="toc 1"/>
    <w:basedOn w:val="602"/>
    <w:link w:val="693"/>
    <w:rPr>
      <w:rFonts w:ascii="XO Thames" w:hAnsi="XO Thames"/>
      <w:b/>
      <w:sz w:val="20"/>
    </w:rPr>
  </w:style>
  <w:style w:type="paragraph" w:styleId="695">
    <w:name w:val="HTML Preformatted"/>
    <w:basedOn w:val="601"/>
    <w:link w:val="696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character" w:styleId="696">
    <w:name w:val="HTML Preformatted"/>
    <w:basedOn w:val="602"/>
    <w:link w:val="695"/>
    <w:rPr>
      <w:rFonts w:ascii="Courier New" w:hAnsi="Courier New"/>
      <w:sz w:val="20"/>
    </w:rPr>
  </w:style>
  <w:style w:type="paragraph" w:styleId="697">
    <w:name w:val="Header and Footer"/>
    <w:link w:val="698"/>
    <w:pPr>
      <w:spacing w:after="200" w:line="360" w:lineRule="auto"/>
    </w:pPr>
    <w:rPr>
      <w:rFonts w:ascii="XO Thames" w:hAnsi="XO Thames"/>
      <w:sz w:val="22"/>
    </w:rPr>
  </w:style>
  <w:style w:type="character" w:styleId="698">
    <w:name w:val="Header and Footer"/>
    <w:link w:val="697"/>
    <w:rPr>
      <w:rFonts w:ascii="XO Thames" w:hAnsi="XO Thames"/>
      <w:sz w:val="22"/>
    </w:rPr>
  </w:style>
  <w:style w:type="paragraph" w:styleId="699">
    <w:name w:val="ConsPlusNonformat"/>
    <w:link w:val="700"/>
    <w:pPr>
      <w:widowControl w:val="off"/>
    </w:pPr>
    <w:rPr>
      <w:rFonts w:ascii="Courier New" w:hAnsi="Courier New"/>
      <w:sz w:val="22"/>
    </w:rPr>
  </w:style>
  <w:style w:type="character" w:styleId="700">
    <w:name w:val="ConsPlusNonformat"/>
    <w:link w:val="699"/>
    <w:rPr>
      <w:rFonts w:ascii="Courier New" w:hAnsi="Courier New"/>
      <w:sz w:val="22"/>
    </w:rPr>
  </w:style>
  <w:style w:type="paragraph" w:styleId="701">
    <w:name w:val="Знак сноски1"/>
    <w:basedOn w:val="737"/>
    <w:link w:val="702"/>
    <w:rPr>
      <w:sz w:val="20"/>
      <w:vertAlign w:val="superscript"/>
    </w:rPr>
  </w:style>
  <w:style w:type="character" w:styleId="702">
    <w:name w:val="Знак сноски1"/>
    <w:basedOn w:val="738"/>
    <w:link w:val="701"/>
    <w:rPr>
      <w:sz w:val="20"/>
      <w:vertAlign w:val="superscript"/>
    </w:rPr>
  </w:style>
  <w:style w:type="paragraph" w:styleId="703">
    <w:name w:val="ConsPlusTitle"/>
    <w:link w:val="704"/>
    <w:pPr>
      <w:widowControl w:val="off"/>
    </w:pPr>
    <w:rPr>
      <w:rFonts w:ascii="Times New Roman" w:hAnsi="Times New Roman"/>
      <w:b/>
      <w:sz w:val="24"/>
    </w:rPr>
  </w:style>
  <w:style w:type="character" w:styleId="704">
    <w:name w:val="ConsPlusTitle"/>
    <w:link w:val="703"/>
    <w:rPr>
      <w:rFonts w:ascii="Times New Roman" w:hAnsi="Times New Roman"/>
      <w:b/>
      <w:sz w:val="24"/>
    </w:rPr>
  </w:style>
  <w:style w:type="paragraph" w:styleId="705">
    <w:name w:val="toc 9"/>
    <w:basedOn w:val="601"/>
    <w:next w:val="601"/>
    <w:link w:val="706"/>
    <w:uiPriority w:val="39"/>
    <w:pPr>
      <w:ind w:left="1600" w:firstLine="0"/>
    </w:pPr>
    <w:rPr>
      <w:sz w:val="20"/>
    </w:rPr>
  </w:style>
  <w:style w:type="character" w:styleId="706">
    <w:name w:val="toc 9"/>
    <w:basedOn w:val="602"/>
    <w:link w:val="705"/>
    <w:rPr>
      <w:sz w:val="20"/>
    </w:rPr>
  </w:style>
  <w:style w:type="paragraph" w:styleId="707">
    <w:name w:val="ConsPlusNormal"/>
    <w:link w:val="708"/>
    <w:pPr>
      <w:ind w:left="0" w:firstLine="720"/>
      <w:widowControl w:val="off"/>
    </w:pPr>
    <w:rPr>
      <w:rFonts w:ascii="Times New Roman" w:hAnsi="Times New Roman"/>
      <w:sz w:val="24"/>
    </w:rPr>
  </w:style>
  <w:style w:type="character" w:styleId="708">
    <w:name w:val="ConsPlusNormal"/>
    <w:link w:val="707"/>
    <w:rPr>
      <w:rFonts w:ascii="Times New Roman" w:hAnsi="Times New Roman"/>
      <w:sz w:val="24"/>
    </w:rPr>
  </w:style>
  <w:style w:type="paragraph" w:styleId="709">
    <w:name w:val="Знак примечания1"/>
    <w:link w:val="710"/>
    <w:rPr>
      <w:sz w:val="16"/>
    </w:rPr>
  </w:style>
  <w:style w:type="character" w:styleId="710">
    <w:name w:val="Знак примечания1"/>
    <w:link w:val="709"/>
    <w:rPr>
      <w:sz w:val="16"/>
    </w:rPr>
  </w:style>
  <w:style w:type="paragraph" w:styleId="711">
    <w:name w:val="Balloon Text"/>
    <w:basedOn w:val="601"/>
    <w:link w:val="712"/>
    <w:pPr>
      <w:spacing w:after="0" w:line="240" w:lineRule="auto"/>
      <w:widowControl w:val="off"/>
    </w:pPr>
    <w:rPr>
      <w:rFonts w:ascii="Tahoma" w:hAnsi="Tahoma"/>
      <w:sz w:val="16"/>
    </w:rPr>
  </w:style>
  <w:style w:type="character" w:styleId="712">
    <w:name w:val="Balloon Text"/>
    <w:basedOn w:val="602"/>
    <w:link w:val="711"/>
    <w:rPr>
      <w:rFonts w:ascii="Tahoma" w:hAnsi="Tahoma"/>
      <w:sz w:val="16"/>
    </w:rPr>
  </w:style>
  <w:style w:type="paragraph" w:styleId="713">
    <w:name w:val="Default Paragraph Font"/>
    <w:link w:val="714"/>
  </w:style>
  <w:style w:type="character" w:styleId="714">
    <w:name w:val="Default Paragraph Font"/>
    <w:link w:val="713"/>
  </w:style>
  <w:style w:type="paragraph" w:styleId="715">
    <w:name w:val="toc 8"/>
    <w:basedOn w:val="601"/>
    <w:next w:val="601"/>
    <w:link w:val="716"/>
    <w:uiPriority w:val="39"/>
    <w:pPr>
      <w:ind w:left="1400" w:firstLine="0"/>
    </w:pPr>
    <w:rPr>
      <w:sz w:val="20"/>
    </w:rPr>
  </w:style>
  <w:style w:type="character" w:styleId="716">
    <w:name w:val="toc 8"/>
    <w:basedOn w:val="602"/>
    <w:link w:val="715"/>
    <w:rPr>
      <w:sz w:val="20"/>
    </w:rPr>
  </w:style>
  <w:style w:type="paragraph" w:styleId="717">
    <w:name w:val="Quote"/>
    <w:basedOn w:val="601"/>
    <w:next w:val="601"/>
    <w:link w:val="718"/>
    <w:pPr>
      <w:ind w:left="720" w:right="720" w:firstLine="0"/>
    </w:pPr>
    <w:rPr>
      <w:i/>
    </w:rPr>
  </w:style>
  <w:style w:type="character" w:styleId="718">
    <w:name w:val="Quote"/>
    <w:basedOn w:val="602"/>
    <w:link w:val="717"/>
    <w:rPr>
      <w:i/>
    </w:rPr>
  </w:style>
  <w:style w:type="paragraph" w:styleId="719">
    <w:name w:val="Normal (Web)"/>
    <w:basedOn w:val="601"/>
    <w:link w:val="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20">
    <w:name w:val="Normal (Web)"/>
    <w:basedOn w:val="602"/>
    <w:link w:val="719"/>
    <w:rPr>
      <w:rFonts w:ascii="Times New Roman" w:hAnsi="Times New Roman"/>
      <w:sz w:val="24"/>
    </w:rPr>
  </w:style>
  <w:style w:type="paragraph" w:styleId="721">
    <w:name w:val="endnote reference"/>
    <w:basedOn w:val="713"/>
    <w:link w:val="722"/>
    <w:rPr>
      <w:vertAlign w:val="superscript"/>
    </w:rPr>
  </w:style>
  <w:style w:type="character" w:styleId="722">
    <w:name w:val="endnote reference"/>
    <w:basedOn w:val="714"/>
    <w:link w:val="721"/>
    <w:rPr>
      <w:vertAlign w:val="superscript"/>
    </w:rPr>
  </w:style>
  <w:style w:type="paragraph" w:styleId="723">
    <w:name w:val="toc 5"/>
    <w:basedOn w:val="601"/>
    <w:next w:val="601"/>
    <w:link w:val="724"/>
    <w:uiPriority w:val="39"/>
    <w:pPr>
      <w:ind w:left="800" w:firstLine="0"/>
    </w:pPr>
    <w:rPr>
      <w:sz w:val="20"/>
    </w:rPr>
  </w:style>
  <w:style w:type="character" w:styleId="724">
    <w:name w:val="toc 5"/>
    <w:basedOn w:val="602"/>
    <w:link w:val="723"/>
    <w:rPr>
      <w:sz w:val="20"/>
    </w:rPr>
  </w:style>
  <w:style w:type="paragraph" w:styleId="725">
    <w:name w:val="Обычный1"/>
    <w:link w:val="726"/>
    <w:rPr>
      <w:sz w:val="22"/>
    </w:rPr>
  </w:style>
  <w:style w:type="character" w:styleId="726">
    <w:name w:val="Обычный1"/>
    <w:link w:val="725"/>
    <w:rPr>
      <w:sz w:val="22"/>
    </w:rPr>
  </w:style>
  <w:style w:type="paragraph" w:styleId="727">
    <w:name w:val="footnote reference"/>
    <w:basedOn w:val="713"/>
    <w:link w:val="728"/>
    <w:rPr>
      <w:vertAlign w:val="superscript"/>
    </w:rPr>
  </w:style>
  <w:style w:type="character" w:styleId="728">
    <w:name w:val="footnote reference"/>
    <w:basedOn w:val="714"/>
    <w:link w:val="727"/>
    <w:rPr>
      <w:vertAlign w:val="superscript"/>
    </w:rPr>
  </w:style>
  <w:style w:type="paragraph" w:styleId="729">
    <w:name w:val="s_1"/>
    <w:basedOn w:val="601"/>
    <w:link w:val="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30">
    <w:name w:val="s_1"/>
    <w:basedOn w:val="602"/>
    <w:link w:val="729"/>
    <w:rPr>
      <w:rFonts w:ascii="Times New Roman" w:hAnsi="Times New Roman"/>
      <w:sz w:val="24"/>
    </w:rPr>
  </w:style>
  <w:style w:type="paragraph" w:styleId="731">
    <w:name w:val="Основной шрифт абзаца1"/>
    <w:link w:val="732"/>
  </w:style>
  <w:style w:type="character" w:styleId="732">
    <w:name w:val="Основной шрифт абзаца1"/>
    <w:link w:val="731"/>
  </w:style>
  <w:style w:type="paragraph" w:styleId="733">
    <w:name w:val="Caption"/>
    <w:basedOn w:val="601"/>
    <w:next w:val="601"/>
    <w:link w:val="734"/>
    <w:pPr>
      <w:spacing w:line="276" w:lineRule="auto"/>
    </w:pPr>
    <w:rPr>
      <w:b/>
      <w:color w:val="4f81bd" w:themeColor="accent1"/>
      <w:sz w:val="18"/>
    </w:rPr>
  </w:style>
  <w:style w:type="character" w:styleId="734">
    <w:name w:val="Caption"/>
    <w:basedOn w:val="602"/>
    <w:link w:val="733"/>
    <w:rPr>
      <w:b/>
      <w:color w:val="4f81bd" w:themeColor="accent1"/>
      <w:sz w:val="18"/>
    </w:rPr>
  </w:style>
  <w:style w:type="paragraph" w:styleId="735">
    <w:name w:val="formattext"/>
    <w:basedOn w:val="601"/>
    <w:link w:val="73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736">
    <w:name w:val="formattext"/>
    <w:basedOn w:val="602"/>
    <w:link w:val="735"/>
    <w:rPr>
      <w:rFonts w:ascii="Times New Roman" w:hAnsi="Times New Roman"/>
      <w:sz w:val="24"/>
    </w:rPr>
  </w:style>
  <w:style w:type="paragraph" w:styleId="737">
    <w:name w:val="Основной шрифт абзаца1"/>
    <w:link w:val="738"/>
    <w:pPr>
      <w:spacing w:after="200" w:line="276" w:lineRule="auto"/>
    </w:pPr>
    <w:rPr>
      <w:sz w:val="22"/>
    </w:rPr>
  </w:style>
  <w:style w:type="character" w:styleId="738">
    <w:name w:val="Основной шрифт абзаца1"/>
    <w:link w:val="737"/>
    <w:rPr>
      <w:sz w:val="22"/>
    </w:rPr>
  </w:style>
  <w:style w:type="paragraph" w:styleId="739">
    <w:name w:val="Subtitle"/>
    <w:basedOn w:val="601"/>
    <w:next w:val="601"/>
    <w:link w:val="740"/>
    <w:uiPriority w:val="11"/>
    <w:qFormat/>
    <w:rPr>
      <w:rFonts w:ascii="XO Thames" w:hAnsi="XO Thames"/>
      <w:i/>
      <w:color w:val="616161"/>
      <w:sz w:val="24"/>
    </w:rPr>
  </w:style>
  <w:style w:type="character" w:styleId="740">
    <w:name w:val="Subtitle"/>
    <w:basedOn w:val="602"/>
    <w:link w:val="739"/>
    <w:rPr>
      <w:rFonts w:ascii="XO Thames" w:hAnsi="XO Thames"/>
      <w:i/>
      <w:color w:val="616161"/>
      <w:sz w:val="24"/>
    </w:rPr>
  </w:style>
  <w:style w:type="paragraph" w:styleId="741">
    <w:name w:val="Title"/>
    <w:basedOn w:val="601"/>
    <w:next w:val="601"/>
    <w:link w:val="742"/>
    <w:uiPriority w:val="10"/>
    <w:qFormat/>
    <w:rPr>
      <w:rFonts w:ascii="XO Thames" w:hAnsi="XO Thames"/>
      <w:b/>
      <w:sz w:val="52"/>
    </w:rPr>
  </w:style>
  <w:style w:type="character" w:styleId="742">
    <w:name w:val="Title"/>
    <w:basedOn w:val="602"/>
    <w:link w:val="741"/>
    <w:rPr>
      <w:rFonts w:ascii="XO Thames" w:hAnsi="XO Thames"/>
      <w:b/>
      <w:sz w:val="52"/>
    </w:rPr>
  </w:style>
  <w:style w:type="paragraph" w:styleId="743">
    <w:name w:val="Heading 4"/>
    <w:basedOn w:val="601"/>
    <w:next w:val="601"/>
    <w:link w:val="74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744">
    <w:name w:val="Heading 4"/>
    <w:basedOn w:val="602"/>
    <w:link w:val="743"/>
    <w:rPr>
      <w:rFonts w:ascii="XO Thames" w:hAnsi="XO Thames"/>
      <w:b/>
      <w:color w:val="595959"/>
      <w:sz w:val="26"/>
    </w:rPr>
  </w:style>
  <w:style w:type="paragraph" w:styleId="745">
    <w:name w:val="annotation text"/>
    <w:basedOn w:val="601"/>
    <w:link w:val="746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746">
    <w:name w:val="annotation text"/>
    <w:basedOn w:val="602"/>
    <w:link w:val="745"/>
    <w:rPr>
      <w:rFonts w:ascii="Arial" w:hAnsi="Arial"/>
      <w:sz w:val="20"/>
    </w:rPr>
  </w:style>
  <w:style w:type="paragraph" w:styleId="747">
    <w:name w:val="Heading 2"/>
    <w:basedOn w:val="601"/>
    <w:next w:val="601"/>
    <w:link w:val="748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748">
    <w:name w:val="Heading 2"/>
    <w:basedOn w:val="602"/>
    <w:link w:val="747"/>
    <w:rPr>
      <w:rFonts w:ascii="XO Thames" w:hAnsi="XO Thames"/>
      <w:b/>
      <w:color w:val="00a0ff"/>
      <w:sz w:val="26"/>
    </w:rPr>
  </w:style>
  <w:style w:type="paragraph" w:styleId="749">
    <w:name w:val="No Spacing"/>
    <w:link w:val="750"/>
    <w:rPr>
      <w:sz w:val="22"/>
    </w:rPr>
  </w:style>
  <w:style w:type="character" w:styleId="750">
    <w:name w:val="No Spacing"/>
    <w:link w:val="749"/>
    <w:rPr>
      <w:sz w:val="22"/>
    </w:rPr>
  </w:style>
  <w:style w:type="paragraph" w:styleId="751">
    <w:name w:val="Heading 6"/>
    <w:basedOn w:val="601"/>
    <w:next w:val="601"/>
    <w:link w:val="752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52">
    <w:name w:val="Heading 6"/>
    <w:basedOn w:val="602"/>
    <w:link w:val="751"/>
    <w:rPr>
      <w:rFonts w:ascii="Arial" w:hAnsi="Arial"/>
      <w:b/>
      <w:sz w:val="22"/>
    </w:rPr>
  </w:style>
  <w:style w:type="paragraph" w:styleId="753">
    <w:name w:val="Footer Char"/>
    <w:basedOn w:val="713"/>
    <w:link w:val="754"/>
  </w:style>
  <w:style w:type="character" w:styleId="754">
    <w:name w:val="Footer Char"/>
    <w:basedOn w:val="714"/>
    <w:link w:val="753"/>
  </w:style>
  <w:style w:type="table" w:styleId="755">
    <w:name w:val="List Table 6 Colorful - Accent 1"/>
    <w:basedOn w:val="756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5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Grid Table 7 Colorful - Accent 2"/>
    <w:basedOn w:val="756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58">
    <w:name w:val="Grid Table 3 - Accent 4"/>
    <w:basedOn w:val="756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59">
    <w:name w:val="Grid Table 7 Colorful - Accent 6"/>
    <w:basedOn w:val="756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60">
    <w:name w:val="Grid Table 4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61">
    <w:name w:val="Grid Table 3 - Accent 1"/>
    <w:basedOn w:val="756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62">
    <w:name w:val="Grid Table 2 - Accent 3"/>
    <w:basedOn w:val="756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63">
    <w:name w:val="Grid Table 6 Colorful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64">
    <w:name w:val="List Table 4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65">
    <w:name w:val="List Table 5 Dark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766">
    <w:name w:val="List Table 1 Light - Accent 5"/>
    <w:basedOn w:val="756"/>
    <w:pPr>
      <w:spacing w:after="0" w:line="240" w:lineRule="auto"/>
    </w:pPr>
    <w:tblPr>
      <w:tblInd w:w="0" w:type="dxa"/>
    </w:tblPr>
  </w:style>
  <w:style w:type="table" w:styleId="767">
    <w:name w:val="Grid Table 4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768">
    <w:name w:val="Lined - Accent 5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769">
    <w:name w:val="Bordered &amp; Lined - Accent 2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70">
    <w:name w:val="List Table 7 Colorful - Accent 4"/>
    <w:basedOn w:val="756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71">
    <w:name w:val="Grid Table 7 Colorful - Accent 1"/>
    <w:basedOn w:val="756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72">
    <w:name w:val="Lined - Accent 6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773">
    <w:name w:val="Grid Table 5 Dark - Accent 2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4">
    <w:name w:val="List Table 6 Colorful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75">
    <w:name w:val="Grid Table 7 Colorful"/>
    <w:basedOn w:val="756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76">
    <w:name w:val="Grid Table 2 - Accent 5"/>
    <w:basedOn w:val="756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7">
    <w:name w:val="Table Grid"/>
    <w:basedOn w:val="75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Grid Table 6 Colorful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79">
    <w:name w:val="List Table 4"/>
    <w:basedOn w:val="75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80">
    <w:name w:val="List Table 4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81">
    <w:name w:val="Grid Table 2 - Accent 4"/>
    <w:basedOn w:val="756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2">
    <w:name w:val="Lined - Accent 4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783">
    <w:name w:val="List Table 6 Colorful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84">
    <w:name w:val="Grid Table 3 - Accent 3"/>
    <w:basedOn w:val="756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5">
    <w:name w:val="Grid Table 1 Light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86">
    <w:name w:val="List Table 4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87">
    <w:name w:val="Grid Table 6 Colorful - Accent 5"/>
    <w:basedOn w:val="756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88">
    <w:name w:val="Grid Table 6 Colorful"/>
    <w:basedOn w:val="756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89">
    <w:name w:val="List Table 4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90">
    <w:name w:val="Grid Table 5 Dark - Accent 6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1">
    <w:name w:val="Table Grid Light"/>
    <w:basedOn w:val="756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Grid Table 2 - Accent 6"/>
    <w:basedOn w:val="756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3">
    <w:name w:val="Grid Table 5 Dark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4">
    <w:name w:val="Grid Table 1 Light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95">
    <w:name w:val="Grid Table 7 Colorful - Accent 4"/>
    <w:basedOn w:val="756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6">
    <w:name w:val="Grid Table 5 Dark- Accent 1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7">
    <w:name w:val="List Table 1 Light"/>
    <w:basedOn w:val="756"/>
    <w:pPr>
      <w:spacing w:after="0" w:line="240" w:lineRule="auto"/>
    </w:pPr>
    <w:tblPr>
      <w:tblInd w:w="0" w:type="dxa"/>
    </w:tblPr>
  </w:style>
  <w:style w:type="table" w:styleId="798">
    <w:name w:val="Plain Table 1"/>
    <w:basedOn w:val="756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Grid Table 5 Dark- Accent 4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0">
    <w:name w:val="List Table 2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01">
    <w:name w:val="List Table 3"/>
    <w:basedOn w:val="75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02">
    <w:name w:val="List Table 3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03">
    <w:name w:val="Plain Table 3"/>
    <w:basedOn w:val="756"/>
    <w:pPr>
      <w:spacing w:after="0" w:line="240" w:lineRule="auto"/>
    </w:pPr>
    <w:tblPr>
      <w:tblInd w:w="0" w:type="dxa"/>
    </w:tblPr>
  </w:style>
  <w:style w:type="table" w:styleId="804">
    <w:name w:val="Grid Table 3"/>
    <w:basedOn w:val="756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05">
    <w:name w:val="List Table 3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06">
    <w:name w:val="List Table 5 Dark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07">
    <w:name w:val="Bordered &amp; Lined - Accent 6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08">
    <w:name w:val="Bordered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09">
    <w:name w:val="Grid Table 3 - Accent 2"/>
    <w:basedOn w:val="756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0">
    <w:name w:val="Grid Table 1 Light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11">
    <w:name w:val="Grid Table 7 Colorful - Accent 3"/>
    <w:basedOn w:val="756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2">
    <w:name w:val="Grid Table 5 Dark - Accent 3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3">
    <w:name w:val="Grid Table 2"/>
    <w:basedOn w:val="756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14">
    <w:name w:val="List Table 7 Colorful - Accent 5"/>
    <w:basedOn w:val="756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15">
    <w:name w:val="List Table 1 Light - Accent 1"/>
    <w:basedOn w:val="756"/>
    <w:pPr>
      <w:spacing w:after="0" w:line="240" w:lineRule="auto"/>
    </w:pPr>
    <w:tblPr>
      <w:tblInd w:w="0" w:type="dxa"/>
    </w:tblPr>
  </w:style>
  <w:style w:type="table" w:styleId="816">
    <w:name w:val="List Table 4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17">
    <w:name w:val="List Table 2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18">
    <w:name w:val="List Table 3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19">
    <w:name w:val="List Table 2"/>
    <w:basedOn w:val="756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20">
    <w:name w:val="Bordered &amp; Lined - Accent 3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21">
    <w:name w:val="Grid Table 5 Dark - Accent 5"/>
    <w:basedOn w:val="756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2">
    <w:name w:val="Lined - Accent 2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823">
    <w:name w:val="Grid Table 4"/>
    <w:basedOn w:val="756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24">
    <w:name w:val="List Table 1 Light - Accent 2"/>
    <w:basedOn w:val="756"/>
    <w:pPr>
      <w:spacing w:after="0" w:line="240" w:lineRule="auto"/>
    </w:pPr>
    <w:tblPr>
      <w:tblInd w:w="0" w:type="dxa"/>
    </w:tblPr>
  </w:style>
  <w:style w:type="table" w:styleId="825">
    <w:name w:val="Bordered &amp; Lined - Accent 4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26">
    <w:name w:val="List Table 5 Dark"/>
    <w:basedOn w:val="756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27">
    <w:name w:val="Plain Table 2"/>
    <w:basedOn w:val="75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List Table 2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29">
    <w:name w:val="List Table 5 Dark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30">
    <w:name w:val="Bordered"/>
    <w:basedOn w:val="756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31">
    <w:name w:val="Grid Table 4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32">
    <w:name w:val="Grid Table 3 - Accent 6"/>
    <w:basedOn w:val="756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3">
    <w:name w:val="Grid Table 1 Light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4">
    <w:name w:val="List Table 6 Colorful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35">
    <w:name w:val="List Table 1 Light - Accent 3"/>
    <w:basedOn w:val="756"/>
    <w:pPr>
      <w:spacing w:after="0" w:line="240" w:lineRule="auto"/>
    </w:pPr>
    <w:tblPr>
      <w:tblInd w:w="0" w:type="dxa"/>
    </w:tblPr>
  </w:style>
  <w:style w:type="table" w:styleId="836">
    <w:name w:val="List Table 3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37">
    <w:name w:val="List Table 6 Colorful"/>
    <w:basedOn w:val="756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38">
    <w:name w:val="Grid Table 4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39">
    <w:name w:val="List Table 5 Dark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40">
    <w:name w:val="List Table 7 Colorful - Accent 1"/>
    <w:basedOn w:val="756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41">
    <w:name w:val="Grid Table 6 Colorful - Accent 6"/>
    <w:basedOn w:val="756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42">
    <w:name w:val="Grid Table 7 Colorful - Accent 5"/>
    <w:basedOn w:val="756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43">
    <w:name w:val="Grid Table 1 Light"/>
    <w:basedOn w:val="756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44">
    <w:name w:val="Grid Table 6 Colorful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5">
    <w:name w:val="List Table 1 Light - Accent 4"/>
    <w:basedOn w:val="756"/>
    <w:pPr>
      <w:spacing w:after="0" w:line="240" w:lineRule="auto"/>
    </w:pPr>
    <w:tblPr>
      <w:tblInd w:w="0" w:type="dxa"/>
    </w:tblPr>
  </w:style>
  <w:style w:type="table" w:styleId="846">
    <w:name w:val="Lined - Accent 1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847">
    <w:name w:val="Grid Table 1 Light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8">
    <w:name w:val="List Table 6 Colorful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49">
    <w:name w:val="List Table 1 Light - Accent 6"/>
    <w:basedOn w:val="756"/>
    <w:pPr>
      <w:spacing w:after="0" w:line="240" w:lineRule="auto"/>
    </w:pPr>
    <w:tblPr>
      <w:tblInd w:w="0" w:type="dxa"/>
    </w:tblPr>
  </w:style>
  <w:style w:type="table" w:styleId="850">
    <w:name w:val="List Table 4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1">
    <w:name w:val="Bordered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52">
    <w:name w:val="Bordered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53">
    <w:name w:val="Bordered &amp; Lined - Accent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54">
    <w:name w:val="List Table 7 Colorful - Accent 2"/>
    <w:basedOn w:val="756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55">
    <w:name w:val="Grid Table 6 Colorful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6">
    <w:name w:val="List Table 2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7">
    <w:name w:val="List Table 7 Colorful - Accent 3"/>
    <w:basedOn w:val="756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58">
    <w:name w:val="Grid Table 4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59">
    <w:name w:val="Bordered &amp; Lined - Accent 1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60">
    <w:name w:val="List Table 7 Colorful"/>
    <w:basedOn w:val="756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61">
    <w:name w:val="Lined - Accent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862">
    <w:name w:val="Grid Table 1 Light - Accent 4"/>
    <w:basedOn w:val="756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63">
    <w:name w:val="Grid Table 2 - Accent 2"/>
    <w:basedOn w:val="756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4">
    <w:name w:val="Plain Table 5"/>
    <w:basedOn w:val="756"/>
    <w:pPr>
      <w:spacing w:after="0" w:line="240" w:lineRule="auto"/>
    </w:pPr>
    <w:tblPr>
      <w:tblInd w:w="0" w:type="dxa"/>
    </w:tblPr>
  </w:style>
  <w:style w:type="table" w:styleId="865">
    <w:name w:val="Lined - Accent 3"/>
    <w:basedOn w:val="756"/>
    <w:pPr>
      <w:spacing w:after="0" w:line="240" w:lineRule="auto"/>
    </w:pPr>
    <w:rPr>
      <w:color w:val="404040"/>
    </w:rPr>
    <w:tblPr>
      <w:tblInd w:w="0" w:type="dxa"/>
    </w:tblPr>
  </w:style>
  <w:style w:type="table" w:styleId="866">
    <w:name w:val="Plain Table 4"/>
    <w:basedOn w:val="756"/>
    <w:pPr>
      <w:spacing w:after="0" w:line="240" w:lineRule="auto"/>
    </w:pPr>
    <w:tblPr>
      <w:tblInd w:w="0" w:type="dxa"/>
    </w:tblPr>
  </w:style>
  <w:style w:type="table" w:styleId="867">
    <w:name w:val="Grid Table 4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68">
    <w:name w:val="List Table 7 Colorful - Accent 6"/>
    <w:basedOn w:val="756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69">
    <w:name w:val="List Table 3 - Accent 1"/>
    <w:basedOn w:val="756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70">
    <w:name w:val="Grid Table 2 - Accent 1"/>
    <w:basedOn w:val="756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1">
    <w:name w:val="List Table 2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72">
    <w:name w:val="List Table 3 - Accent 5"/>
    <w:basedOn w:val="756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73">
    <w:name w:val="Grid Table 3 - Accent 5"/>
    <w:basedOn w:val="756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4">
    <w:name w:val="List Table 5 Dark - Accent 1"/>
    <w:basedOn w:val="756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75">
    <w:name w:val="Bordered - Accent 1"/>
    <w:basedOn w:val="756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76">
    <w:name w:val="List Table 2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7">
    <w:name w:val="Bordered - Accent 2"/>
    <w:basedOn w:val="756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78">
    <w:name w:val="Bordered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79">
    <w:name w:val="List Table 6 Colorful - Accent 6"/>
    <w:basedOn w:val="756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80">
    <w:name w:val="Bordered &amp; Lined - Accent 5"/>
    <w:basedOn w:val="756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81">
    <w:name w:val="List Table 5 Dark - Accent 3"/>
    <w:basedOn w:val="756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numbering" w:styleId="12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2025-01-31T13:08:57Z</dcterms:modified>
</cp:coreProperties>
</file>