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b/>
          <w:color w:val="000000" w:themeColor="text1"/>
          <w:sz w:val="24"/>
        </w:rPr>
      </w:pPr>
      <w:r>
        <w:rPr>
          <w:color w:val="000000" w:themeColor="text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20326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pt;height:31.3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50"/>
        <w:rPr>
          <w:b/>
          <w:color w:val="000000" w:themeColor="text1"/>
          <w:sz w:val="16"/>
        </w:rPr>
      </w:pPr>
      <w:r>
        <w:rPr>
          <w:b/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8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ПРЕДСТАВИТЕЛЬНОЕ</w:t>
      </w:r>
      <w:r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СОБРАНИЕ</w:t>
      </w:r>
      <w:r>
        <w:rPr>
          <w:b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850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Кирилловского муниципального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Вологодской области</w:t>
      </w:r>
      <w:r>
        <w:rPr>
          <w:b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50"/>
        <w:rPr>
          <w:color w:val="000000" w:themeColor="text1"/>
          <w:sz w:val="28"/>
        </w:rPr>
      </w:pPr>
      <w:r>
        <w:rPr>
          <w:b/>
          <w:color w:val="000000" w:themeColor="text1"/>
          <w:sz w:val="24"/>
        </w:rPr>
        <w:t xml:space="preserve">    </w:t>
      </w:r>
      <w:r>
        <w:rPr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851"/>
        <w:rPr>
          <w:color w:val="000000" w:themeColor="text1"/>
          <w:sz w:val="24"/>
        </w:rPr>
      </w:pPr>
      <w:r>
        <w:rPr>
          <w:color w:val="000000" w:themeColor="text1"/>
        </w:rPr>
        <w:t xml:space="preserve">Р  Е  Ш  Е  Н  И  Е</w:t>
      </w: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5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10.04.2025</w:t>
            </w:r>
            <w:r>
              <w:rPr>
                <w:color w:val="000000" w:themeColor="text1"/>
              </w:rPr>
            </w:r>
          </w:p>
        </w:tc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262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1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1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принятии к рассмотрению проекта решения Представительного Собрания </w:t>
            </w:r>
            <w:r>
              <w:rPr>
                <w:color w:val="000000" w:themeColor="text1"/>
              </w:rPr>
            </w:r>
          </w:p>
          <w:p>
            <w:pPr>
              <w:pStyle w:val="85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«О внесении изменений и дополнений в Устав </w:t>
            </w:r>
            <w:r>
              <w:rPr>
                <w:color w:val="000000" w:themeColor="text1"/>
              </w:rPr>
            </w:r>
          </w:p>
          <w:p>
            <w:pPr>
              <w:pStyle w:val="85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Кирилловского муниципального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Вологодской области и определении порядка учета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ложений по указанному проекту»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85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соответствии со статьей 28 Федерального закона от 06.10.2003 № 131-ФЗ «Об общих принципах организации местного самоуправления в Росси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ской Федерации», Уставом Кирилловского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вительное Собрание </w:t>
      </w:r>
      <w:r>
        <w:rPr>
          <w:color w:val="000000" w:themeColor="text1"/>
        </w:rPr>
      </w:r>
    </w:p>
    <w:p>
      <w:pPr>
        <w:pStyle w:val="85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РЕШИЛО: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Принять к рассмотрению проект решения Представительного Собр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ния «О внесении изменений и дополнений в Устав Кирилловского муниц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 Вологодской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согласно приложению 1 к настоящему решению.</w:t>
      </w:r>
      <w:r>
        <w:rPr>
          <w:color w:val="000000" w:themeColor="text1"/>
        </w:rPr>
      </w:r>
    </w:p>
    <w:p>
      <w:pPr>
        <w:pStyle w:val="85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Утвердить Порядок учета предложений по проекту решения Предст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вительного Собрания «О внесении изменений и дополнений в Устав Кири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ловского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 Вологодской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согласно приложению 2 к настоящему 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шению.</w:t>
      </w:r>
      <w:r>
        <w:rPr>
          <w:color w:val="000000" w:themeColor="text1"/>
        </w:rPr>
      </w:r>
    </w:p>
    <w:p>
      <w:pPr>
        <w:pStyle w:val="859"/>
        <w:ind w:firstLine="708"/>
        <w:jc w:val="both"/>
        <w:rPr>
          <w:color w:val="000000" w:themeColor="text1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инициативе главы Кирилловского муниципального округа Тюляндина А.Н. назначить проведение публичных слушаний по проекту решения Представительного Собрания «О внесении изменений и дополнений в Устав Кири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ловского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 Вологодской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на 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22 апреля 2025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09 час.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00 мин.</w:t>
      </w:r>
      <w:r>
        <w:rPr>
          <w:color w:val="000000" w:themeColor="text1"/>
          <w:highlight w:val="white"/>
        </w:rPr>
      </w:r>
      <w:r>
        <w:rPr>
          <w:color w:val="000000" w:themeColor="text1"/>
        </w:rPr>
      </w:r>
    </w:p>
    <w:p>
      <w:pPr>
        <w:pStyle w:val="85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4.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Организатором проведения публичных слушаний является администрация Кирилловского муниципального округа.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Местом проведения публичных слушаний определить зал заседаний, расп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ложенн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ый по адресу: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Кириллов, ул.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Преображенского, д.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4.</w:t>
      </w:r>
      <w:r>
        <w:rPr>
          <w:color w:val="000000" w:themeColor="text1"/>
        </w:rPr>
      </w:r>
    </w:p>
    <w:p>
      <w:pPr>
        <w:pStyle w:val="85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Настоящее решение вступает в силу со дня его официального опубл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ния.</w:t>
      </w:r>
      <w:r>
        <w:rPr>
          <w:color w:val="000000" w:themeColor="text1"/>
        </w:rPr>
      </w:r>
    </w:p>
    <w:p>
      <w:pPr>
        <w:pStyle w:val="85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>
        <w:trPr>
          <w:trHeight w:val="109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85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Председатель Представительного Собр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  <w:t xml:space="preserve">ния Кирилловского муниципаль</w:t>
            </w:r>
            <w:r>
              <w:rPr>
                <w:color w:val="000000" w:themeColor="text1"/>
                <w:sz w:val="28"/>
                <w:szCs w:val="28"/>
              </w:rPr>
              <w:t xml:space="preserve">ного окр</w:t>
            </w:r>
            <w:r>
              <w:rPr>
                <w:color w:val="000000" w:themeColor="text1"/>
                <w:sz w:val="28"/>
                <w:szCs w:val="28"/>
              </w:rPr>
              <w:t xml:space="preserve">у</w:t>
            </w:r>
            <w:r>
              <w:rPr>
                <w:color w:val="000000" w:themeColor="text1"/>
                <w:sz w:val="28"/>
                <w:szCs w:val="28"/>
              </w:rPr>
              <w:t xml:space="preserve">га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Вологодской области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В.П.Шачин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</w:t>
            </w:r>
            <w:r>
              <w:rPr>
                <w:color w:val="000000" w:themeColor="text1"/>
                <w:sz w:val="28"/>
                <w:szCs w:val="28"/>
              </w:rPr>
              <w:t xml:space="preserve">лав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  <w:t xml:space="preserve"> Кирилловского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</w:t>
            </w:r>
            <w:r>
              <w:rPr>
                <w:color w:val="000000" w:themeColor="text1"/>
                <w:sz w:val="28"/>
                <w:szCs w:val="28"/>
              </w:rPr>
              <w:t xml:space="preserve">ципального округа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Вологодской обл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  <w:t xml:space="preserve">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А.Н.Тюляндин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85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5664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1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5664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решению Представительного Собрания </w:t>
      </w:r>
      <w:r>
        <w:rPr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5664"/>
        <w:spacing w:after="1" w:line="280" w:lineRule="atLeast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  <w:u w:val="single"/>
        </w:rPr>
        <w:t xml:space="preserve">________</w:t>
      </w:r>
      <w:r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  <w:u w:val="single"/>
        </w:rPr>
        <w:t xml:space="preserve">____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ПРЕДСТАВИТЕЛЬНОЕ </w:t>
      </w:r>
      <w:r>
        <w:rPr>
          <w:b/>
          <w:color w:val="000000" w:themeColor="text1"/>
          <w:sz w:val="28"/>
          <w:szCs w:val="28"/>
        </w:rPr>
        <w:t xml:space="preserve">СОБРАНИЕ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Кирилловского муниципального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  <w:t xml:space="preserve"> Вологодской области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  Е  Ш  Е  Н  И  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12"/>
      </w:tblGrid>
      <w:tr>
        <w:trPr>
          <w:trHeight w:val="40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12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внесении изменений и дополнений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Устав Кирилловского муниципального округа Вологодской области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85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приведения Устава Кирилловского муниципального </w:t>
      </w:r>
      <w:r>
        <w:rPr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соотве</w:t>
      </w:r>
      <w:r>
        <w:rPr>
          <w:color w:val="000000" w:themeColor="text1"/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ствие с действующим федеральным и областным законодательством Представител</w:t>
      </w:r>
      <w:r>
        <w:rPr>
          <w:color w:val="000000" w:themeColor="text1"/>
          <w:sz w:val="28"/>
          <w:szCs w:val="28"/>
        </w:rPr>
        <w:t xml:space="preserve">ь</w:t>
      </w:r>
      <w:r>
        <w:rPr>
          <w:color w:val="000000" w:themeColor="text1"/>
          <w:sz w:val="28"/>
          <w:szCs w:val="28"/>
        </w:rPr>
        <w:t xml:space="preserve">ное Собрание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РЕШИЛО: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Внести изменения и дополнения в Устав Кирилловского муниципального 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к</w:t>
      </w:r>
      <w:r>
        <w:rPr>
          <w:color w:val="000000" w:themeColor="text1"/>
          <w:sz w:val="28"/>
          <w:szCs w:val="28"/>
        </w:rPr>
        <w:t xml:space="preserve">руга</w:t>
      </w:r>
      <w:r>
        <w:rPr>
          <w:color w:val="000000" w:themeColor="text1"/>
          <w:sz w:val="28"/>
          <w:szCs w:val="28"/>
        </w:rPr>
        <w:t xml:space="preserve"> Вологодской области, принятый решением </w:t>
      </w:r>
      <w:r>
        <w:rPr>
          <w:color w:val="000000" w:themeColor="text1"/>
          <w:sz w:val="28"/>
          <w:szCs w:val="28"/>
        </w:rPr>
        <w:t xml:space="preserve">Представительного Собрания Кирилловского мун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ципального округа от 02.11.2023 № 20 (с изменениями, внесенными решением Представительного Собрания от 15.08.2024 № 178), </w:t>
      </w:r>
      <w:r>
        <w:rPr>
          <w:color w:val="000000" w:themeColor="text1"/>
          <w:sz w:val="28"/>
          <w:szCs w:val="28"/>
        </w:rPr>
        <w:t xml:space="preserve">согласно  приложению к настоящему реш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нию.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Поручить главе Кирилловского муниципального </w:t>
      </w:r>
      <w:r>
        <w:rPr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  <w:t xml:space="preserve"> в 15-дневный срок направить настоящее решение на регистрацию в установленном законом порядке в территориальный орган уполномоченного федерального органа исполнительной вл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сти в сфере регистрации уставов муниципальных образований.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Настоящее решение вступает в силу после его государственной регистрации со дня его официального опубликования.</w:t>
      </w:r>
      <w:r>
        <w:rPr>
          <w:color w:val="000000" w:themeColor="text1"/>
        </w:rPr>
      </w:r>
    </w:p>
    <w:p>
      <w:pPr>
        <w:pStyle w:val="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>
        <w:trPr>
          <w:trHeight w:val="109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8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Председатель Представительного Собр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  <w:t xml:space="preserve">ния Кирилловского муниципаль</w:t>
            </w:r>
            <w:r>
              <w:rPr>
                <w:color w:val="000000" w:themeColor="text1"/>
                <w:sz w:val="28"/>
                <w:szCs w:val="28"/>
              </w:rPr>
              <w:t xml:space="preserve">ного окр</w:t>
            </w:r>
            <w:r>
              <w:rPr>
                <w:color w:val="000000" w:themeColor="text1"/>
                <w:sz w:val="28"/>
                <w:szCs w:val="28"/>
              </w:rPr>
              <w:t xml:space="preserve">у</w:t>
            </w:r>
            <w:r>
              <w:rPr>
                <w:color w:val="000000" w:themeColor="text1"/>
                <w:sz w:val="28"/>
                <w:szCs w:val="28"/>
              </w:rPr>
              <w:t xml:space="preserve">га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Вологодской области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В.П.Шачин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</w:t>
            </w:r>
            <w:r>
              <w:rPr>
                <w:color w:val="000000" w:themeColor="text1"/>
                <w:sz w:val="28"/>
                <w:szCs w:val="28"/>
              </w:rPr>
              <w:t xml:space="preserve">лав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  <w:t xml:space="preserve"> Кирилловского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</w:t>
            </w:r>
            <w:r>
              <w:rPr>
                <w:color w:val="000000" w:themeColor="text1"/>
                <w:sz w:val="28"/>
                <w:szCs w:val="28"/>
              </w:rPr>
              <w:t xml:space="preserve">ципального округа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Вологодской обл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  <w:t xml:space="preserve">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А.Н.Тюляндин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4679" w:firstLine="708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5387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решению Представительного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5387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брания </w:t>
      </w:r>
      <w:r>
        <w:rPr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4679" w:firstLine="708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_________________ № _____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708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ИЗМЕНЕНИЯ И ДОПОЛНЕНИЯ В УСТАВ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КИРИЛЛОВСКОГО МУНИЦИПАЛЬНОГО </w:t>
      </w:r>
      <w:r>
        <w:rPr>
          <w:b/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jc w:val="center"/>
        <w:spacing w:after="1" w:line="280" w:lineRule="atLeast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  <w:t xml:space="preserve">ВОЛОГОДСКОЙ ОБЛАСТИ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 xml:space="preserve">в части 1 статьи 6 Устава «Вопросы местного значения муниципального округа»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пункт 16 </w:t>
      </w:r>
      <w:r>
        <w:rPr>
          <w:color w:val="000000" w:themeColor="text1"/>
          <w:sz w:val="28"/>
          <w:szCs w:val="28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«16)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ной деятельности на территории соответствующего муниципального округа;»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пункт 17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после слов «органами государственной власти области),»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 часть 2</w:t>
      </w:r>
      <w:r>
        <w:rPr>
          <w:color w:val="000000" w:themeColor="text1"/>
          <w:sz w:val="28"/>
          <w:szCs w:val="28"/>
        </w:rPr>
        <w:t xml:space="preserve"> статьи 6 Устава «Вопросы местного значения муниципального округа»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дополнить абзацем вторым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</w:r>
      <w:r>
        <w:rPr>
          <w:color w:val="000000" w:themeColor="text1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«Полномочия по решению вопросов местного значения Кирилловского муниципального округа в сфере погребения и похоронного дела осуществляются в соответствии с законом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Вологодской области от 19.12.2024 № 5791-ОЗ «О перераспределении полномочий в  сфере погребения и похоронного дела  между органами местного самоуправления муниципальных образований области и органами государственной власти области»,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часть 1 статьи 36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Устава «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Досрочное прекращение полномочий главы муниципального округа»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дополнить пунктом 14 следующего содержания:</w:t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«14) приобретения главой Кирилловского муниципального округа  статуса иностранного агента - со дня приобретения статуса.»,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4)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части 1 статьи 39 Устава «Полномочия администрации муниципального округа»</w:t>
      </w:r>
      <w:r>
        <w:rPr>
          <w:color w:val="000000" w:themeColor="text1"/>
          <w:sz w:val="28"/>
          <w:szCs w:val="28"/>
        </w:rPr>
        <w:t xml:space="preserve"> 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пункт 28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«28)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ной деятельности на территории соответствующего муниципального  округа;»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пункт 29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после слов «органами государственной власти области),»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5)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в абзаце первом части 3 статьи 45 «Порядок обнародования муниципальных правовых актов, соглашений, заключаемых между органами местного самоуправления»</w:t>
      </w: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слова</w:t>
      </w: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официального опубликования (обнародования)» заменить словом «обнародования».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br/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pStyle w:val="850"/>
        <w:ind w:left="5528"/>
        <w:spacing w:after="1" w:line="280" w:lineRule="atLeas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</w:rPr>
      </w:r>
    </w:p>
    <w:p>
      <w:pPr>
        <w:pStyle w:val="850"/>
        <w:ind w:left="5528"/>
        <w:spacing w:after="1" w:line="280" w:lineRule="atLeas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</w:rPr>
      </w:r>
    </w:p>
    <w:p>
      <w:pPr>
        <w:pStyle w:val="850"/>
        <w:ind w:left="5528"/>
        <w:spacing w:after="1" w:line="280" w:lineRule="atLeas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</w:rPr>
      </w:r>
    </w:p>
    <w:p>
      <w:pPr>
        <w:pStyle w:val="850"/>
        <w:ind w:left="5528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6"/>
          <w:szCs w:val="26"/>
        </w:rPr>
        <w:br w:type="page" w:clear="all"/>
      </w:r>
      <w:r>
        <w:rPr>
          <w:color w:val="000000" w:themeColor="text1"/>
          <w:sz w:val="28"/>
          <w:szCs w:val="28"/>
        </w:rPr>
        <w:t xml:space="preserve">Приложение 2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5528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решению Представительного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5528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брания </w:t>
      </w:r>
      <w:r>
        <w:rPr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9"/>
        <w:ind w:left="552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____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9"/>
        <w:ind w:left="4248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Порядок учета предложений по проекту решения Представительного Собр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ния </w:t>
      </w:r>
      <w:r>
        <w:rPr>
          <w:color w:val="000000" w:themeColor="text1"/>
          <w:sz w:val="28"/>
          <w:szCs w:val="28"/>
        </w:rPr>
        <w:t xml:space="preserve">«О внесении изменений и дополнений в Устав Кирилловского муниципального </w:t>
      </w:r>
      <w:r>
        <w:rPr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  <w:t xml:space="preserve"> Вологодской области» и участия граждан в его обсуждении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both"/>
        <w:spacing w:after="1" w:line="280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ab/>
        <w:t xml:space="preserve">1. Предложения граждан по проекту решения Представительного С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брания «О внесении изменений и дополнений в Устав Кирилловского муниципального </w:t>
      </w:r>
      <w:r>
        <w:rPr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  <w:t xml:space="preserve"> Вологодской области» (д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лее по тексту – проект решения) принимаются </w:t>
      </w:r>
      <w:r>
        <w:rPr>
          <w:color w:val="000000" w:themeColor="text1"/>
          <w:sz w:val="28"/>
          <w:szCs w:val="28"/>
          <w:highlight w:val="white"/>
        </w:rPr>
        <w:t xml:space="preserve">до </w:t>
      </w:r>
      <w:r>
        <w:rPr>
          <w:color w:val="000000" w:themeColor="text1"/>
          <w:sz w:val="28"/>
          <w:szCs w:val="28"/>
          <w:highlight w:val="white"/>
        </w:rPr>
        <w:t xml:space="preserve">22 апреля 2025 года</w:t>
      </w:r>
      <w:r>
        <w:rPr>
          <w:color w:val="000000" w:themeColor="text1"/>
          <w:sz w:val="28"/>
          <w:szCs w:val="28"/>
          <w:highlight w:val="white"/>
        </w:rPr>
        <w:t xml:space="preserve"> включительно.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</w:p>
    <w:p>
      <w:pPr>
        <w:pStyle w:val="850"/>
        <w:jc w:val="both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2. Предложения по проекту решения принимаются от граждан, прожива</w:t>
      </w:r>
      <w:r>
        <w:rPr>
          <w:color w:val="000000" w:themeColor="text1"/>
          <w:sz w:val="28"/>
          <w:szCs w:val="28"/>
        </w:rPr>
        <w:t xml:space="preserve">ю</w:t>
      </w:r>
      <w:r>
        <w:rPr>
          <w:color w:val="000000" w:themeColor="text1"/>
          <w:sz w:val="28"/>
          <w:szCs w:val="28"/>
        </w:rPr>
        <w:t xml:space="preserve">щих на территории Кирилловского муниципального </w:t>
      </w:r>
      <w:r>
        <w:rPr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both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 Предложения принимаются в рабочие дни с 8 часов 30 минут до 17 часов 30 минут по адресу: В</w:t>
      </w:r>
      <w:r>
        <w:rPr>
          <w:color w:val="000000" w:themeColor="text1"/>
          <w:sz w:val="28"/>
          <w:szCs w:val="28"/>
        </w:rPr>
        <w:t xml:space="preserve">ологодская область, г.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Кириллов, ул.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Преображенского, дом 4, к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бинет 27 (аппарат администрации округа).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both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4. Предложения должны быть оформлены в письменном виде по форме с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гласно приложению к настоящему Порядку.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both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5. Поступившие в установленный в пункте 1 настоящего Порядка срок пре</w:t>
      </w:r>
      <w:r>
        <w:rPr>
          <w:color w:val="000000" w:themeColor="text1"/>
          <w:sz w:val="28"/>
          <w:szCs w:val="28"/>
        </w:rPr>
        <w:t xml:space="preserve">д</w:t>
      </w:r>
      <w:r>
        <w:rPr>
          <w:color w:val="000000" w:themeColor="text1"/>
          <w:sz w:val="28"/>
          <w:szCs w:val="28"/>
        </w:rPr>
        <w:t xml:space="preserve">ложения граждан рассматриваются администрацией </w:t>
      </w:r>
      <w:r>
        <w:rPr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  <w:t xml:space="preserve"> на предмет их соответс</w:t>
      </w:r>
      <w:r>
        <w:rPr>
          <w:color w:val="000000" w:themeColor="text1"/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вия установленной форме и для подготовки заключения для публичных слушаний с рекомендациями о принятии или отклонении поступивших предл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жений.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both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6. Предложения к проекту решения, поступившие с нарушением порядка, ср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ка и формы подачи предложений, по решению администрации </w:t>
      </w:r>
      <w:r>
        <w:rPr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могут быть оставлены без рассмотрения.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both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7. Аппарат администрации </w:t>
      </w:r>
      <w:r>
        <w:rPr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день проведения публи</w:t>
      </w:r>
      <w:r>
        <w:rPr>
          <w:color w:val="000000" w:themeColor="text1"/>
          <w:sz w:val="28"/>
          <w:szCs w:val="28"/>
        </w:rPr>
        <w:t xml:space="preserve">ч</w:t>
      </w:r>
      <w:r>
        <w:rPr>
          <w:color w:val="000000" w:themeColor="text1"/>
          <w:sz w:val="28"/>
          <w:szCs w:val="28"/>
        </w:rPr>
        <w:t xml:space="preserve">ных слушаний представляет председательствующему на публичных слушаниях все п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ступившие предложения граждан и заключения администрации </w:t>
      </w:r>
      <w:r>
        <w:rPr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both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8. При проведении публичных слушаний ведется протокол, в который зан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сятся замечания и предложения, внесенные участниками слушаний.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both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9. По итогам проведения публичных слушаний принимаются рекоме</w:t>
      </w:r>
      <w:r>
        <w:rPr>
          <w:color w:val="000000" w:themeColor="text1"/>
          <w:sz w:val="28"/>
          <w:szCs w:val="28"/>
        </w:rPr>
        <w:t xml:space="preserve">н</w:t>
      </w:r>
      <w:r>
        <w:rPr>
          <w:color w:val="000000" w:themeColor="text1"/>
          <w:sz w:val="28"/>
          <w:szCs w:val="28"/>
        </w:rPr>
        <w:t xml:space="preserve">дации слушаний. Рекомендации слушаний принимаются путем одобрения их большинс</w:t>
      </w:r>
      <w:r>
        <w:rPr>
          <w:color w:val="000000" w:themeColor="text1"/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вом участников слушаний.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both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10. По просьбе граждан, направивших письменные предложения к пр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екту решения, им в письменной или устной форме сообщается о результатах рассмотр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ния предложений.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right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right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4956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4956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4956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4956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4956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4956"/>
        <w:spacing w:after="1" w:line="280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4956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Порядку учета предложений гра</w:t>
      </w:r>
      <w:r>
        <w:rPr>
          <w:color w:val="000000" w:themeColor="text1"/>
          <w:sz w:val="28"/>
          <w:szCs w:val="28"/>
        </w:rPr>
        <w:t xml:space="preserve">ж</w:t>
      </w:r>
      <w:r>
        <w:rPr>
          <w:color w:val="000000" w:themeColor="text1"/>
          <w:sz w:val="28"/>
          <w:szCs w:val="28"/>
        </w:rPr>
        <w:t xml:space="preserve">дан </w:t>
      </w:r>
      <w:r>
        <w:rPr>
          <w:color w:val="000000" w:themeColor="text1"/>
          <w:sz w:val="28"/>
          <w:szCs w:val="28"/>
        </w:rPr>
        <w:t xml:space="preserve">к проекту решения Представительного Собрания «О внесении изменений  </w:t>
      </w:r>
      <w:r>
        <w:rPr>
          <w:color w:val="000000" w:themeColor="text1"/>
          <w:sz w:val="28"/>
          <w:szCs w:val="28"/>
        </w:rPr>
        <w:t xml:space="preserve">и дополнений в Устав К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рилловского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ind w:left="4956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</w:t>
      </w:r>
      <w:r>
        <w:rPr>
          <w:color w:val="000000" w:themeColor="text1"/>
          <w:sz w:val="28"/>
          <w:szCs w:val="28"/>
        </w:rPr>
        <w:t xml:space="preserve">округа Вологодской области</w:t>
      </w:r>
      <w:r>
        <w:rPr>
          <w:color w:val="000000" w:themeColor="text1"/>
          <w:sz w:val="28"/>
          <w:szCs w:val="28"/>
        </w:rPr>
        <w:t xml:space="preserve">» и </w:t>
      </w:r>
      <w:r>
        <w:rPr>
          <w:color w:val="000000" w:themeColor="text1"/>
          <w:sz w:val="28"/>
          <w:szCs w:val="28"/>
        </w:rPr>
        <w:t xml:space="preserve">участия граждан в его обсуждении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right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right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Предложения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проекту решения Представительного Собрания «О внесении изменений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дополн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ний в Устав Кирилловского муниципального </w:t>
      </w:r>
      <w:r>
        <w:rPr>
          <w:color w:val="000000" w:themeColor="text1"/>
          <w:sz w:val="28"/>
          <w:szCs w:val="28"/>
        </w:rPr>
        <w:t xml:space="preserve">округа</w:t>
      </w:r>
      <w:r>
        <w:rPr>
          <w:color w:val="000000" w:themeColor="text1"/>
          <w:sz w:val="28"/>
          <w:szCs w:val="28"/>
        </w:rPr>
        <w:t xml:space="preserve"> Вологодской области»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Текст проекта решения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указанием абзаца, пункта, ст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  <w:t xml:space="preserve">тьи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Предложения по тексту, указанн</w:t>
            </w:r>
            <w:r>
              <w:rPr>
                <w:color w:val="000000" w:themeColor="text1"/>
                <w:sz w:val="28"/>
                <w:szCs w:val="28"/>
              </w:rPr>
              <w:t xml:space="preserve">о</w:t>
            </w:r>
            <w:r>
              <w:rPr>
                <w:color w:val="000000" w:themeColor="text1"/>
                <w:sz w:val="28"/>
                <w:szCs w:val="28"/>
              </w:rPr>
              <w:t xml:space="preserve">му в графе 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Обоснование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1" w:line="28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jc w:val="center"/>
        <w:spacing w:after="1" w:line="28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50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ab/>
        <w:tab/>
        <w:tab/>
        <w:tab/>
        <w:tab/>
        <w:tab/>
        <w:tab/>
        <w:tab/>
        <w:tab/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709" w:right="709" w:bottom="709" w:left="1701" w:header="397" w:footer="39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Devanagar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rPr>
        <w:sz w:val="14"/>
        <w:lang w:val="en-US"/>
      </w:rPr>
    </w:pPr>
    <w:r>
      <w:rPr>
        <w:sz w:val="14"/>
        <w:lang w:val="en-US"/>
      </w:rPr>
    </w:r>
    <w:r/>
  </w:p>
  <w:p>
    <w:pPr>
      <w:pStyle w:val="857"/>
      <w:rPr>
        <w:sz w:val="14"/>
        <w:lang w:val="en-US"/>
      </w:rPr>
    </w:pPr>
    <w:r>
      <w:rPr>
        <w:sz w:val="14"/>
        <w:lang w:val="en-US"/>
      </w:rPr>
    </w:r>
    <w:r/>
  </w:p>
  <w:p>
    <w:pPr>
      <w:pStyle w:val="85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lang w:val="ru-RU" w:eastAsia="ru-RU" w:bidi="ar-SA"/>
    </w:rPr>
  </w:style>
  <w:style w:type="paragraph" w:styleId="851">
    <w:name w:val="Заголовок 1"/>
    <w:basedOn w:val="850"/>
    <w:next w:val="850"/>
    <w:link w:val="850"/>
    <w:qFormat/>
    <w:pPr>
      <w:jc w:val="center"/>
      <w:keepNext/>
      <w:outlineLvl w:val="0"/>
    </w:pPr>
    <w:rPr>
      <w:b/>
      <w:sz w:val="32"/>
    </w:rPr>
  </w:style>
  <w:style w:type="paragraph" w:styleId="852">
    <w:name w:val="Заголовок 2"/>
    <w:basedOn w:val="850"/>
    <w:next w:val="850"/>
    <w:link w:val="850"/>
    <w:qFormat/>
    <w:pPr>
      <w:jc w:val="center"/>
      <w:keepNext/>
      <w:outlineLvl w:val="1"/>
    </w:pPr>
    <w:rPr>
      <w:sz w:val="28"/>
    </w:rPr>
  </w:style>
  <w:style w:type="character" w:styleId="853">
    <w:name w:val="Основной шрифт абзаца"/>
    <w:next w:val="853"/>
    <w:link w:val="850"/>
    <w:semiHidden/>
  </w:style>
  <w:style w:type="table" w:styleId="854">
    <w:name w:val="Обычная таблица"/>
    <w:next w:val="854"/>
    <w:link w:val="850"/>
    <w:semiHidden/>
    <w:tblPr/>
  </w:style>
  <w:style w:type="numbering" w:styleId="855">
    <w:name w:val="Нет списка"/>
    <w:next w:val="855"/>
    <w:link w:val="850"/>
    <w:semiHidden/>
  </w:style>
  <w:style w:type="paragraph" w:styleId="856">
    <w:name w:val="Верхний колонтитул"/>
    <w:basedOn w:val="850"/>
    <w:next w:val="856"/>
    <w:link w:val="860"/>
    <w:uiPriority w:val="99"/>
    <w:pPr>
      <w:tabs>
        <w:tab w:val="center" w:pos="4153" w:leader="none"/>
        <w:tab w:val="right" w:pos="8306" w:leader="none"/>
      </w:tabs>
    </w:pPr>
  </w:style>
  <w:style w:type="paragraph" w:styleId="857">
    <w:name w:val="Нижний колонтитул"/>
    <w:basedOn w:val="850"/>
    <w:next w:val="857"/>
    <w:link w:val="850"/>
    <w:pPr>
      <w:tabs>
        <w:tab w:val="center" w:pos="4153" w:leader="none"/>
        <w:tab w:val="right" w:pos="8306" w:leader="none"/>
      </w:tabs>
    </w:pPr>
  </w:style>
  <w:style w:type="table" w:styleId="858">
    <w:name w:val="Сетка таблицы"/>
    <w:basedOn w:val="854"/>
    <w:next w:val="858"/>
    <w:link w:val="850"/>
    <w:uiPriority w:val="59"/>
    <w:tblPr/>
  </w:style>
  <w:style w:type="paragraph" w:styleId="859">
    <w:name w:val="Без интервала"/>
    <w:next w:val="859"/>
    <w:link w:val="850"/>
    <w:rPr>
      <w:rFonts w:ascii="Calibri" w:hAnsi="Calibri" w:eastAsia="Calibri"/>
      <w:sz w:val="22"/>
      <w:szCs w:val="22"/>
      <w:lang w:val="ru-RU" w:eastAsia="en-US" w:bidi="ar-SA"/>
    </w:rPr>
  </w:style>
  <w:style w:type="character" w:styleId="860">
    <w:name w:val="Верхний колонтитул Знак"/>
    <w:next w:val="860"/>
    <w:link w:val="856"/>
    <w:uiPriority w:val="99"/>
  </w:style>
  <w:style w:type="paragraph" w:styleId="861">
    <w:name w:val="Caption1"/>
    <w:basedOn w:val="850"/>
    <w:next w:val="861"/>
    <w:link w:val="850"/>
    <w:qFormat/>
    <w:pPr>
      <w:spacing w:before="120" w:after="120" w:line="276" w:lineRule="auto"/>
      <w:suppressLineNumbers/>
    </w:pPr>
    <w:rPr>
      <w:rFonts w:ascii="PT Astra Serif" w:hAnsi="PT Astra Serif" w:eastAsia="Calibri" w:cs="Noto Sans Devanagari"/>
      <w:i/>
      <w:iCs/>
      <w:sz w:val="24"/>
      <w:szCs w:val="24"/>
      <w:lang w:eastAsia="en-US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  <w:style w:type="table" w:styleId="8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Администрация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САМОУПРАВЛЕНИЯ  КИРИЛЛОВСКОГО  РАЙОНА</dc:title>
  <dc:creator>Смирнова Ольга Николаевна</dc:creator>
  <cp:revision>14</cp:revision>
  <dcterms:created xsi:type="dcterms:W3CDTF">2024-06-21T09:47:00Z</dcterms:created>
  <dcterms:modified xsi:type="dcterms:W3CDTF">2025-04-10T13:29:33Z</dcterms:modified>
  <cp:version>786432</cp:version>
</cp:coreProperties>
</file>