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DA" w:rsidRPr="00013570" w:rsidRDefault="002D3BDA" w:rsidP="0001357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>Информация по результатам проведения внешней проверки годовых отчетов об исполнении бюджетов сельск</w:t>
      </w:r>
      <w:r w:rsidR="00E567AF" w:rsidRPr="00013570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013570">
        <w:rPr>
          <w:rFonts w:ascii="Times New Roman" w:hAnsi="Times New Roman" w:cs="Times New Roman"/>
          <w:b/>
          <w:sz w:val="24"/>
          <w:szCs w:val="24"/>
        </w:rPr>
        <w:t>поселени</w:t>
      </w:r>
      <w:r w:rsidR="00E567AF" w:rsidRPr="00013570">
        <w:rPr>
          <w:rFonts w:ascii="Times New Roman" w:hAnsi="Times New Roman" w:cs="Times New Roman"/>
          <w:b/>
          <w:sz w:val="24"/>
          <w:szCs w:val="24"/>
        </w:rPr>
        <w:t>й</w:t>
      </w:r>
      <w:r w:rsidRPr="00013570">
        <w:rPr>
          <w:rFonts w:ascii="Times New Roman" w:hAnsi="Times New Roman" w:cs="Times New Roman"/>
          <w:b/>
          <w:sz w:val="24"/>
          <w:szCs w:val="24"/>
        </w:rPr>
        <w:t xml:space="preserve"> Кирилловского </w:t>
      </w:r>
      <w:r w:rsidR="00E567AF" w:rsidRPr="00013570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013570">
        <w:rPr>
          <w:rFonts w:ascii="Times New Roman" w:hAnsi="Times New Roman" w:cs="Times New Roman"/>
          <w:b/>
          <w:sz w:val="24"/>
          <w:szCs w:val="24"/>
        </w:rPr>
        <w:t>района за 2018 год</w:t>
      </w:r>
      <w:r w:rsidR="00452A75" w:rsidRPr="00013570">
        <w:rPr>
          <w:rFonts w:ascii="Times New Roman" w:hAnsi="Times New Roman" w:cs="Times New Roman"/>
          <w:b/>
          <w:sz w:val="24"/>
          <w:szCs w:val="24"/>
        </w:rPr>
        <w:t xml:space="preserve">, а также </w:t>
      </w:r>
      <w:r w:rsidRPr="00013570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по результатам</w:t>
      </w:r>
      <w:r w:rsidR="00F15523" w:rsidRPr="00013570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 </w:t>
      </w:r>
      <w:proofErr w:type="gramStart"/>
      <w:r w:rsidRPr="00013570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проведения внешней проверки бюджетной отчетности</w:t>
      </w:r>
      <w:r w:rsidR="00452A75" w:rsidRPr="00013570">
        <w:rPr>
          <w:rFonts w:ascii="Times New Roman" w:hAnsi="Times New Roman" w:cs="Times New Roman"/>
          <w:b/>
          <w:sz w:val="24"/>
          <w:szCs w:val="24"/>
        </w:rPr>
        <w:t xml:space="preserve"> главных администраторов</w:t>
      </w:r>
      <w:r w:rsidRPr="00013570">
        <w:rPr>
          <w:rFonts w:ascii="Times New Roman" w:hAnsi="Times New Roman" w:cs="Times New Roman"/>
          <w:b/>
          <w:sz w:val="24"/>
          <w:szCs w:val="24"/>
        </w:rPr>
        <w:t xml:space="preserve"> бюджетных средств поселени</w:t>
      </w:r>
      <w:r w:rsidR="00F15523" w:rsidRPr="00013570">
        <w:rPr>
          <w:rFonts w:ascii="Times New Roman" w:hAnsi="Times New Roman" w:cs="Times New Roman"/>
          <w:b/>
          <w:sz w:val="24"/>
          <w:szCs w:val="24"/>
        </w:rPr>
        <w:t>й</w:t>
      </w:r>
      <w:proofErr w:type="gramEnd"/>
      <w:r w:rsidRPr="00013570">
        <w:rPr>
          <w:rFonts w:ascii="Times New Roman" w:hAnsi="Times New Roman" w:cs="Times New Roman"/>
          <w:b/>
          <w:sz w:val="24"/>
          <w:szCs w:val="24"/>
        </w:rPr>
        <w:t xml:space="preserve"> за 2018 год</w:t>
      </w:r>
    </w:p>
    <w:p w:rsidR="00013570" w:rsidRPr="00013570" w:rsidRDefault="001C2CF8" w:rsidP="00013570">
      <w:pPr>
        <w:keepLines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 w:rsidRPr="00013570">
        <w:rPr>
          <w:rFonts w:ascii="Times New Roman" w:hAnsi="Times New Roman" w:cs="Times New Roman"/>
          <w:b/>
          <w:sz w:val="36"/>
          <w:szCs w:val="36"/>
        </w:rPr>
        <w:t xml:space="preserve">1. </w:t>
      </w:r>
      <w:proofErr w:type="gramStart"/>
      <w:r w:rsidR="00013570" w:rsidRPr="00013570">
        <w:rPr>
          <w:rFonts w:ascii="Times New Roman" w:hAnsi="Times New Roman" w:cs="Times New Roman"/>
          <w:b/>
          <w:sz w:val="36"/>
          <w:szCs w:val="36"/>
        </w:rPr>
        <w:t>Городское</w:t>
      </w:r>
      <w:proofErr w:type="gramEnd"/>
      <w:r w:rsidR="00013570" w:rsidRPr="00013570">
        <w:rPr>
          <w:rFonts w:ascii="Times New Roman" w:hAnsi="Times New Roman" w:cs="Times New Roman"/>
          <w:b/>
          <w:sz w:val="36"/>
          <w:szCs w:val="36"/>
        </w:rPr>
        <w:t xml:space="preserve"> поселение город Кириллов</w:t>
      </w:r>
      <w:r w:rsidR="00013570" w:rsidRPr="00013570"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013570" w:rsidRPr="00013570" w:rsidRDefault="00013570" w:rsidP="00013570">
      <w:pPr>
        <w:keepLines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городского поселения город Кириллов за 2018 год (далее – годовой отчет) и проект решения Совета МО город Кириллов «Об исполнении бюджета городского поселения город Кириллов за 2018 год» (далее — проект решения) представлены администрацией МО город Кириллов в контрольно-счетный комитет Представительного Собрания Кирилловского муниципального района своевременно.                                                                                                                          </w:t>
      </w:r>
      <w:r w:rsidRPr="00013570">
        <w:rPr>
          <w:rFonts w:ascii="Times New Roman" w:hAnsi="Times New Roman" w:cs="Times New Roman"/>
          <w:sz w:val="24"/>
          <w:szCs w:val="24"/>
        </w:rPr>
        <w:tab/>
        <w:t>В нарушение пункта 6.7 раздела 6 Положения о бюджетном процессе в МО город Кириллов, утвержденного Решением Совета МО город Кириллов от 29.12.2015 № 26 не представлены следующие документы и материалы:</w:t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  <w:t xml:space="preserve">- сведения о муниципальных заимствованиях по видам заимствований;                    </w:t>
      </w:r>
      <w:r w:rsidRPr="00013570">
        <w:rPr>
          <w:rFonts w:ascii="Times New Roman" w:hAnsi="Times New Roman" w:cs="Times New Roman"/>
          <w:sz w:val="24"/>
          <w:szCs w:val="24"/>
        </w:rPr>
        <w:tab/>
        <w:t xml:space="preserve">- сводные отчеты о выполнении плановых заданий по предоставлению муниципальных услуг;                                                                                                     </w:t>
      </w:r>
      <w:r w:rsidRPr="00013570">
        <w:rPr>
          <w:rFonts w:ascii="Times New Roman" w:hAnsi="Times New Roman" w:cs="Times New Roman"/>
          <w:sz w:val="24"/>
          <w:szCs w:val="24"/>
        </w:rPr>
        <w:tab/>
        <w:t xml:space="preserve">- справка о кредиторской задолженности бюджета поселения и получателей бюджетных средств исполнителям и поставщикам за оказанные услуги и выполненные работы;                                                                                                     </w:t>
      </w:r>
      <w:r w:rsidRPr="00013570">
        <w:rPr>
          <w:rFonts w:ascii="Times New Roman" w:hAnsi="Times New Roman" w:cs="Times New Roman"/>
          <w:sz w:val="24"/>
          <w:szCs w:val="24"/>
        </w:rPr>
        <w:tab/>
        <w:t xml:space="preserve">- справка о дебиторской задолженности перед получателями бюджетных средств;                                                                                                                             </w:t>
      </w:r>
      <w:r w:rsidRPr="00013570">
        <w:rPr>
          <w:rFonts w:ascii="Times New Roman" w:hAnsi="Times New Roman" w:cs="Times New Roman"/>
          <w:sz w:val="24"/>
          <w:szCs w:val="24"/>
        </w:rPr>
        <w:tab/>
        <w:t xml:space="preserve">- информация о выполнении в отчетном финансовом году  муниципальных программ.                                                                                                             </w:t>
      </w:r>
      <w:r w:rsidRPr="00013570">
        <w:rPr>
          <w:rFonts w:ascii="Times New Roman" w:hAnsi="Times New Roman" w:cs="Times New Roman"/>
          <w:sz w:val="24"/>
          <w:szCs w:val="24"/>
        </w:rPr>
        <w:tab/>
        <w:t>Заключение подготовлено на основании результатов проверки годовой бюджетной отчетности за 2018 год главного администратора бюджетных средств, анализа основных показателей исполнения бюджета администрации МО город Кириллов.</w:t>
      </w:r>
    </w:p>
    <w:p w:rsidR="00013570" w:rsidRPr="00013570" w:rsidRDefault="00013570" w:rsidP="00013570">
      <w:pPr>
        <w:keepLines/>
        <w:shd w:val="clear" w:color="auto" w:fill="F9F9F9"/>
        <w:spacing w:after="240" w:line="240" w:lineRule="auto"/>
        <w:ind w:left="14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3570">
        <w:rPr>
          <w:rFonts w:ascii="Times New Roman" w:hAnsi="Times New Roman" w:cs="Times New Roman"/>
          <w:sz w:val="24"/>
          <w:szCs w:val="24"/>
        </w:rPr>
        <w:t>В 2018 году бюджетный процесс в городском поселении город Кириллов осуществлялся в соответствии с БК РФ, Положением о бюджетном процессе в  МО город Кириллов, Решением  Совета МО город Кириллов от  21.12.2017 года № 140 «О бюджете городского поселения город Кириллов на 2018 год и плановый период 2019 и 2020 годов» (с учетом внесенных изменений).</w:t>
      </w:r>
      <w:proofErr w:type="gramEnd"/>
      <w:r w:rsidRPr="00013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570">
        <w:rPr>
          <w:rFonts w:ascii="Times New Roman" w:hAnsi="Times New Roman" w:cs="Times New Roman"/>
          <w:sz w:val="24"/>
          <w:szCs w:val="24"/>
        </w:rPr>
        <w:t xml:space="preserve">Полномочия по исполнению бюджета поселения и составлению отчета об исполнении бюджета городского поселения город Кириллов переданы по соглашению Управлению финансов Кирилловского муниципального района. </w:t>
      </w:r>
      <w:r w:rsidRPr="00013570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013570" w:rsidRPr="00013570" w:rsidRDefault="00013570" w:rsidP="00013570">
      <w:pPr>
        <w:keepLine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13570" w:rsidRPr="00013570" w:rsidRDefault="00013570" w:rsidP="00013570">
      <w:pPr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>Утверждение бюджета муниципального образования город Кириллов на 2018 год обеспечено до начала финансового года. Предельные значения его параметров, установленные БК РФ, соблюдены. Основные характеристики бюджета и состав показателей, содержащиеся в Решении о бюджете, в целом соответствуют ст. 184.1 БК.  Решением Совета МО город Кириллов от 21.12.2017 № 140 «О бюджете городского поселения город Кириллов на 2018 год и плановый период 2019 и 2020 годов» бюджет поселения на 2018 год был утвержден по доходам и по расходам в сумме 35185,7 тыс. руб. Сбалансированным.</w:t>
      </w:r>
    </w:p>
    <w:p w:rsidR="00013570" w:rsidRPr="00013570" w:rsidRDefault="00013570" w:rsidP="00013570">
      <w:pPr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В течение 2018 года изменения и дополнения в решение о бюджете поселения вносились трижды.  Решениями Совета МО город Кириллов № 162 от 26.04.2018 года, № 176 от 30.08.2018 год и № 202 от 29.12.2018.       </w:t>
      </w:r>
    </w:p>
    <w:p w:rsidR="00013570" w:rsidRPr="00013570" w:rsidRDefault="00013570" w:rsidP="00013570">
      <w:pPr>
        <w:pStyle w:val="ConsNormal"/>
        <w:ind w:left="142"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Необходимость уточнения в течение года бюджетных назначений связана с  увеличением налоговых и неналоговых доходов и безвозмездных поступлений от других бюджетов бюджетной системы РФ, корректировкой 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</w:p>
    <w:p w:rsidR="00E630FC" w:rsidRDefault="00E630FC" w:rsidP="00013570">
      <w:pPr>
        <w:widowControl w:val="0"/>
        <w:spacing w:after="12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13570" w:rsidRPr="00013570">
        <w:rPr>
          <w:rFonts w:ascii="Times New Roman" w:hAnsi="Times New Roman" w:cs="Times New Roman"/>
          <w:sz w:val="24"/>
          <w:szCs w:val="24"/>
        </w:rPr>
        <w:t>В результате внесения изменений и дополнений в бюджет городского поселения город Кириллов доходная часть бюджета по сравнению с первоначальным выросла на 6739,7 тыс. руб. и составила 41925,4 тыс. руб., расходная часть увеличилась на 5508,1 тыс. руб. и в окончательном варианте составила 40693,8 тыс. руб. Утвержден профицит бюджета  в сумме 1231,6 тыс. руб.</w:t>
      </w:r>
      <w:r w:rsidR="00013570" w:rsidRPr="00013570">
        <w:rPr>
          <w:rFonts w:ascii="Times New Roman" w:hAnsi="Times New Roman" w:cs="Times New Roman"/>
          <w:sz w:val="24"/>
          <w:szCs w:val="24"/>
        </w:rPr>
        <w:tab/>
      </w:r>
      <w:r w:rsidR="00013570" w:rsidRPr="00013570">
        <w:rPr>
          <w:rFonts w:ascii="Times New Roman" w:hAnsi="Times New Roman" w:cs="Times New Roman"/>
          <w:sz w:val="24"/>
          <w:szCs w:val="24"/>
        </w:rPr>
        <w:tab/>
        <w:t>Согласно представленному отчету об исполнении бюджета администрации МО</w:t>
      </w:r>
      <w:proofErr w:type="gramEnd"/>
      <w:r w:rsidR="00013570" w:rsidRPr="00013570">
        <w:rPr>
          <w:rFonts w:ascii="Times New Roman" w:hAnsi="Times New Roman" w:cs="Times New Roman"/>
          <w:sz w:val="24"/>
          <w:szCs w:val="24"/>
        </w:rPr>
        <w:t xml:space="preserve"> город Кириллов за 2018 год доходная часть бюджета исполнена в сумме 41561,5 тыс. руб. или 99,1% от плановых  показателей.     </w:t>
      </w:r>
    </w:p>
    <w:p w:rsidR="00013570" w:rsidRPr="00013570" w:rsidRDefault="00013570" w:rsidP="00013570">
      <w:pPr>
        <w:widowControl w:val="0"/>
        <w:spacing w:after="12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lastRenderedPageBreak/>
        <w:t xml:space="preserve">            Расходные обязательства бюджета исполнены в сумме 40554,0 тыс. руб. или на  99,7% от объема годовых назначений.</w:t>
      </w:r>
      <w:r w:rsidRPr="00013570">
        <w:rPr>
          <w:rFonts w:ascii="Times New Roman" w:hAnsi="Times New Roman" w:cs="Times New Roman"/>
          <w:sz w:val="24"/>
          <w:szCs w:val="24"/>
        </w:rPr>
        <w:tab/>
        <w:t xml:space="preserve"> Бюджет исполнен с профицитом в размере  1007,5 тыс. руб.</w:t>
      </w:r>
    </w:p>
    <w:p w:rsidR="00013570" w:rsidRPr="00013570" w:rsidRDefault="00013570" w:rsidP="00013570">
      <w:pPr>
        <w:keepLine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570">
        <w:rPr>
          <w:rFonts w:ascii="Times New Roman" w:hAnsi="Times New Roman" w:cs="Times New Roman"/>
          <w:sz w:val="24"/>
          <w:szCs w:val="24"/>
        </w:rPr>
        <w:t>В ходе экспертизы проекта решения, установлено, что в нарушение п. 5.2 раздела 5 Положения о бюджетном процессе МО город Кириллов последние изменения в Решение Совета МО город Кириллов от 29.12.2018 № 202 «О бюджете городского поселения город Кириллов на 2018 год и плановый период 2019 и 2020 годов» вынесены на рассмотрение Совета города без проведения экспертизы контрольно-счетного комитета.</w:t>
      </w:r>
      <w:proofErr w:type="gramEnd"/>
    </w:p>
    <w:p w:rsidR="00013570" w:rsidRPr="00013570" w:rsidRDefault="00013570" w:rsidP="00013570">
      <w:pPr>
        <w:keepLine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</w:t>
      </w:r>
      <w:r w:rsidRPr="00013570">
        <w:rPr>
          <w:rFonts w:ascii="Times New Roman" w:hAnsi="Times New Roman" w:cs="Times New Roman"/>
          <w:bCs/>
          <w:sz w:val="24"/>
          <w:szCs w:val="24"/>
        </w:rPr>
        <w:t xml:space="preserve">В нарушение п.п. 4.4.4 п. 4.4 раздела 4 Положения о бюджетном процессе </w:t>
      </w:r>
      <w:proofErr w:type="gramStart"/>
      <w:r w:rsidRPr="00013570">
        <w:rPr>
          <w:rFonts w:ascii="Times New Roman" w:hAnsi="Times New Roman" w:cs="Times New Roman"/>
          <w:bCs/>
          <w:sz w:val="24"/>
          <w:szCs w:val="24"/>
        </w:rPr>
        <w:t>Решение</w:t>
      </w:r>
      <w:proofErr w:type="gramEnd"/>
      <w:r w:rsidRPr="00013570">
        <w:rPr>
          <w:rFonts w:ascii="Times New Roman" w:hAnsi="Times New Roman" w:cs="Times New Roman"/>
          <w:bCs/>
          <w:sz w:val="24"/>
          <w:szCs w:val="24"/>
        </w:rPr>
        <w:t xml:space="preserve"> о бюджете городского поселения на 2018 год и плановый период 2019 и 2020 годов в окончательном варианте не размещен на официальном сайте города Кириллова в сети интернет.</w:t>
      </w:r>
    </w:p>
    <w:p w:rsidR="00013570" w:rsidRPr="00013570" w:rsidRDefault="00013570" w:rsidP="00013570">
      <w:pPr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13570" w:rsidRPr="00013570" w:rsidRDefault="00013570" w:rsidP="00013570">
      <w:pPr>
        <w:keepLines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 xml:space="preserve"> Результаты внешней проверки бюджетной отчетности главного администратора бюджетных средств - администрации МО город Кириллов.</w:t>
      </w:r>
      <w:r w:rsidRPr="00013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570" w:rsidRPr="00013570" w:rsidRDefault="00013570" w:rsidP="00013570">
      <w:pPr>
        <w:keepLines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Контрольно-счётным  комитетом Представительного Собрания Кирилловского муниципального района в соответствии со статьей 264.4 Бюджетного кодекса Российской Федерации проведена внешняя проверка бюджетной отчетности главного администратора бюджетных средств городского поселения – администрации МО город Кириллов. </w:t>
      </w:r>
    </w:p>
    <w:p w:rsidR="00013570" w:rsidRPr="00013570" w:rsidRDefault="00013570" w:rsidP="00013570">
      <w:pPr>
        <w:keepLines/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3570">
        <w:rPr>
          <w:rFonts w:ascii="Times New Roman" w:hAnsi="Times New Roman" w:cs="Times New Roman"/>
          <w:sz w:val="24"/>
          <w:szCs w:val="24"/>
        </w:rPr>
        <w:t>В нарушение пункта 6 Инструкции 191н бюджетная отчетность Администрации городского поселения не подписана руководителем МКУ КМР «Центр бухгалтерского учета», формы бюджетной отчетности, содержащие плановые (прогнозные) и аналитические показатели не подписаны руководителем финансово-экономической службы или лицом, ответственным за формирование аналитической информации.</w:t>
      </w:r>
      <w:proofErr w:type="gramEnd"/>
    </w:p>
    <w:p w:rsidR="00013570" w:rsidRPr="00013570" w:rsidRDefault="00013570" w:rsidP="00013570">
      <w:pPr>
        <w:keepLines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В нарушение требований пункта Инструкции 191Н Администрацией поселения  не представлены: </w:t>
      </w:r>
      <w:proofErr w:type="gramStart"/>
      <w:r w:rsidRPr="00013570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013570">
        <w:rPr>
          <w:rFonts w:ascii="Times New Roman" w:hAnsi="Times New Roman" w:cs="Times New Roman"/>
          <w:sz w:val="24"/>
          <w:szCs w:val="24"/>
        </w:rPr>
        <w:t xml:space="preserve">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6" w:history="1">
        <w:r w:rsidRPr="00013570">
          <w:rPr>
            <w:rFonts w:ascii="Times New Roman" w:hAnsi="Times New Roman" w:cs="Times New Roman"/>
            <w:sz w:val="24"/>
            <w:szCs w:val="24"/>
          </w:rPr>
          <w:t>(ф. 0503127)</w:t>
        </w:r>
      </w:hyperlink>
      <w:r w:rsidRPr="00013570">
        <w:rPr>
          <w:rFonts w:ascii="Times New Roman" w:hAnsi="Times New Roman" w:cs="Times New Roman"/>
          <w:sz w:val="24"/>
          <w:szCs w:val="24"/>
        </w:rPr>
        <w:t xml:space="preserve">-отчет о принятых бюджетных обязательствах </w:t>
      </w:r>
      <w:hyperlink r:id="rId7" w:history="1">
        <w:r w:rsidRPr="00013570">
          <w:rPr>
            <w:rFonts w:ascii="Times New Roman" w:hAnsi="Times New Roman" w:cs="Times New Roman"/>
            <w:sz w:val="24"/>
            <w:szCs w:val="24"/>
          </w:rPr>
          <w:t>(ф. 0503128)</w:t>
        </w:r>
      </w:hyperlink>
      <w:r w:rsidRPr="00013570">
        <w:rPr>
          <w:rFonts w:ascii="Times New Roman" w:hAnsi="Times New Roman" w:cs="Times New Roman"/>
          <w:sz w:val="24"/>
          <w:szCs w:val="24"/>
        </w:rPr>
        <w:t>; пояснительная записка (ф. 0503160);</w:t>
      </w:r>
      <w:r w:rsidRPr="00013570">
        <w:rPr>
          <w:rFonts w:ascii="Times New Roman" w:hAnsi="Times New Roman" w:cs="Times New Roman"/>
          <w:sz w:val="24"/>
          <w:szCs w:val="24"/>
        </w:rPr>
        <w:tab/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013570">
          <w:rPr>
            <w:rFonts w:ascii="Times New Roman" w:hAnsi="Times New Roman" w:cs="Times New Roman"/>
            <w:sz w:val="24"/>
            <w:szCs w:val="24"/>
          </w:rPr>
          <w:t>(ф. 0503130)</w:t>
        </w:r>
      </w:hyperlink>
      <w:r w:rsidRPr="00013570">
        <w:rPr>
          <w:rFonts w:ascii="Times New Roman" w:hAnsi="Times New Roman" w:cs="Times New Roman"/>
          <w:sz w:val="24"/>
          <w:szCs w:val="24"/>
        </w:rPr>
        <w:t>.</w:t>
      </w:r>
    </w:p>
    <w:p w:rsidR="00013570" w:rsidRPr="00013570" w:rsidRDefault="00013570" w:rsidP="00013570">
      <w:pPr>
        <w:keepLines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В нарушение пункта 152 Инструкции 191н не представлены формы отчетности:  «Сведения о финансовых вложениях получателя бюджетных средств, администратора источников финансирования дефицита бюджета» (</w:t>
      </w:r>
      <w:hyperlink w:anchor="sub_503171" w:history="1">
        <w:r w:rsidRPr="00013570">
          <w:rPr>
            <w:rFonts w:ascii="Times New Roman" w:hAnsi="Times New Roman" w:cs="Times New Roman"/>
            <w:sz w:val="24"/>
            <w:szCs w:val="24"/>
          </w:rPr>
          <w:t>ф. 0503171</w:t>
        </w:r>
      </w:hyperlink>
      <w:r w:rsidRPr="00013570">
        <w:rPr>
          <w:rFonts w:ascii="Times New Roman" w:hAnsi="Times New Roman" w:cs="Times New Roman"/>
          <w:sz w:val="24"/>
          <w:szCs w:val="24"/>
        </w:rPr>
        <w:t>);</w:t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eastAsia="Calibri" w:hAnsi="Times New Roman" w:cs="Times New Roman"/>
          <w:sz w:val="24"/>
          <w:szCs w:val="24"/>
        </w:rPr>
        <w:t xml:space="preserve">- «Сведения о принятых и неисполненных обязательствах получателя бюджетных средств» (ф. 0503175); </w:t>
      </w:r>
      <w:r w:rsidRPr="00013570">
        <w:rPr>
          <w:rFonts w:ascii="Times New Roman" w:hAnsi="Times New Roman" w:cs="Times New Roman"/>
          <w:sz w:val="24"/>
          <w:szCs w:val="24"/>
        </w:rPr>
        <w:t>«Сведения о вложениях в объекты недвижимого имущества, объекты незавершенного строительства» (ф.0503190).</w:t>
      </w:r>
      <w:r w:rsidRPr="00013570">
        <w:rPr>
          <w:rFonts w:ascii="Times New Roman" w:hAnsi="Times New Roman" w:cs="Times New Roman"/>
          <w:sz w:val="24"/>
          <w:szCs w:val="24"/>
        </w:rPr>
        <w:tab/>
        <w:t xml:space="preserve"> Если указанные формы отчетности не представлены в связи с отсутствием числовых показателей, то в соответствии с п.8 и п. 152 Инструкции 191н соответствующая информация должна быть отражена в разделе 5 Пояснительной записки (0503160). В нарушение пункта 11.1, 152 Инструкции 191н пояснительная записка и таблицы не представлены.</w:t>
      </w:r>
    </w:p>
    <w:p w:rsidR="00013570" w:rsidRPr="00013570" w:rsidRDefault="00013570" w:rsidP="00013570">
      <w:pPr>
        <w:keepLines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Данные о дебиторской и кредиторской задолженности, отраженные в ф. 0503169, соответствуют показателям, указанным в балансе (ф. 0503120)</w:t>
      </w:r>
      <w:r w:rsidRPr="0001357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1357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357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>В ходе проведения сопоставления данных баланса по Администрации городского поселения  (форма 0503120) на начало и конец финансового года расхождений не установлено.</w:t>
      </w:r>
    </w:p>
    <w:p w:rsidR="00013570" w:rsidRPr="00013570" w:rsidRDefault="00013570" w:rsidP="00013570">
      <w:pPr>
        <w:keepLines/>
        <w:shd w:val="clear" w:color="auto" w:fill="F9F9F9"/>
        <w:spacing w:line="240" w:lineRule="auto"/>
        <w:ind w:left="142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13570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013570" w:rsidRPr="00013570" w:rsidRDefault="00013570" w:rsidP="00013570">
      <w:pPr>
        <w:pStyle w:val="aa"/>
        <w:keepLines/>
        <w:numPr>
          <w:ilvl w:val="0"/>
          <w:numId w:val="14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proofErr w:type="gramStart"/>
      <w:r w:rsidRPr="00013570">
        <w:t xml:space="preserve">Бюджет городского поселения город Кириллов за 2018 год по доходам исполнен в сумме 41561,5 тыс. рублей или 99,1% от утвержденного плана. </w:t>
      </w:r>
      <w:proofErr w:type="gramEnd"/>
    </w:p>
    <w:p w:rsidR="00013570" w:rsidRPr="00013570" w:rsidRDefault="00013570" w:rsidP="00013570">
      <w:pPr>
        <w:pStyle w:val="aa"/>
        <w:keepLines/>
        <w:numPr>
          <w:ilvl w:val="0"/>
          <w:numId w:val="14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 xml:space="preserve">Расходная часть бюджета городского поселения город Кириллов в 2018 году исполнена в сумме 40554,0 тыс. рублей или 99,7%. </w:t>
      </w:r>
    </w:p>
    <w:p w:rsidR="00013570" w:rsidRPr="00013570" w:rsidRDefault="00013570" w:rsidP="00013570">
      <w:pPr>
        <w:pStyle w:val="aa"/>
        <w:keepLines/>
        <w:numPr>
          <w:ilvl w:val="0"/>
          <w:numId w:val="14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lastRenderedPageBreak/>
        <w:t xml:space="preserve">Решением Совета МО город Кириллов от 21.12.2017 года № 140 «О бюджете городского поселения город Кириллов на 2018 год и плановый период 2019 и 2020 годов» в первоначальной редакции бюджет на 2018 год утвержден сбалансированным. В результате внесенных изменений бюджет </w:t>
      </w:r>
      <w:proofErr w:type="gramStart"/>
      <w:r w:rsidRPr="00013570">
        <w:t>городского</w:t>
      </w:r>
      <w:proofErr w:type="gramEnd"/>
      <w:r w:rsidRPr="00013570">
        <w:t xml:space="preserve"> поселения город Кириллов утвержден с профицитом в сумме 1231,6 тыс. рублей. При исполнении бюджета городского поселения по завершении финансового года сложился профицит в сумме 1007,5 тыс. рублей.</w:t>
      </w:r>
    </w:p>
    <w:p w:rsidR="00013570" w:rsidRPr="00013570" w:rsidRDefault="00013570" w:rsidP="00013570">
      <w:pPr>
        <w:pStyle w:val="aa"/>
        <w:keepLines/>
        <w:numPr>
          <w:ilvl w:val="0"/>
          <w:numId w:val="14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>В общем объеме расходов бюджета городского поселения на 2018 год удельный вес расходов на реализацию муниципальных программ составил 66,4 %. Финансовое обеспечение муниципальных программ в 2018 году составило  26932,8 тыс. руб. и составило 99,5% от уточненных плановых назначений на реализацию муниципальных программ.</w:t>
      </w:r>
    </w:p>
    <w:p w:rsidR="00013570" w:rsidRPr="00013570" w:rsidRDefault="00013570" w:rsidP="00013570">
      <w:pPr>
        <w:pStyle w:val="aa"/>
        <w:keepLines/>
        <w:numPr>
          <w:ilvl w:val="0"/>
          <w:numId w:val="14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>В результате внешней проверки бюджетной отчетности администрации МО город Кириллов установлены нарушения при составлении бюджетной отчетности,  несоблюдение требований отдельных пунктов Инструкции №191н при заполнении отдельных таблиц и приложений.</w:t>
      </w:r>
    </w:p>
    <w:p w:rsidR="00013570" w:rsidRPr="00013570" w:rsidRDefault="00013570" w:rsidP="00013570">
      <w:pPr>
        <w:pStyle w:val="aa"/>
        <w:keepLines/>
        <w:numPr>
          <w:ilvl w:val="0"/>
          <w:numId w:val="14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proofErr w:type="gramStart"/>
      <w:r w:rsidRPr="00013570">
        <w:t>В нарушение п. 5.2 раздела 5 Положения о бюджетном процессе МО город Кириллов последние изменения в Решение Совета МО город Кириллов от 29.12.2018 № 202 «О бюджете городского поселения город Кириллов на 2018 год и плановый период 2019 и 2020 годов» вынесены на рассмотрение Совета города без проведения экспертизы контрольно-счетного комитета ПС КМР.</w:t>
      </w:r>
      <w:proofErr w:type="gramEnd"/>
    </w:p>
    <w:p w:rsidR="00013570" w:rsidRPr="00013570" w:rsidRDefault="00013570" w:rsidP="00013570">
      <w:pPr>
        <w:pStyle w:val="aa"/>
        <w:keepLines/>
        <w:numPr>
          <w:ilvl w:val="0"/>
          <w:numId w:val="14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rPr>
          <w:bCs/>
        </w:rPr>
        <w:t xml:space="preserve">В нарушение п.п. 4.4.4 п. 4.4 раздела 4 Положения о бюджетном процессе </w:t>
      </w:r>
      <w:proofErr w:type="gramStart"/>
      <w:r w:rsidRPr="00013570">
        <w:rPr>
          <w:bCs/>
        </w:rPr>
        <w:t>Решение</w:t>
      </w:r>
      <w:proofErr w:type="gramEnd"/>
      <w:r w:rsidRPr="00013570">
        <w:rPr>
          <w:bCs/>
        </w:rPr>
        <w:t xml:space="preserve"> о бюджете городского поселения на 2018 год и плановый период 2019 и 2020 годов в окончательном варианте не размещен на официальном сайте города Кириллова в сети интернет.</w:t>
      </w:r>
    </w:p>
    <w:p w:rsidR="00013570" w:rsidRPr="00013570" w:rsidRDefault="00013570" w:rsidP="00013570">
      <w:pPr>
        <w:pStyle w:val="aa"/>
        <w:keepLines/>
        <w:numPr>
          <w:ilvl w:val="0"/>
          <w:numId w:val="14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>Проект решения Совета МО город Кириллов «Об исполнении бюджета городского поселения город Кириллов за 2018 год» достоверно отражает во всех существенных отношениях кассовое исполнение доходов, расходов и источников финансирования дефицита бюджета поселения за период с 1 января по 31 декабря 2018 года.</w:t>
      </w:r>
    </w:p>
    <w:p w:rsidR="00013570" w:rsidRPr="00013570" w:rsidRDefault="00013570" w:rsidP="00013570">
      <w:pPr>
        <w:keepLines/>
        <w:shd w:val="clear" w:color="auto" w:fill="F9F9F9"/>
        <w:spacing w:after="24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2CF8" w:rsidRPr="00013570" w:rsidRDefault="00013570" w:rsidP="00013570">
      <w:pPr>
        <w:pStyle w:val="aa"/>
        <w:keepLines/>
        <w:ind w:left="-66"/>
        <w:jc w:val="both"/>
        <w:rPr>
          <w:b/>
          <w:sz w:val="36"/>
          <w:szCs w:val="36"/>
        </w:rPr>
      </w:pPr>
      <w:r w:rsidRPr="00013570">
        <w:rPr>
          <w:sz w:val="36"/>
          <w:szCs w:val="36"/>
        </w:rPr>
        <w:t xml:space="preserve">2. </w:t>
      </w:r>
      <w:r w:rsidR="00F15523" w:rsidRPr="00013570">
        <w:rPr>
          <w:b/>
          <w:sz w:val="36"/>
          <w:szCs w:val="36"/>
        </w:rPr>
        <w:t>сельско</w:t>
      </w:r>
      <w:r w:rsidR="001C2CF8" w:rsidRPr="00013570">
        <w:rPr>
          <w:b/>
          <w:sz w:val="36"/>
          <w:szCs w:val="36"/>
        </w:rPr>
        <w:t>е</w:t>
      </w:r>
      <w:r w:rsidR="00F15523" w:rsidRPr="00013570">
        <w:rPr>
          <w:b/>
          <w:sz w:val="36"/>
          <w:szCs w:val="36"/>
        </w:rPr>
        <w:t xml:space="preserve"> поселени</w:t>
      </w:r>
      <w:r w:rsidR="001C2CF8" w:rsidRPr="00013570">
        <w:rPr>
          <w:b/>
          <w:sz w:val="36"/>
          <w:szCs w:val="36"/>
        </w:rPr>
        <w:t>е</w:t>
      </w:r>
      <w:r w:rsidR="00F15523" w:rsidRPr="00013570">
        <w:rPr>
          <w:b/>
          <w:sz w:val="36"/>
          <w:szCs w:val="36"/>
        </w:rPr>
        <w:t xml:space="preserve">  Алешинское</w:t>
      </w:r>
    </w:p>
    <w:p w:rsidR="00F15523" w:rsidRPr="00013570" w:rsidRDefault="00F15523" w:rsidP="00013570">
      <w:pPr>
        <w:keepLines/>
        <w:widowControl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 Отчет об исполнении бюджета СП Алешинское за 2018 год (далее – годовой отчет) и проект решения Совета СП Алешинское «Об исполнении бюджета поселения Алешинское за 2018 год» (далее — проект решения) представлены администрацией СП Алешинское в контрольно-счетный комитет Представительного Собрания Кирилловского муниципального района своевременно. </w:t>
      </w:r>
      <w:r w:rsidR="00D57557" w:rsidRPr="00013570">
        <w:rPr>
          <w:rFonts w:ascii="Times New Roman" w:hAnsi="Times New Roman" w:cs="Times New Roman"/>
          <w:sz w:val="24"/>
          <w:szCs w:val="24"/>
        </w:rPr>
        <w:t>З</w:t>
      </w:r>
      <w:r w:rsidRPr="00013570">
        <w:rPr>
          <w:rFonts w:ascii="Times New Roman" w:hAnsi="Times New Roman" w:cs="Times New Roman"/>
          <w:sz w:val="24"/>
          <w:szCs w:val="24"/>
        </w:rPr>
        <w:t>аключение подготовлено на основании результатов проверки годовой бюджетной отчетности за 2018 год главного администратора бюджетных средств, анализа основных показателей исполнения бюджета администрации поселения Алешинское.</w:t>
      </w:r>
    </w:p>
    <w:p w:rsidR="00F15523" w:rsidRPr="00013570" w:rsidRDefault="00F15523" w:rsidP="00013570">
      <w:pPr>
        <w:keepLines/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13570">
        <w:rPr>
          <w:rFonts w:ascii="Times New Roman" w:hAnsi="Times New Roman" w:cs="Times New Roman"/>
          <w:sz w:val="24"/>
          <w:szCs w:val="24"/>
        </w:rPr>
        <w:t>Утверждение бюджета  муниципального образования СП Алешинское на 2018 год обеспечено до начала финансового года. Предельные значения его параметров, установленные БК РФ, соблюдены. Основные характеристики бюджета и состав показателей, содержащиеся в Решении о бюджете, в целом соответствуют ст. 184.1 БК.  Решением Совета СП Алешинское от 21.12.2017 №28 «О бюджете  СП Алешинское на 2018 год и плановый период 2019 и 2020 годов» бюджет поселения на 2018 год был утвержден по доходам и по расходам в сумме 3839,2 тыс. руб. Сбалансированным.</w:t>
      </w:r>
      <w:r w:rsidR="00D57557" w:rsidRPr="00013570">
        <w:rPr>
          <w:rFonts w:ascii="Times New Roman" w:hAnsi="Times New Roman" w:cs="Times New Roman"/>
          <w:sz w:val="24"/>
          <w:szCs w:val="24"/>
        </w:rPr>
        <w:t xml:space="preserve"> </w:t>
      </w:r>
      <w:r w:rsidRPr="00013570">
        <w:rPr>
          <w:rFonts w:ascii="Times New Roman" w:hAnsi="Times New Roman" w:cs="Times New Roman"/>
          <w:sz w:val="24"/>
          <w:szCs w:val="24"/>
        </w:rPr>
        <w:t xml:space="preserve">В течение 2018 года изменения и дополнения в решение о бюджете поселения вносились трижды.  Решениями Совета поселения № 11 от 14.06.2018 года, №42 от 21.12.2018 года и № 45 от28.12.2018года.       </w:t>
      </w:r>
    </w:p>
    <w:p w:rsidR="00F15523" w:rsidRPr="00013570" w:rsidRDefault="00F15523" w:rsidP="00013570">
      <w:pPr>
        <w:keepLines/>
        <w:widowControl w:val="0"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В результате внесения изменений и дополнений в бюджет поселения доходная часть бюджета по сравнению с первоначальными значениями выросла на 1509,6 тыс. руб. и составила 5348,8 тыс. руб., расходная часть увеличилась  на 1504,6 тыс. руб. и в окончательном варианте  составила  5343,8 тыс. руб.  Утвержден профицит бюджета  в сумме 5,0 тыс. руб.</w:t>
      </w:r>
    </w:p>
    <w:p w:rsidR="00F15523" w:rsidRPr="00013570" w:rsidRDefault="00F15523" w:rsidP="00013570">
      <w:pPr>
        <w:keepLines/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Согласно представленному отчету об исполнении бюджета  СП Алешинское за 2018 год доходная часть бюджета исполнена в сумме 5347,6 тыс. руб. или 99,9% от плановых  показателей.     Расходные обязательства бюджета исполнены в сумме 5342,6 тыс. руб. или так же на  99,9% от объема годовых назначений.</w:t>
      </w:r>
      <w:r w:rsidR="0074617A" w:rsidRPr="00013570">
        <w:rPr>
          <w:rFonts w:ascii="Times New Roman" w:hAnsi="Times New Roman" w:cs="Times New Roman"/>
          <w:sz w:val="24"/>
          <w:szCs w:val="24"/>
        </w:rPr>
        <w:t xml:space="preserve"> </w:t>
      </w:r>
      <w:r w:rsidRPr="00013570">
        <w:rPr>
          <w:rFonts w:ascii="Times New Roman" w:hAnsi="Times New Roman" w:cs="Times New Roman"/>
          <w:sz w:val="24"/>
          <w:szCs w:val="24"/>
        </w:rPr>
        <w:t xml:space="preserve">Бюджет исполнен с профицитом в размере  5,0 тыс. руб.          </w:t>
      </w:r>
    </w:p>
    <w:p w:rsidR="00F15523" w:rsidRPr="00013570" w:rsidRDefault="00F15523" w:rsidP="00013570">
      <w:pPr>
        <w:keepLines/>
        <w:widowControl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внешней проверки бюджетной отчетности главного администратора бюджетных средств - администрации СП Алешинское.</w:t>
      </w:r>
      <w:r w:rsidRPr="00013570">
        <w:rPr>
          <w:rFonts w:ascii="Times New Roman" w:hAnsi="Times New Roman" w:cs="Times New Roman"/>
          <w:sz w:val="24"/>
          <w:szCs w:val="24"/>
        </w:rPr>
        <w:t xml:space="preserve"> Контрольно-счётным  комитетом Представительного Собрания Кирилловского муниципального района в соответствии со статьей 264.4 Бюджетного кодекса Российской Федерации проведена внешняя проверка бюджетной отчетности главного администратора бюджетных средств поселения  – администрации СП Алешинское. </w:t>
      </w:r>
    </w:p>
    <w:p w:rsidR="00F15523" w:rsidRPr="00013570" w:rsidRDefault="00F15523" w:rsidP="00013570">
      <w:pPr>
        <w:keepLines/>
        <w:widowControl w:val="0"/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Годовая бюджетная отчетность администрацией поселения, представлена в контрольно-счетный комитет с нарушением сроков установленных Положением о бюджетном процессе в СП Алешинское (</w:t>
      </w:r>
      <w:proofErr w:type="spellStart"/>
      <w:r w:rsidRPr="0001357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013570">
        <w:rPr>
          <w:rFonts w:ascii="Times New Roman" w:hAnsi="Times New Roman" w:cs="Times New Roman"/>
          <w:sz w:val="24"/>
          <w:szCs w:val="24"/>
        </w:rPr>
        <w:t>. 4 п. 7.8.) на 3дня;</w:t>
      </w:r>
    </w:p>
    <w:p w:rsidR="00F15523" w:rsidRPr="00013570" w:rsidRDefault="00F15523" w:rsidP="00013570">
      <w:pPr>
        <w:keepLines/>
        <w:widowControl w:val="0"/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В нарушение </w:t>
      </w:r>
      <w:proofErr w:type="spellStart"/>
      <w:r w:rsidRPr="0001357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013570">
        <w:rPr>
          <w:rFonts w:ascii="Times New Roman" w:hAnsi="Times New Roman" w:cs="Times New Roman"/>
          <w:sz w:val="24"/>
          <w:szCs w:val="24"/>
        </w:rPr>
        <w:t>. 2 пункта 6  Инструкции 191н бюджетная отчетность Администрации поселения не подписана руководителем МКУ КМР</w:t>
      </w:r>
      <w:r w:rsidR="005132A6" w:rsidRPr="00013570">
        <w:rPr>
          <w:rFonts w:ascii="Times New Roman" w:hAnsi="Times New Roman" w:cs="Times New Roman"/>
          <w:sz w:val="24"/>
          <w:szCs w:val="24"/>
        </w:rPr>
        <w:t xml:space="preserve"> </w:t>
      </w:r>
      <w:r w:rsidRPr="00013570">
        <w:rPr>
          <w:rFonts w:ascii="Times New Roman" w:hAnsi="Times New Roman" w:cs="Times New Roman"/>
          <w:sz w:val="24"/>
          <w:szCs w:val="24"/>
        </w:rPr>
        <w:t>«Центр бухгалтерского учета»;</w:t>
      </w:r>
    </w:p>
    <w:p w:rsidR="00F15523" w:rsidRPr="00013570" w:rsidRDefault="00F15523" w:rsidP="00013570">
      <w:pPr>
        <w:keepLines/>
        <w:widowControl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В нарушение требований данного пункта Инструкции 191Н Администрацией поселения  не представлены:</w:t>
      </w:r>
      <w:r w:rsidR="005132A6" w:rsidRPr="00013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570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013570">
        <w:rPr>
          <w:rFonts w:ascii="Times New Roman" w:hAnsi="Times New Roman" w:cs="Times New Roman"/>
          <w:sz w:val="24"/>
          <w:szCs w:val="24"/>
        </w:rPr>
        <w:t xml:space="preserve">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Pr="00013570">
          <w:rPr>
            <w:rFonts w:ascii="Times New Roman" w:hAnsi="Times New Roman" w:cs="Times New Roman"/>
            <w:sz w:val="24"/>
            <w:szCs w:val="24"/>
          </w:rPr>
          <w:t>(ф. 0503127)</w:t>
        </w:r>
      </w:hyperlink>
      <w:r w:rsidRPr="00013570">
        <w:rPr>
          <w:rFonts w:ascii="Times New Roman" w:hAnsi="Times New Roman" w:cs="Times New Roman"/>
          <w:sz w:val="24"/>
          <w:szCs w:val="24"/>
        </w:rPr>
        <w:t>;</w:t>
      </w:r>
      <w:r w:rsidR="005132A6" w:rsidRPr="00013570">
        <w:rPr>
          <w:rFonts w:ascii="Times New Roman" w:hAnsi="Times New Roman" w:cs="Times New Roman"/>
          <w:sz w:val="24"/>
          <w:szCs w:val="24"/>
        </w:rPr>
        <w:t xml:space="preserve"> </w:t>
      </w:r>
      <w:r w:rsidRPr="00013570">
        <w:rPr>
          <w:rFonts w:ascii="Times New Roman" w:hAnsi="Times New Roman" w:cs="Times New Roman"/>
          <w:sz w:val="24"/>
          <w:szCs w:val="24"/>
        </w:rPr>
        <w:t xml:space="preserve">-отчет о принятых бюджетных обязательствах </w:t>
      </w:r>
      <w:hyperlink r:id="rId10" w:history="1">
        <w:r w:rsidRPr="00013570">
          <w:rPr>
            <w:rFonts w:ascii="Times New Roman" w:hAnsi="Times New Roman" w:cs="Times New Roman"/>
            <w:sz w:val="24"/>
            <w:szCs w:val="24"/>
          </w:rPr>
          <w:t>(ф. 0503128)</w:t>
        </w:r>
      </w:hyperlink>
      <w:r w:rsidRPr="00013570">
        <w:rPr>
          <w:rFonts w:ascii="Times New Roman" w:hAnsi="Times New Roman" w:cs="Times New Roman"/>
          <w:sz w:val="24"/>
          <w:szCs w:val="24"/>
        </w:rPr>
        <w:t>.</w:t>
      </w:r>
    </w:p>
    <w:p w:rsidR="00F15523" w:rsidRPr="00013570" w:rsidRDefault="00F15523" w:rsidP="00013570">
      <w:pPr>
        <w:keepLines/>
        <w:widowControl w:val="0"/>
        <w:tabs>
          <w:tab w:val="left" w:pos="158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В нарушение пункта 152 Инструкции 191н не представлены формы отчетности: </w:t>
      </w:r>
    </w:p>
    <w:p w:rsidR="00F15523" w:rsidRPr="00013570" w:rsidRDefault="00F15523" w:rsidP="00013570">
      <w:pPr>
        <w:pStyle w:val="aa"/>
        <w:keepLines/>
        <w:widowControl w:val="0"/>
        <w:ind w:left="142"/>
        <w:jc w:val="both"/>
        <w:rPr>
          <w:rFonts w:eastAsiaTheme="minorHAnsi"/>
          <w:lang w:eastAsia="en-US"/>
        </w:rPr>
      </w:pPr>
      <w:r w:rsidRPr="00013570">
        <w:t xml:space="preserve">        - «</w:t>
      </w:r>
      <w:r w:rsidRPr="00013570">
        <w:rPr>
          <w:rFonts w:eastAsiaTheme="minorHAnsi"/>
          <w:lang w:eastAsia="en-US"/>
        </w:rPr>
        <w:t>Сведения о финансовых вложениях получателя бюджетных средств, администратора источников финансирования дефицита бюджета» (</w:t>
      </w:r>
      <w:hyperlink w:anchor="sub_503171" w:history="1">
        <w:r w:rsidRPr="00013570">
          <w:rPr>
            <w:rFonts w:eastAsiaTheme="minorHAnsi"/>
            <w:lang w:eastAsia="en-US"/>
          </w:rPr>
          <w:t>ф. 0503171</w:t>
        </w:r>
      </w:hyperlink>
      <w:r w:rsidRPr="00013570">
        <w:rPr>
          <w:rFonts w:eastAsiaTheme="minorHAnsi"/>
          <w:lang w:eastAsia="en-US"/>
        </w:rPr>
        <w:t>);</w:t>
      </w:r>
    </w:p>
    <w:p w:rsidR="00F15523" w:rsidRPr="00013570" w:rsidRDefault="00F15523" w:rsidP="00013570">
      <w:pPr>
        <w:pStyle w:val="aa"/>
        <w:keepLines/>
        <w:widowControl w:val="0"/>
        <w:ind w:left="142"/>
        <w:jc w:val="both"/>
      </w:pPr>
      <w:r w:rsidRPr="00013570">
        <w:rPr>
          <w:rFonts w:eastAsia="Calibri"/>
          <w:lang w:eastAsia="en-US"/>
        </w:rPr>
        <w:tab/>
        <w:t xml:space="preserve">- «Сведения о принятых и неисполненных обязательствах получателя бюджетных средств» (ф. 0503175); </w:t>
      </w:r>
      <w:r w:rsidRPr="00013570">
        <w:t xml:space="preserve"> </w:t>
      </w:r>
      <w:r w:rsidRPr="00013570">
        <w:rPr>
          <w:rFonts w:eastAsiaTheme="minorHAnsi"/>
          <w:lang w:eastAsia="en-US"/>
        </w:rPr>
        <w:t>«Сведения о вложениях в объекты недвижимого имущества, объекты незавершенного строительства» (</w:t>
      </w:r>
      <w:r w:rsidRPr="00013570">
        <w:t>ф.0503190</w:t>
      </w:r>
      <w:r w:rsidRPr="00013570">
        <w:rPr>
          <w:rFonts w:eastAsiaTheme="minorHAnsi"/>
          <w:lang w:eastAsia="en-US"/>
        </w:rPr>
        <w:t>).</w:t>
      </w:r>
    </w:p>
    <w:p w:rsidR="00F15523" w:rsidRPr="00013570" w:rsidRDefault="00F15523" w:rsidP="00013570">
      <w:pPr>
        <w:keepLines/>
        <w:widowControl w:val="0"/>
        <w:tabs>
          <w:tab w:val="left" w:pos="159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Пояснительная  записка (ф. 0503160) оформлена  с нарушением требований и норм  п.п.151,152 Инструкции 191н., не подписана главным бухгалтером.</w:t>
      </w:r>
    </w:p>
    <w:p w:rsidR="00F15523" w:rsidRPr="00013570" w:rsidRDefault="00F15523" w:rsidP="00013570">
      <w:pPr>
        <w:pStyle w:val="ConsPlusNormal"/>
        <w:keepLines/>
        <w:widowControl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Информация о показателях таблиц в Пояснительной записке не раскрыта</w:t>
      </w:r>
      <w:r w:rsidR="001679E6" w:rsidRPr="00013570">
        <w:rPr>
          <w:rFonts w:ascii="Times New Roman" w:hAnsi="Times New Roman" w:cs="Times New Roman"/>
          <w:sz w:val="24"/>
          <w:szCs w:val="24"/>
        </w:rPr>
        <w:t xml:space="preserve">, </w:t>
      </w:r>
      <w:r w:rsidRPr="00013570">
        <w:rPr>
          <w:rFonts w:ascii="Times New Roman" w:hAnsi="Times New Roman" w:cs="Times New Roman"/>
          <w:sz w:val="24"/>
          <w:szCs w:val="24"/>
        </w:rPr>
        <w:t xml:space="preserve">заполнение таблиц произведено некорректно.  </w:t>
      </w:r>
    </w:p>
    <w:p w:rsidR="00F15523" w:rsidRPr="00013570" w:rsidRDefault="00F15523" w:rsidP="00013570">
      <w:pPr>
        <w:pStyle w:val="ConsPlusNormal"/>
        <w:keepLines/>
        <w:widowControl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В ходе проведения сопоставления данных баланса по Администрации поселения  (форма 0503130) на начало и конец финансового года расхождений не установлено.</w:t>
      </w:r>
    </w:p>
    <w:p w:rsidR="00F15523" w:rsidRPr="00013570" w:rsidRDefault="00F15523" w:rsidP="00013570">
      <w:pPr>
        <w:keepLines/>
        <w:widowControl w:val="0"/>
        <w:shd w:val="clear" w:color="auto" w:fill="F9F9F9"/>
        <w:spacing w:line="240" w:lineRule="auto"/>
        <w:ind w:left="142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13570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F15523" w:rsidRPr="00013570" w:rsidRDefault="00F15523" w:rsidP="00013570">
      <w:pPr>
        <w:pStyle w:val="aa"/>
        <w:keepLines/>
        <w:widowControl w:val="0"/>
        <w:numPr>
          <w:ilvl w:val="0"/>
          <w:numId w:val="11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 xml:space="preserve">Бюджет СП Алешинское за 2018 год по доходам исполнен в сумме 5347,6 тыс. рублей или 99,9% от утвержденного плана. Расходная часть бюджета СП Алешинское в 2018 году исполнена в сумме 5342,6 тыс. рублей или 99,9%. </w:t>
      </w:r>
    </w:p>
    <w:p w:rsidR="00F15523" w:rsidRPr="00013570" w:rsidRDefault="00F15523" w:rsidP="00013570">
      <w:pPr>
        <w:pStyle w:val="aa"/>
        <w:keepLines/>
        <w:widowControl w:val="0"/>
        <w:numPr>
          <w:ilvl w:val="0"/>
          <w:numId w:val="11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>Решением Совета поселения «О бюджете СП Алешинское на 2018 год и плановый период 2019 и 2020 годов» в первоначальной редакции бюджет на 2018 год утвержден сбалансированным. В результате внесенных изменений бюджет поселения утвержден с профицитом в сумме 5,0 тыс. рублей. При исполнении бюджета поселения по завершении финансового года сложился так же профицит в сумме 5,0 тыс. рублей.</w:t>
      </w:r>
    </w:p>
    <w:p w:rsidR="00F15523" w:rsidRPr="00013570" w:rsidRDefault="00F15523" w:rsidP="00013570">
      <w:pPr>
        <w:pStyle w:val="aa"/>
        <w:keepLines/>
        <w:widowControl w:val="0"/>
        <w:numPr>
          <w:ilvl w:val="0"/>
          <w:numId w:val="11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>В общем объеме расходов бюджета поселения на 2018 год удельный вес расходов на реализацию муниципальных программ составил 51,3%. Финансовое обеспечение муниципальных программ в 2018 году составило  2744,3 тыс. рублей и составило 99,9% от уточненных плановых назначений на реализацию муниципальных программ.</w:t>
      </w:r>
    </w:p>
    <w:p w:rsidR="00F15523" w:rsidRPr="00013570" w:rsidRDefault="00F15523" w:rsidP="00013570">
      <w:pPr>
        <w:pStyle w:val="aa"/>
        <w:keepLines/>
        <w:widowControl w:val="0"/>
        <w:numPr>
          <w:ilvl w:val="0"/>
          <w:numId w:val="11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>В результате внешней проверки бюджетной отчетности администрации СП Алешинское установлены нарушения при составлении бюджетной отчетности,  несоблюдение требований отдельных пунктов Инструкции №191н при заполнении отдельных таблиц и приложений.</w:t>
      </w:r>
    </w:p>
    <w:p w:rsidR="00F15523" w:rsidRPr="00013570" w:rsidRDefault="00F15523" w:rsidP="00013570">
      <w:pPr>
        <w:pStyle w:val="aa"/>
        <w:keepLines/>
        <w:widowControl w:val="0"/>
        <w:numPr>
          <w:ilvl w:val="0"/>
          <w:numId w:val="11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>Проект решения Совета СП Алешинское «Об исполнении бюджета  СП Алешинское за 2018год» достоверно отражает во всех существенных отношениях кассовое исполнение доходов, расходов и источников финансирования дефицита бюджета поселения за период с 1 января по 31 декабря 2018 года.</w:t>
      </w:r>
    </w:p>
    <w:p w:rsidR="00884EF6" w:rsidRPr="00013570" w:rsidRDefault="00884EF6" w:rsidP="00013570">
      <w:pPr>
        <w:pStyle w:val="11"/>
        <w:ind w:left="142"/>
        <w:jc w:val="both"/>
        <w:rPr>
          <w:b/>
          <w:sz w:val="36"/>
          <w:szCs w:val="36"/>
        </w:rPr>
      </w:pPr>
      <w:r w:rsidRPr="00013570">
        <w:rPr>
          <w:b/>
          <w:sz w:val="36"/>
          <w:szCs w:val="36"/>
        </w:rPr>
        <w:t>3. Поселение Липовское</w:t>
      </w:r>
    </w:p>
    <w:p w:rsidR="00884EF6" w:rsidRPr="00013570" w:rsidRDefault="00125E58" w:rsidP="00013570">
      <w:pPr>
        <w:pStyle w:val="11"/>
        <w:ind w:left="142"/>
        <w:jc w:val="both"/>
        <w:rPr>
          <w:szCs w:val="24"/>
        </w:rPr>
      </w:pPr>
      <w:r w:rsidRPr="00013570">
        <w:rPr>
          <w:szCs w:val="24"/>
        </w:rPr>
        <w:t xml:space="preserve">        </w:t>
      </w:r>
    </w:p>
    <w:p w:rsidR="00125E58" w:rsidRPr="00013570" w:rsidRDefault="00125E58" w:rsidP="00013570">
      <w:pPr>
        <w:keepLines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lastRenderedPageBreak/>
        <w:t xml:space="preserve">         Отчет об исполнении бюджета поселения Липовское за 2018 год (далее – годовой отчет) и проект решения Совета поселения Липовское «Об исполнении бюджета поселения Липовское за 2018 год» (далее — проект решения) представлены администрацией поселения Липовское в контрольно-счетный комитет Представительного Собрания Кирилловского </w:t>
      </w:r>
    </w:p>
    <w:p w:rsidR="00125E58" w:rsidRPr="00013570" w:rsidRDefault="00125E58" w:rsidP="00013570">
      <w:pPr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13570">
        <w:rPr>
          <w:rFonts w:ascii="Times New Roman" w:hAnsi="Times New Roman" w:cs="Times New Roman"/>
          <w:sz w:val="24"/>
          <w:szCs w:val="24"/>
        </w:rPr>
        <w:t>Утверждение бюджета  муниципального образования на 2018 год обеспечено до начала финансового года. Предельные значения его параметров, установленные БК РФ, соблюдены. Основные характеристики бюджета и состав показателей, содержащиеся в Решении о бюджете, в целом соответствуют ст. 184.1 БК.  Решением Совета поселения Липовское от 20.12.2017 №26 «О бюджете  поселения Липовское на 2018 год и плановый период 2019 и 2020 годов» бюджет поселения на 2018 год был утвержден по доходам в сумме 4013,4 тыс. руб.,</w:t>
      </w:r>
      <w:r w:rsidRPr="000135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570">
        <w:rPr>
          <w:rFonts w:ascii="Times New Roman" w:hAnsi="Times New Roman" w:cs="Times New Roman"/>
          <w:sz w:val="24"/>
          <w:szCs w:val="24"/>
        </w:rPr>
        <w:t>по расходам – 4013,4 тыс. руб</w:t>
      </w:r>
      <w:r w:rsidRPr="0001357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013570">
        <w:rPr>
          <w:rFonts w:ascii="Times New Roman" w:hAnsi="Times New Roman" w:cs="Times New Roman"/>
          <w:sz w:val="24"/>
          <w:szCs w:val="24"/>
        </w:rPr>
        <w:t>Дефицит/профицит  в сумме 0,0 тыс. руб.</w:t>
      </w:r>
    </w:p>
    <w:p w:rsidR="00125E58" w:rsidRPr="00013570" w:rsidRDefault="00125E58" w:rsidP="00013570">
      <w:pPr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В течение 2018 года изменения и дополнения в решение о бюджете поселения вносились дважды.  Решениями Совета поселения № 11 от 21.06.2018 года и №39 от 29.12.2018 года.       </w:t>
      </w:r>
    </w:p>
    <w:p w:rsidR="00125E58" w:rsidRPr="00013570" w:rsidRDefault="00125E58" w:rsidP="00013570">
      <w:pPr>
        <w:pStyle w:val="ConsNormal"/>
        <w:keepLines/>
        <w:widowControl/>
        <w:ind w:left="142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Необходимость уточнения в течение года бюджетных назначений связана с  увеличением безвозмездных поступлений от других бюджетов бюджетной системы РФ, корректировкой 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</w:p>
    <w:p w:rsidR="00125E58" w:rsidRPr="00013570" w:rsidRDefault="00125E58" w:rsidP="00013570">
      <w:pPr>
        <w:keepLine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В результате внесения изменений и дополнений в бюджет поселения доходная часть бюджета по сравнению с первоначальными значениями выросла на 992,3 тыс. руб. и составила 5005,7  тыс. руб., расходная часть увеличилась  на 991,7 тыс. руб. и в окончательном варианте  составила  5005,1 тыс. руб.  Утвержден профицит бюджета  в сумме 0,6 тыс. руб.</w:t>
      </w:r>
    </w:p>
    <w:p w:rsidR="00125E58" w:rsidRPr="00013570" w:rsidRDefault="00125E58" w:rsidP="00013570">
      <w:pPr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Согласно представленному отчету об исполнении бюджета  поселения Липовское  за 2018 год доходная часть бюджета исполнена в сумме 5003,2 тыс. руб. или 99,9% от плановых  показателей.                            </w:t>
      </w:r>
    </w:p>
    <w:p w:rsidR="00125E58" w:rsidRPr="00013570" w:rsidRDefault="00125E58" w:rsidP="00013570">
      <w:pPr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Расходные обязательства бюджета исполнены в сумме 5002,6 тыс. руб. или так же на  99,9% от объема годовых назначений.</w:t>
      </w:r>
    </w:p>
    <w:p w:rsidR="00125E58" w:rsidRPr="00013570" w:rsidRDefault="00125E58" w:rsidP="00013570">
      <w:pPr>
        <w:keepLine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Бюджет исполнен с профицитом в размере  0,6 тыс. руб.          </w:t>
      </w:r>
    </w:p>
    <w:p w:rsidR="00125E58" w:rsidRPr="00013570" w:rsidRDefault="00125E58" w:rsidP="00013570">
      <w:pPr>
        <w:keepLines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 xml:space="preserve"> Результаты внешней проверки бюджетной отчетности администрации </w:t>
      </w:r>
      <w:proofErr w:type="spellStart"/>
      <w:r w:rsidRPr="00013570">
        <w:rPr>
          <w:rFonts w:ascii="Times New Roman" w:hAnsi="Times New Roman" w:cs="Times New Roman"/>
          <w:b/>
          <w:sz w:val="24"/>
          <w:szCs w:val="24"/>
        </w:rPr>
        <w:t>Липовского</w:t>
      </w:r>
      <w:proofErr w:type="spellEnd"/>
      <w:r w:rsidRPr="00013570">
        <w:rPr>
          <w:rFonts w:ascii="Times New Roman" w:hAnsi="Times New Roman" w:cs="Times New Roman"/>
          <w:b/>
          <w:sz w:val="24"/>
          <w:szCs w:val="24"/>
        </w:rPr>
        <w:t xml:space="preserve"> поселения.</w:t>
      </w:r>
    </w:p>
    <w:p w:rsidR="00125E58" w:rsidRPr="00013570" w:rsidRDefault="00125E58" w:rsidP="00013570">
      <w:pPr>
        <w:keepLines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Контрольно-счётным  комитетом Представительного Собрания Кирилловского муниципального района в соответствии со статьей 264.4 Бюджетного кодекса Российской Федерации проведена внешняя проверка бюджетной отчетности главного администратора бюджетных средств поселения  – администрации поселения Липовское. </w:t>
      </w:r>
    </w:p>
    <w:p w:rsidR="007E1DBA" w:rsidRPr="00013570" w:rsidRDefault="00125E58" w:rsidP="00013570">
      <w:pPr>
        <w:keepLines/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Годовая бюджетная отчетность администрацией поселения, представлена в </w:t>
      </w:r>
      <w:proofErr w:type="spellStart"/>
      <w:proofErr w:type="gramStart"/>
      <w:r w:rsidRPr="0001357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13570">
        <w:rPr>
          <w:rFonts w:ascii="Times New Roman" w:hAnsi="Times New Roman" w:cs="Times New Roman"/>
          <w:sz w:val="24"/>
          <w:szCs w:val="24"/>
        </w:rPr>
        <w:t xml:space="preserve"> контрольно-счетный комитет с нарушением сроков установленных Положением о бюджетном процессе в Липовском поселении (</w:t>
      </w:r>
      <w:proofErr w:type="spellStart"/>
      <w:r w:rsidRPr="0001357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013570">
        <w:rPr>
          <w:rFonts w:ascii="Times New Roman" w:hAnsi="Times New Roman" w:cs="Times New Roman"/>
          <w:sz w:val="24"/>
          <w:szCs w:val="24"/>
        </w:rPr>
        <w:t>. 4 п. 7.8.) на 2дня;</w:t>
      </w:r>
    </w:p>
    <w:p w:rsidR="00125E58" w:rsidRPr="00013570" w:rsidRDefault="00125E58" w:rsidP="00013570">
      <w:pPr>
        <w:keepLines/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В нарушение </w:t>
      </w:r>
      <w:proofErr w:type="spellStart"/>
      <w:r w:rsidRPr="0001357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013570">
        <w:rPr>
          <w:rFonts w:ascii="Times New Roman" w:hAnsi="Times New Roman" w:cs="Times New Roman"/>
          <w:sz w:val="24"/>
          <w:szCs w:val="24"/>
        </w:rPr>
        <w:t>. 2 пункта 6  Инструкции 191н бюджетная отчетность Администрации поселения не подписана руководителем МКУ КМР</w:t>
      </w:r>
      <w:proofErr w:type="gramStart"/>
      <w:r w:rsidRPr="00013570">
        <w:rPr>
          <w:rFonts w:ascii="Times New Roman" w:hAnsi="Times New Roman" w:cs="Times New Roman"/>
          <w:sz w:val="24"/>
          <w:szCs w:val="24"/>
        </w:rPr>
        <w:t>«Ц</w:t>
      </w:r>
      <w:proofErr w:type="gramEnd"/>
      <w:r w:rsidRPr="00013570">
        <w:rPr>
          <w:rFonts w:ascii="Times New Roman" w:hAnsi="Times New Roman" w:cs="Times New Roman"/>
          <w:sz w:val="24"/>
          <w:szCs w:val="24"/>
        </w:rPr>
        <w:t>ентр бухгалтерского учета»;</w:t>
      </w:r>
    </w:p>
    <w:p w:rsidR="00125E58" w:rsidRPr="00013570" w:rsidRDefault="00125E58" w:rsidP="00013570">
      <w:pPr>
        <w:keepLines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В нарушение требований пункта 11.1 Инструкции 191Н Администрацией поселения  не представлены:</w:t>
      </w:r>
    </w:p>
    <w:p w:rsidR="00125E58" w:rsidRPr="00013570" w:rsidRDefault="00125E58" w:rsidP="00013570">
      <w:pPr>
        <w:keepLines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013570">
          <w:rPr>
            <w:rFonts w:ascii="Times New Roman" w:hAnsi="Times New Roman" w:cs="Times New Roman"/>
            <w:sz w:val="24"/>
            <w:szCs w:val="24"/>
          </w:rPr>
          <w:t>(ф. 0503127)</w:t>
        </w:r>
      </w:hyperlink>
      <w:r w:rsidRPr="00013570">
        <w:rPr>
          <w:rFonts w:ascii="Times New Roman" w:hAnsi="Times New Roman" w:cs="Times New Roman"/>
          <w:sz w:val="24"/>
          <w:szCs w:val="24"/>
        </w:rPr>
        <w:t>;</w:t>
      </w:r>
    </w:p>
    <w:p w:rsidR="00125E58" w:rsidRPr="00013570" w:rsidRDefault="00125E58" w:rsidP="00013570">
      <w:pPr>
        <w:keepLines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-отчет о принятых бюджетных обязательствах </w:t>
      </w:r>
      <w:hyperlink r:id="rId12" w:history="1">
        <w:r w:rsidRPr="00013570">
          <w:rPr>
            <w:rFonts w:ascii="Times New Roman" w:hAnsi="Times New Roman" w:cs="Times New Roman"/>
            <w:sz w:val="24"/>
            <w:szCs w:val="24"/>
          </w:rPr>
          <w:t>(ф. 0503128)</w:t>
        </w:r>
      </w:hyperlink>
      <w:r w:rsidRPr="00013570">
        <w:rPr>
          <w:rFonts w:ascii="Times New Roman" w:hAnsi="Times New Roman" w:cs="Times New Roman"/>
          <w:sz w:val="24"/>
          <w:szCs w:val="24"/>
        </w:rPr>
        <w:t>.</w:t>
      </w:r>
    </w:p>
    <w:p w:rsidR="00125E58" w:rsidRPr="00013570" w:rsidRDefault="00125E58" w:rsidP="00013570">
      <w:pPr>
        <w:keepLines/>
        <w:tabs>
          <w:tab w:val="left" w:pos="158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В нарушение пункта 152 Инструкции 191н не представлены формы отчетности: </w:t>
      </w:r>
    </w:p>
    <w:p w:rsidR="00125E58" w:rsidRPr="00013570" w:rsidRDefault="00125E58" w:rsidP="00013570">
      <w:pPr>
        <w:pStyle w:val="aa"/>
        <w:keepLines/>
        <w:ind w:left="142"/>
        <w:jc w:val="both"/>
        <w:rPr>
          <w:rFonts w:eastAsiaTheme="minorHAnsi"/>
          <w:lang w:eastAsia="en-US"/>
        </w:rPr>
      </w:pPr>
      <w:r w:rsidRPr="00013570">
        <w:t xml:space="preserve">        - «</w:t>
      </w:r>
      <w:r w:rsidRPr="00013570">
        <w:rPr>
          <w:rFonts w:eastAsiaTheme="minorHAnsi"/>
          <w:lang w:eastAsia="en-US"/>
        </w:rPr>
        <w:t>Сведения о финансовых вложениях получателя бюджетных средств, администратора источников финансирования дефицита бюджета» (</w:t>
      </w:r>
      <w:hyperlink w:anchor="sub_503171" w:history="1">
        <w:r w:rsidRPr="00013570">
          <w:rPr>
            <w:rFonts w:eastAsiaTheme="minorHAnsi"/>
            <w:lang w:eastAsia="en-US"/>
          </w:rPr>
          <w:t>ф. 0503171</w:t>
        </w:r>
      </w:hyperlink>
      <w:r w:rsidRPr="00013570">
        <w:rPr>
          <w:rFonts w:eastAsiaTheme="minorHAnsi"/>
          <w:lang w:eastAsia="en-US"/>
        </w:rPr>
        <w:t>);</w:t>
      </w:r>
    </w:p>
    <w:p w:rsidR="00125E58" w:rsidRPr="00013570" w:rsidRDefault="00125E58" w:rsidP="00013570">
      <w:pPr>
        <w:pStyle w:val="aa"/>
        <w:keepLines/>
        <w:ind w:left="142"/>
        <w:jc w:val="both"/>
      </w:pPr>
      <w:r w:rsidRPr="00013570">
        <w:rPr>
          <w:rFonts w:eastAsia="Calibri"/>
          <w:lang w:eastAsia="en-US"/>
        </w:rPr>
        <w:tab/>
        <w:t xml:space="preserve">- «Сведения о принятых и неисполненных обязательствах получателя бюджетных средств» (ф. 0503175); </w:t>
      </w:r>
      <w:r w:rsidRPr="00013570">
        <w:t xml:space="preserve"> </w:t>
      </w:r>
      <w:r w:rsidRPr="00013570">
        <w:rPr>
          <w:rFonts w:eastAsiaTheme="minorHAnsi"/>
          <w:lang w:eastAsia="en-US"/>
        </w:rPr>
        <w:t>«Сведения о вложениях в объекты недвижимого имущества, объекты незавершенного строительства» (</w:t>
      </w:r>
      <w:r w:rsidRPr="00013570">
        <w:t>ф.0503190</w:t>
      </w:r>
      <w:r w:rsidRPr="00013570">
        <w:rPr>
          <w:rFonts w:eastAsiaTheme="minorHAnsi"/>
          <w:lang w:eastAsia="en-US"/>
        </w:rPr>
        <w:t>).</w:t>
      </w:r>
    </w:p>
    <w:p w:rsidR="00125E58" w:rsidRPr="00013570" w:rsidRDefault="00125E58" w:rsidP="00013570">
      <w:pPr>
        <w:pStyle w:val="aa"/>
        <w:keepLines/>
        <w:ind w:left="142"/>
        <w:jc w:val="both"/>
      </w:pPr>
      <w:r w:rsidRPr="00013570">
        <w:lastRenderedPageBreak/>
        <w:tab/>
        <w:t>Если указанные формы отчетности не представлены в связи с отсутствием числовых показателей, то в соответствии с п.8 и п. 152 Инструкции 191н соответствующая          информация должна быть отражена в разделе 5 Пояснительной записки (0503160).</w:t>
      </w:r>
    </w:p>
    <w:p w:rsidR="00125E58" w:rsidRPr="00013570" w:rsidRDefault="00125E58" w:rsidP="00013570">
      <w:pPr>
        <w:keepLines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Пояснительная  записка (ф. 0503160) оформлена  с нарушением требований и норм  п.п.151,152 Инструкции 191н.</w:t>
      </w:r>
    </w:p>
    <w:p w:rsidR="00125E58" w:rsidRPr="00013570" w:rsidRDefault="00125E58" w:rsidP="00013570">
      <w:pPr>
        <w:pStyle w:val="ConsPlusNormal"/>
        <w:keepLines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Информация о показателях таблиц в Пояснительной записке не раскрыта</w:t>
      </w:r>
      <w:proofErr w:type="gramStart"/>
      <w:r w:rsidRPr="00013570">
        <w:rPr>
          <w:rFonts w:ascii="Times New Roman" w:hAnsi="Times New Roman" w:cs="Times New Roman"/>
          <w:sz w:val="24"/>
          <w:szCs w:val="24"/>
        </w:rPr>
        <w:t xml:space="preserve"> </w:t>
      </w:r>
      <w:r w:rsidR="007E1DBA" w:rsidRPr="000135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3570">
        <w:rPr>
          <w:rFonts w:ascii="Times New Roman" w:hAnsi="Times New Roman" w:cs="Times New Roman"/>
          <w:sz w:val="24"/>
          <w:szCs w:val="24"/>
        </w:rPr>
        <w:t xml:space="preserve"> заполнение таблиц произведено некорректно</w:t>
      </w:r>
      <w:r w:rsidR="007E1DBA" w:rsidRPr="00013570">
        <w:rPr>
          <w:rFonts w:ascii="Times New Roman" w:hAnsi="Times New Roman" w:cs="Times New Roman"/>
          <w:sz w:val="24"/>
          <w:szCs w:val="24"/>
        </w:rPr>
        <w:t>.</w:t>
      </w:r>
    </w:p>
    <w:p w:rsidR="00125E58" w:rsidRPr="00013570" w:rsidRDefault="00125E58" w:rsidP="00013570">
      <w:pPr>
        <w:pStyle w:val="af0"/>
        <w:keepLines/>
        <w:tabs>
          <w:tab w:val="left" w:pos="1134"/>
        </w:tabs>
        <w:spacing w:before="0" w:beforeAutospacing="0" w:after="0" w:afterAutospacing="0"/>
        <w:ind w:left="142"/>
        <w:jc w:val="both"/>
      </w:pPr>
      <w:r w:rsidRPr="00013570">
        <w:t xml:space="preserve">Перед составлением годовой бюджетной отчетности, в соответствии Положением по ведению бухгалтерского учета и бухгалтерской отчетности в Российской федерации, утвержденного </w:t>
      </w:r>
      <w:r w:rsidRPr="00013570">
        <w:rPr>
          <w:color w:val="000000"/>
          <w:spacing w:val="4"/>
          <w:shd w:val="clear" w:color="auto" w:fill="F1F1F1"/>
        </w:rPr>
        <w:t>Приказом Минфина России от 29.07.1998 N 34н</w:t>
      </w:r>
      <w:r w:rsidRPr="00013570">
        <w:t xml:space="preserve">, учреждением должна быть проведена  инвентаризация имущества и обязательств, результаты которой должны быть отражены в Таблице № 6 к Пояснительной  записке (ф.0503160). Данная таблица в составе представленной отчетности отсутствует. Информация в текстовой части Пояснительной записки о проведении отсутствует. Дать заключение о проведении инвентаризации </w:t>
      </w:r>
      <w:proofErr w:type="gramStart"/>
      <w:r w:rsidRPr="00013570">
        <w:t>и о ее</w:t>
      </w:r>
      <w:proofErr w:type="gramEnd"/>
      <w:r w:rsidRPr="00013570">
        <w:t xml:space="preserve"> результатах не представляется возможным. Тем самым Администрацией поселения нарушены требования п.158 Инструкции 191Н.</w:t>
      </w:r>
    </w:p>
    <w:p w:rsidR="00125E58" w:rsidRPr="00013570" w:rsidRDefault="00125E58" w:rsidP="00013570">
      <w:pPr>
        <w:pStyle w:val="ConsPlusNormal"/>
        <w:keepLines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В нарушение п.162 Инструкции №191н в форме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в графе 5 указаны причины внесенных уточнений, но не указаны правовые основания.</w:t>
      </w:r>
    </w:p>
    <w:p w:rsidR="00125E58" w:rsidRPr="00013570" w:rsidRDefault="00125E58" w:rsidP="00013570">
      <w:pPr>
        <w:pStyle w:val="ConsPlusNormal"/>
        <w:keepLines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В нарушение пункта 166 Инструкции 191Н Администрацией поселения в ф.0503168 «Сведения о движении нефинансовых активов» не заполнен (не представлен) раздел 2 формы «Нефинансовые активы, составляющие имущество казны. </w:t>
      </w:r>
      <w:proofErr w:type="gramStart"/>
      <w:r w:rsidRPr="00013570">
        <w:rPr>
          <w:rFonts w:ascii="Times New Roman" w:hAnsi="Times New Roman" w:cs="Times New Roman"/>
          <w:sz w:val="24"/>
          <w:szCs w:val="24"/>
        </w:rPr>
        <w:t>Согласно строки</w:t>
      </w:r>
      <w:proofErr w:type="gramEnd"/>
      <w:r w:rsidRPr="00013570">
        <w:rPr>
          <w:rFonts w:ascii="Times New Roman" w:hAnsi="Times New Roman" w:cs="Times New Roman"/>
          <w:sz w:val="24"/>
          <w:szCs w:val="24"/>
        </w:rPr>
        <w:t xml:space="preserve"> 140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3" w:history="1">
        <w:r w:rsidRPr="00013570">
          <w:rPr>
            <w:rFonts w:ascii="Times New Roman" w:hAnsi="Times New Roman" w:cs="Times New Roman"/>
            <w:sz w:val="24"/>
            <w:szCs w:val="24"/>
          </w:rPr>
          <w:t>(ф. 0503130)</w:t>
        </w:r>
      </w:hyperlink>
      <w:r w:rsidRPr="00013570">
        <w:rPr>
          <w:rFonts w:ascii="Times New Roman" w:hAnsi="Times New Roman" w:cs="Times New Roman"/>
          <w:sz w:val="24"/>
          <w:szCs w:val="24"/>
        </w:rPr>
        <w:t xml:space="preserve"> нефинансовые активы имущества казны на начало 2018года составляли 26 867 780,39 рублей, на 01.01.2019 года 47 465 893,20 рублей.</w:t>
      </w:r>
    </w:p>
    <w:p w:rsidR="00125E58" w:rsidRPr="00013570" w:rsidRDefault="00125E58" w:rsidP="00013570">
      <w:pPr>
        <w:keepLines/>
        <w:shd w:val="clear" w:color="auto" w:fill="F9F9F9"/>
        <w:spacing w:after="240" w:line="240" w:lineRule="auto"/>
        <w:ind w:left="14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Согласно ф. 0503162 в общем объеме расходов бюджета поселения на 2018 год удельный вес расходов на реализацию муниципальных программ составил 46,0%. Финансовое обеспечение муниципальных программ в 2018 году составило  2305,5 тыс. рублей, что составило 99,8% от уточненных плановых назначений на реализацию муниципальных программ.</w:t>
      </w:r>
    </w:p>
    <w:p w:rsidR="00125E58" w:rsidRPr="00013570" w:rsidRDefault="00125E58" w:rsidP="00013570">
      <w:pPr>
        <w:keepLines/>
        <w:tabs>
          <w:tab w:val="left" w:pos="1589"/>
        </w:tabs>
        <w:spacing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Данные о дебиторской и кредиторской  задолженности, отраженные в ф. 0503169, соответствуют показателям, указанным в балансе (ф. 0503130)</w:t>
      </w:r>
      <w:r w:rsidRPr="0001357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125E58" w:rsidRPr="00013570" w:rsidRDefault="00125E58" w:rsidP="00013570">
      <w:pPr>
        <w:pStyle w:val="ConsPlusNormal"/>
        <w:keepLines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В ходе проведения сопоставления данных баланса по Администрации поселения  (форма 0503130) на начало и конец финансового года расхождений не установлено.</w:t>
      </w:r>
    </w:p>
    <w:p w:rsidR="00125E58" w:rsidRPr="00013570" w:rsidRDefault="00125E58" w:rsidP="00013570">
      <w:pPr>
        <w:pStyle w:val="ConsPlusNormal"/>
        <w:keepLines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5E58" w:rsidRPr="00013570" w:rsidRDefault="00125E58" w:rsidP="00013570">
      <w:pPr>
        <w:keepLines/>
        <w:shd w:val="clear" w:color="auto" w:fill="F9F9F9"/>
        <w:spacing w:line="240" w:lineRule="auto"/>
        <w:ind w:left="142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13570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125E58" w:rsidRPr="00013570" w:rsidRDefault="00F62861" w:rsidP="00013570">
      <w:pPr>
        <w:keepLines/>
        <w:shd w:val="clear" w:color="auto" w:fill="F9F9F9"/>
        <w:spacing w:after="240" w:line="240" w:lineRule="auto"/>
        <w:ind w:left="14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1.</w:t>
      </w:r>
      <w:r w:rsidR="00125E58" w:rsidRPr="00013570">
        <w:rPr>
          <w:rFonts w:ascii="Times New Roman" w:hAnsi="Times New Roman" w:cs="Times New Roman"/>
          <w:sz w:val="24"/>
          <w:szCs w:val="24"/>
        </w:rPr>
        <w:t xml:space="preserve">Бюджет поселения Липовское за 2018 год по доходам исполнен в сумме 5003,2 тыс. рублей или 99,9% от утвержденного плана. </w:t>
      </w:r>
    </w:p>
    <w:p w:rsidR="00F62861" w:rsidRPr="00013570" w:rsidRDefault="00F62861" w:rsidP="00013570">
      <w:pPr>
        <w:keepLines/>
        <w:shd w:val="clear" w:color="auto" w:fill="F9F9F9"/>
        <w:spacing w:after="240" w:line="240" w:lineRule="auto"/>
        <w:ind w:left="14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2. </w:t>
      </w:r>
      <w:r w:rsidR="00125E58" w:rsidRPr="00013570">
        <w:rPr>
          <w:rFonts w:ascii="Times New Roman" w:hAnsi="Times New Roman" w:cs="Times New Roman"/>
          <w:sz w:val="24"/>
          <w:szCs w:val="24"/>
        </w:rPr>
        <w:t>Расходная часть бюджета поселения Липовское в 2018 году исполнена в сумме 5002,6 тыс. рублей или 99,9</w:t>
      </w:r>
      <w:r w:rsidRPr="00013570">
        <w:rPr>
          <w:rFonts w:ascii="Times New Roman" w:hAnsi="Times New Roman" w:cs="Times New Roman"/>
          <w:sz w:val="24"/>
          <w:szCs w:val="24"/>
        </w:rPr>
        <w:t>%.</w:t>
      </w:r>
    </w:p>
    <w:p w:rsidR="00125E58" w:rsidRPr="00013570" w:rsidRDefault="00F62861" w:rsidP="00013570">
      <w:pPr>
        <w:keepLines/>
        <w:shd w:val="clear" w:color="auto" w:fill="F9F9F9"/>
        <w:spacing w:after="240" w:line="240" w:lineRule="auto"/>
        <w:ind w:left="14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3. </w:t>
      </w:r>
      <w:r w:rsidR="00125E58" w:rsidRPr="00013570">
        <w:rPr>
          <w:rFonts w:ascii="Times New Roman" w:hAnsi="Times New Roman" w:cs="Times New Roman"/>
          <w:sz w:val="24"/>
          <w:szCs w:val="24"/>
        </w:rPr>
        <w:t>Решением Совета поселения «О бюджете поселения Липовское на 20187 год и плановый период 2019 и 2020 годов» в первоначальной редакции бюджет на 2018 год утвержден сбалансированным. В результате внесенных изменений бюджет поселения утвержден с профицитом в сумме 0,6тыс. рублей. При исполнении бюджета поселения по завершении финансового года сложился так же профицит в сумме 0,6 тыс. рублей.</w:t>
      </w:r>
    </w:p>
    <w:p w:rsidR="00125E58" w:rsidRPr="00013570" w:rsidRDefault="00F62861" w:rsidP="00013570">
      <w:pPr>
        <w:keepLines/>
        <w:shd w:val="clear" w:color="auto" w:fill="F9F9F9"/>
        <w:spacing w:after="240" w:line="240" w:lineRule="auto"/>
        <w:ind w:left="14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4.</w:t>
      </w:r>
      <w:r w:rsidR="00125E58" w:rsidRPr="00013570">
        <w:rPr>
          <w:rFonts w:ascii="Times New Roman" w:hAnsi="Times New Roman" w:cs="Times New Roman"/>
          <w:sz w:val="24"/>
          <w:szCs w:val="24"/>
        </w:rPr>
        <w:t>В общем объеме расходов бюджета поселения на 2018 год удельный вес расходов на реализацию муниципальных программ составил 46,0%. Финансовое обеспечение муниципальных программ в 2018 году составило  2305,5 тыс. рублей и составило 99,8% от уточненных плановых назначений на реализацию муниципальных программ.</w:t>
      </w:r>
    </w:p>
    <w:p w:rsidR="00125E58" w:rsidRPr="00013570" w:rsidRDefault="00F62861" w:rsidP="00013570">
      <w:pPr>
        <w:keepLines/>
        <w:shd w:val="clear" w:color="auto" w:fill="F9F9F9"/>
        <w:spacing w:after="240" w:line="240" w:lineRule="auto"/>
        <w:ind w:left="14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5.</w:t>
      </w:r>
      <w:r w:rsidR="00125E58" w:rsidRPr="00013570">
        <w:rPr>
          <w:rFonts w:ascii="Times New Roman" w:hAnsi="Times New Roman" w:cs="Times New Roman"/>
          <w:sz w:val="24"/>
          <w:szCs w:val="24"/>
        </w:rPr>
        <w:t xml:space="preserve">В результате внешней проверки бюджетной отчетности администрации поселения Липовское установлены нарушения при составлении бюджетной отчетности,  несоблюдение требований отдельных пунктов Инструкции №191н при заполнении отдельных таблиц и приложений (Указаны в п.2 настоящего заключения). </w:t>
      </w:r>
    </w:p>
    <w:p w:rsidR="00125E58" w:rsidRPr="00013570" w:rsidRDefault="00F62861" w:rsidP="00013570">
      <w:pPr>
        <w:keepLines/>
        <w:shd w:val="clear" w:color="auto" w:fill="F9F9F9"/>
        <w:spacing w:after="240" w:line="240" w:lineRule="auto"/>
        <w:ind w:left="14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125E58" w:rsidRPr="00013570">
        <w:rPr>
          <w:rFonts w:ascii="Times New Roman" w:hAnsi="Times New Roman" w:cs="Times New Roman"/>
          <w:sz w:val="24"/>
          <w:szCs w:val="24"/>
        </w:rPr>
        <w:t>Проект решения Совета поселения Липовское «Об исполнении бюджета  поселения Липовское за 2018год» достоверно отражает во всех существенных отношениях кассовое исполнение доходов, расходов и источников финансирования дефицита бюджета поселения за период с 1 января по 31 декабря 2018 года.</w:t>
      </w:r>
    </w:p>
    <w:p w:rsidR="0055727C" w:rsidRPr="00013570" w:rsidRDefault="0055727C" w:rsidP="00013570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D94" w:rsidRPr="00013570" w:rsidRDefault="00FA1D94" w:rsidP="00013570">
      <w:pPr>
        <w:ind w:left="14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13570">
        <w:rPr>
          <w:rFonts w:ascii="Times New Roman" w:hAnsi="Times New Roman" w:cs="Times New Roman"/>
          <w:b/>
          <w:sz w:val="36"/>
          <w:szCs w:val="36"/>
        </w:rPr>
        <w:t>4. Сельское поселение Николоторжское</w:t>
      </w:r>
    </w:p>
    <w:p w:rsidR="00FA1D94" w:rsidRPr="00013570" w:rsidRDefault="00FA1D94" w:rsidP="00013570">
      <w:pPr>
        <w:keepLines/>
        <w:suppressAutoHyphens/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 Отчет об исполнении бюджета СП Николоторжское за 2018 год (далее – годовой отчет) и проект решения Совета СП Николоторжское «Об исполнении бюджета поселения Николоторжское за 2018 год» (далее — проект решения) представлены администрацией СП Николоторжское в контрольно-счетный комитет Представительного Собрания Кирилловского муниципального района своевременно.                                                                                                                          </w:t>
      </w:r>
      <w:r w:rsidRPr="00013570">
        <w:rPr>
          <w:rFonts w:ascii="Times New Roman" w:hAnsi="Times New Roman" w:cs="Times New Roman"/>
          <w:sz w:val="24"/>
          <w:szCs w:val="24"/>
        </w:rPr>
        <w:tab/>
        <w:t>Заключение подготовлено на основании результатов проверки годовой бюджетной отчетности за 2018 год главного администратора бюджетных средств, анализа основных показателей исполнения бюджета сельского поселения Николоторжское.</w:t>
      </w:r>
    </w:p>
    <w:p w:rsidR="00FA1D94" w:rsidRPr="00013570" w:rsidRDefault="00FA1D94" w:rsidP="00013570">
      <w:pPr>
        <w:keepLines/>
        <w:shd w:val="clear" w:color="auto" w:fill="F9F9F9"/>
        <w:suppressAutoHyphens/>
        <w:spacing w:after="240" w:line="240" w:lineRule="auto"/>
        <w:ind w:left="14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ab/>
        <w:t>Утверждение бюджета муниципального образования СП Николоторжское на 2018 год обеспечено до начала финансового года. Предельные значения его параметров, установленные БК РФ, соблюдены. Основные характеристики бюджета и состав показателей, содержащиеся в Решении о бюджете, в целом соответствуют ст. 184.1 БК. Решением Совета СП Николоторжское от 28.12.2017 № 31 «О бюджете СП Николоторжское на 2018 год и плановый период 2019 и 2020 годов» бюджет поселения на 2018 год был утвержден по доходам и по расходам в сумме 5148,5 тыс. руб. Сбалансированным.</w:t>
      </w:r>
    </w:p>
    <w:p w:rsidR="00FA1D94" w:rsidRPr="00013570" w:rsidRDefault="00FA1D94" w:rsidP="00013570">
      <w:pPr>
        <w:keepLines/>
        <w:suppressAutoHyphens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В течение 2018 года изменения и дополнения в решение о бюджете поселения вносились три раза.  Решениями Совета поселения № 16 от 16.05.2018 года, № 37 от 21.12.2018 года и № 46 от 29.12.2018 года</w:t>
      </w:r>
      <w:r w:rsidR="00CC0BF9" w:rsidRPr="000135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3570">
        <w:rPr>
          <w:rFonts w:ascii="Times New Roman" w:hAnsi="Times New Roman" w:cs="Times New Roman"/>
          <w:sz w:val="24"/>
          <w:szCs w:val="24"/>
        </w:rPr>
        <w:t>В результате внесения изменений и дополнений в бюджет поселения доходная часть бюджета по сравнению с первоначальными значениями выросла на 3300,6 тыс. руб. и составила 8449,1 тыс. руб., расходная часть увеличилась на 3307,8 тыс. руб. и в окончательном варианте  составила 8456,3 тыс. руб.  Утвержден дефицит бюджета  в сумме 7,2 тыс. руб.</w:t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="00CC0BF9" w:rsidRPr="00013570">
        <w:rPr>
          <w:rFonts w:ascii="Times New Roman" w:hAnsi="Times New Roman" w:cs="Times New Roman"/>
          <w:sz w:val="24"/>
          <w:szCs w:val="24"/>
        </w:rPr>
        <w:t xml:space="preserve"> </w:t>
      </w:r>
      <w:r w:rsidRPr="00013570">
        <w:rPr>
          <w:rFonts w:ascii="Times New Roman" w:hAnsi="Times New Roman" w:cs="Times New Roman"/>
          <w:sz w:val="24"/>
          <w:szCs w:val="24"/>
        </w:rPr>
        <w:t>Согласно представленному отчету об исполнении бюджета СП Николоторжское за 2018</w:t>
      </w:r>
      <w:proofErr w:type="gramEnd"/>
      <w:r w:rsidRPr="00013570">
        <w:rPr>
          <w:rFonts w:ascii="Times New Roman" w:hAnsi="Times New Roman" w:cs="Times New Roman"/>
          <w:sz w:val="24"/>
          <w:szCs w:val="24"/>
        </w:rPr>
        <w:t xml:space="preserve"> год доходная часть бюджета исполнена в сумме 8448,3 тыс. руб. или 100,0% от плановых  показателей. Расходные обязательства бюджета исполнены в сумме 8455,5 тыс. руб. или так же на 100 % от объема годовых назначений.</w:t>
      </w:r>
      <w:r w:rsidR="00CC0BF9" w:rsidRPr="00013570">
        <w:rPr>
          <w:rFonts w:ascii="Times New Roman" w:hAnsi="Times New Roman" w:cs="Times New Roman"/>
          <w:sz w:val="24"/>
          <w:szCs w:val="24"/>
        </w:rPr>
        <w:t xml:space="preserve"> </w:t>
      </w:r>
      <w:r w:rsidRPr="00013570">
        <w:rPr>
          <w:rFonts w:ascii="Times New Roman" w:hAnsi="Times New Roman" w:cs="Times New Roman"/>
          <w:sz w:val="24"/>
          <w:szCs w:val="24"/>
        </w:rPr>
        <w:t xml:space="preserve">Бюджет исполнен с дефицитом в размере 7,2 тыс. руб.   </w:t>
      </w:r>
    </w:p>
    <w:p w:rsidR="00FA1D94" w:rsidRPr="00013570" w:rsidRDefault="00FA1D94" w:rsidP="00013570">
      <w:pPr>
        <w:keepLines/>
        <w:suppressAutoHyphens/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>Результаты внешней проверки бюджетной отчетности главного администратора бюджетных средств - администрации СП Николоторжское.</w:t>
      </w:r>
      <w:r w:rsidRPr="00013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94" w:rsidRPr="00013570" w:rsidRDefault="00FA1D94" w:rsidP="00013570">
      <w:pPr>
        <w:keepLines/>
        <w:suppressAutoHyphens/>
        <w:spacing w:line="240" w:lineRule="auto"/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Контрольно-счётным комитетом Представительного Собрания Кирилловского муниципального района в соответствии со статьей 264.4 Бюджетного кодекса Российской Федерации проведена внешняя проверка бюджетной отчетности главного администратора бюджетных средств поселения  – администрации СП Николоторжское. </w:t>
      </w:r>
    </w:p>
    <w:p w:rsidR="00FA1D94" w:rsidRPr="00013570" w:rsidRDefault="00FA1D94" w:rsidP="00013570">
      <w:pPr>
        <w:keepLines/>
        <w:suppressAutoHyphens/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ab/>
        <w:t>Годовая бюджетная отчетность администрацией поселения, представлена в контрольно-счетный комитет с нарушением сроков установленных Положением о бюджетном процессе в СП Николоторжское (</w:t>
      </w:r>
      <w:proofErr w:type="spellStart"/>
      <w:r w:rsidRPr="0001357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013570">
        <w:rPr>
          <w:rFonts w:ascii="Times New Roman" w:hAnsi="Times New Roman" w:cs="Times New Roman"/>
          <w:sz w:val="24"/>
          <w:szCs w:val="24"/>
        </w:rPr>
        <w:t>. 4 п. 6.8.) на 12 дней.</w:t>
      </w:r>
    </w:p>
    <w:p w:rsidR="00FA1D94" w:rsidRPr="00013570" w:rsidRDefault="00FA1D94" w:rsidP="00013570">
      <w:pPr>
        <w:keepLines/>
        <w:suppressAutoHyphens/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ab/>
        <w:t>В нарушение пункта 6 Инструкции 191н  бюджетная отчетность Администрации поселения не подписана руководителем МКУ КМР «Центр бухгалтерского учета»,   формы бюджетной отчетности, содержащие плановые (прогнозные) и  аналитические  показатели не  подписаны руководителем финансово-экономической службы или лицом, ответственным за формирование аналитической информации.</w:t>
      </w:r>
    </w:p>
    <w:p w:rsidR="00FA1D94" w:rsidRPr="00013570" w:rsidRDefault="00FA1D94" w:rsidP="00013570">
      <w:pPr>
        <w:keepLines/>
        <w:suppressAutoHyphens/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3570">
        <w:rPr>
          <w:rFonts w:ascii="Times New Roman" w:hAnsi="Times New Roman" w:cs="Times New Roman"/>
          <w:sz w:val="24"/>
          <w:szCs w:val="24"/>
        </w:rPr>
        <w:t>В ходе экспертизы установлено расхождение данных, отраженных в Приложении № 3 «Ведомственная структура расходов бюджета сельского поселения Николоторжское за 2018 год» проекта Решения «Об исполнении бюджета сельского поселения Николоторжское за 2018 год» с ф. 0503117 «Отчет об исполнении бюджета» по подразделу «Дорожное хозяйство раздела «Национальная экономика» по строке Муниципальная программа «Развитие территории сельского поселения Николоторжское на 2018-2022 годы» кассовое исполнение за</w:t>
      </w:r>
      <w:proofErr w:type="gramEnd"/>
      <w:r w:rsidRPr="00013570">
        <w:rPr>
          <w:rFonts w:ascii="Times New Roman" w:hAnsi="Times New Roman" w:cs="Times New Roman"/>
          <w:sz w:val="24"/>
          <w:szCs w:val="24"/>
        </w:rPr>
        <w:t xml:space="preserve"> 2018 год составило 4078,8 тыс. руб., а в форме 0503117- 4078,0 тыс. руб. Разница – 0,8 тыс. руб.</w:t>
      </w:r>
    </w:p>
    <w:p w:rsidR="00FA1D94" w:rsidRPr="00013570" w:rsidRDefault="00FA1D94" w:rsidP="00013570">
      <w:pPr>
        <w:keepLines/>
        <w:suppressAutoHyphens/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lastRenderedPageBreak/>
        <w:tab/>
        <w:t>В нарушение пункта 11.1, 152 Инструкции 191н пояснительная записка и таблицы не представлены.</w:t>
      </w:r>
    </w:p>
    <w:p w:rsidR="00FA1D94" w:rsidRPr="00013570" w:rsidRDefault="00FA1D94" w:rsidP="00013570">
      <w:pPr>
        <w:pStyle w:val="af0"/>
        <w:keepLines/>
        <w:tabs>
          <w:tab w:val="left" w:pos="1134"/>
        </w:tabs>
        <w:suppressAutoHyphens/>
        <w:spacing w:before="0" w:beforeAutospacing="0" w:after="0" w:afterAutospacing="0"/>
        <w:ind w:left="142"/>
        <w:contextualSpacing/>
        <w:jc w:val="both"/>
      </w:pPr>
      <w:r w:rsidRPr="00013570">
        <w:t xml:space="preserve">Перед составлением годовой бюджетной отчетности, в соответствии Положением по ведению бухгалтерского учета и бухгалтерской отчетности в Российской федерации, утвержденного </w:t>
      </w:r>
      <w:r w:rsidRPr="00013570">
        <w:rPr>
          <w:color w:val="000000"/>
          <w:spacing w:val="4"/>
          <w:shd w:val="clear" w:color="auto" w:fill="F1F1F1"/>
        </w:rPr>
        <w:t>Приказом Минфина России от 29.07.1998 N 34н</w:t>
      </w:r>
      <w:r w:rsidRPr="00013570">
        <w:t xml:space="preserve">, учреждением должна быть проведена  инвентаризация имущества и обязательств, результаты которой должны быть отражены в Таблице № 6 к Пояснительной  записке (ф.0503160). Данная таблица в составе представленной отчетности отсутствует. Дать заключение о проведении инвентаризации, </w:t>
      </w:r>
      <w:proofErr w:type="gramStart"/>
      <w:r w:rsidRPr="00013570">
        <w:t>и о ее</w:t>
      </w:r>
      <w:proofErr w:type="gramEnd"/>
      <w:r w:rsidRPr="00013570">
        <w:t xml:space="preserve"> результатах не представляется возможным. Тем самым Администрацией поселения нарушены требования п.158 Инструкции 191Н.</w:t>
      </w:r>
    </w:p>
    <w:p w:rsidR="00FA1D94" w:rsidRPr="00013570" w:rsidRDefault="00FA1D94" w:rsidP="00013570">
      <w:pPr>
        <w:pStyle w:val="ConsPlusNormal"/>
        <w:keepLines/>
        <w:suppressAutoHyphens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В нарушение п.162 Инструкции №191н в форме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в графе 5 указаны причины внесенных уточнений, но не указаны правовые основания.</w:t>
      </w:r>
    </w:p>
    <w:p w:rsidR="00FA1D94" w:rsidRPr="00013570" w:rsidRDefault="00FA1D94" w:rsidP="00013570">
      <w:pPr>
        <w:keepLines/>
        <w:tabs>
          <w:tab w:val="left" w:pos="0"/>
        </w:tabs>
        <w:suppressAutoHyphens/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Данные о дебиторской задолженности, отраженные в ф. 0503169, соответствуют показателям, указанным в балансе исполнения бюджета (ф. 0503120)</w:t>
      </w:r>
      <w:r w:rsidRPr="0001357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1357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>В ходе проведения сопоставления данных баланса по Администрации поселения  (форма 0503120) на начало и конец финансового года расхождений не установлено.</w:t>
      </w:r>
    </w:p>
    <w:p w:rsidR="00FA1D94" w:rsidRPr="00013570" w:rsidRDefault="00FA1D94" w:rsidP="00013570">
      <w:pPr>
        <w:keepLines/>
        <w:shd w:val="clear" w:color="auto" w:fill="F9F9F9"/>
        <w:suppressAutoHyphens/>
        <w:spacing w:line="240" w:lineRule="auto"/>
        <w:ind w:left="142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13570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FA1D94" w:rsidRPr="00013570" w:rsidRDefault="00FA1D94" w:rsidP="00013570">
      <w:pPr>
        <w:pStyle w:val="aa"/>
        <w:keepLines/>
        <w:numPr>
          <w:ilvl w:val="0"/>
          <w:numId w:val="17"/>
        </w:numPr>
        <w:shd w:val="clear" w:color="auto" w:fill="F9F9F9"/>
        <w:suppressAutoHyphens/>
        <w:spacing w:after="240"/>
        <w:ind w:left="142" w:firstLine="0"/>
        <w:contextualSpacing/>
        <w:jc w:val="both"/>
        <w:textAlignment w:val="baseline"/>
      </w:pPr>
      <w:r w:rsidRPr="00013570">
        <w:t xml:space="preserve">Бюджет СП Николоторжское за 2018 год по доходам исполнен в сумме 8448,3 тыс. рублей или 100 % от утвержденного плана. </w:t>
      </w:r>
    </w:p>
    <w:p w:rsidR="00FA1D94" w:rsidRPr="00013570" w:rsidRDefault="00FA1D94" w:rsidP="00013570">
      <w:pPr>
        <w:pStyle w:val="aa"/>
        <w:keepLines/>
        <w:numPr>
          <w:ilvl w:val="0"/>
          <w:numId w:val="17"/>
        </w:numPr>
        <w:shd w:val="clear" w:color="auto" w:fill="F9F9F9"/>
        <w:suppressAutoHyphens/>
        <w:spacing w:after="240"/>
        <w:ind w:left="142" w:firstLine="0"/>
        <w:contextualSpacing/>
        <w:jc w:val="both"/>
        <w:textAlignment w:val="baseline"/>
      </w:pPr>
      <w:r w:rsidRPr="00013570">
        <w:t xml:space="preserve">Расходная часть бюджета СП Николоторжское в 2018 году исполнена в сумме 8455,5 тыс. рублей или 100 %. </w:t>
      </w:r>
    </w:p>
    <w:p w:rsidR="00FA1D94" w:rsidRPr="00013570" w:rsidRDefault="00FA1D94" w:rsidP="00013570">
      <w:pPr>
        <w:pStyle w:val="aa"/>
        <w:keepLines/>
        <w:numPr>
          <w:ilvl w:val="0"/>
          <w:numId w:val="17"/>
        </w:numPr>
        <w:shd w:val="clear" w:color="auto" w:fill="F9F9F9"/>
        <w:suppressAutoHyphens/>
        <w:spacing w:after="240"/>
        <w:ind w:left="142" w:firstLine="0"/>
        <w:contextualSpacing/>
        <w:jc w:val="both"/>
        <w:textAlignment w:val="baseline"/>
      </w:pPr>
      <w:r w:rsidRPr="00013570">
        <w:t>Решением Совета поселения «О бюджете СП Николоторжское на 2018 год и плановый период 2019 и 2020 годов» в первоначальной редакции бюджет на 2018 год утвержден сбалансированным. В результате внесенных изменений бюджет поселения утвержден с дефицитом в сумме 7,2 тыс. рублей. При исполнении бюджета поселения по завершении финансового года сложился так же дефицит в сумме 7,2 тыс. рублей.</w:t>
      </w:r>
    </w:p>
    <w:p w:rsidR="00FA1D94" w:rsidRPr="00013570" w:rsidRDefault="00FA1D94" w:rsidP="00013570">
      <w:pPr>
        <w:pStyle w:val="aa"/>
        <w:keepLines/>
        <w:numPr>
          <w:ilvl w:val="0"/>
          <w:numId w:val="17"/>
        </w:numPr>
        <w:shd w:val="clear" w:color="auto" w:fill="F9F9F9"/>
        <w:suppressAutoHyphens/>
        <w:spacing w:after="240"/>
        <w:ind w:left="142" w:firstLine="0"/>
        <w:contextualSpacing/>
        <w:jc w:val="both"/>
        <w:textAlignment w:val="baseline"/>
      </w:pPr>
      <w:r w:rsidRPr="00013570">
        <w:t>В общем объеме расходов бюджета поселения на 2018 год удельный вес расходов на реализацию муниципальных программ составил 56,8%. Финансовое обеспечение муниципальных программ в 2018 году составило  4807,3 тыс. рублей и составило 99,9% от уточненных плановых назначений на реализацию муниципальных программ.</w:t>
      </w:r>
    </w:p>
    <w:p w:rsidR="00FA1D94" w:rsidRPr="00013570" w:rsidRDefault="00FA1D94" w:rsidP="00013570">
      <w:pPr>
        <w:pStyle w:val="aa"/>
        <w:keepLines/>
        <w:numPr>
          <w:ilvl w:val="0"/>
          <w:numId w:val="17"/>
        </w:numPr>
        <w:shd w:val="clear" w:color="auto" w:fill="F9F9F9"/>
        <w:suppressAutoHyphens/>
        <w:spacing w:after="240"/>
        <w:ind w:left="142" w:firstLine="0"/>
        <w:contextualSpacing/>
        <w:jc w:val="both"/>
        <w:textAlignment w:val="baseline"/>
      </w:pPr>
      <w:r w:rsidRPr="00013570">
        <w:t>В результате экспертизы установлены технические ошибки в Приложении № 3 к проекту Решения «Об исполнении бюджета сельского поселения Николоторжское за 2018 год», которые устранены в рабочем порядке в процессе проведения экспертизы ГРБС.</w:t>
      </w:r>
    </w:p>
    <w:p w:rsidR="00033D16" w:rsidRPr="00013570" w:rsidRDefault="00FA1D94" w:rsidP="00013570">
      <w:pPr>
        <w:pStyle w:val="aa"/>
        <w:keepLines/>
        <w:numPr>
          <w:ilvl w:val="0"/>
          <w:numId w:val="17"/>
        </w:numPr>
        <w:shd w:val="clear" w:color="auto" w:fill="F9F9F9"/>
        <w:suppressAutoHyphens/>
        <w:spacing w:after="240"/>
        <w:ind w:left="142" w:firstLine="0"/>
        <w:contextualSpacing/>
        <w:jc w:val="both"/>
        <w:textAlignment w:val="baseline"/>
      </w:pPr>
      <w:r w:rsidRPr="00013570">
        <w:t xml:space="preserve">В результате внешней проверки бюджетной отчетности администрации СП Николоторжское установлены нарушения при составлении бюджетной отчетности,  несоблюдение требований отдельных пунктов Инструкции №191н при заполнении отдельных таблиц и приложений. </w:t>
      </w:r>
    </w:p>
    <w:p w:rsidR="00033D16" w:rsidRPr="00013570" w:rsidRDefault="00033D16" w:rsidP="00013570">
      <w:pPr>
        <w:pStyle w:val="aa"/>
        <w:shd w:val="clear" w:color="auto" w:fill="F9F9F9"/>
        <w:spacing w:after="240" w:line="276" w:lineRule="auto"/>
        <w:ind w:left="142"/>
        <w:contextualSpacing/>
        <w:jc w:val="both"/>
        <w:textAlignment w:val="baseline"/>
      </w:pPr>
    </w:p>
    <w:p w:rsidR="00FA1D94" w:rsidRPr="00E630FC" w:rsidRDefault="00033D16" w:rsidP="00013570">
      <w:pPr>
        <w:pStyle w:val="aa"/>
        <w:numPr>
          <w:ilvl w:val="0"/>
          <w:numId w:val="11"/>
        </w:numPr>
        <w:ind w:left="142" w:firstLine="0"/>
        <w:jc w:val="both"/>
        <w:rPr>
          <w:b/>
          <w:sz w:val="36"/>
          <w:szCs w:val="36"/>
        </w:rPr>
      </w:pPr>
      <w:r w:rsidRPr="00E630FC">
        <w:rPr>
          <w:b/>
          <w:sz w:val="36"/>
          <w:szCs w:val="36"/>
        </w:rPr>
        <w:t>Талицкое поселение</w:t>
      </w:r>
    </w:p>
    <w:p w:rsidR="0061250C" w:rsidRPr="00013570" w:rsidRDefault="0061250C" w:rsidP="0001357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 Отчет об исполнении бюджета Талицкого поселения за 2018 год (далее – годовой отчет) и проект решения Совета Талицкого поселения «Об исполнении бюджета Талицкого поселения за 2018 год» (далее — проект решения) представлены администрацией Талицкого поселения в контрольно-счетный комитет Представительного Собрания Кирилловского муниципального района своевременно. </w:t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  <w:t>Заключение подготовлено на основании результатов проверки годовой бюджетной отчетности за 2018 год главного администратора бюджетных средств, анализа основных показателей исполнения бюджета администрации Талицкого поселения.</w:t>
      </w:r>
    </w:p>
    <w:p w:rsidR="0061250C" w:rsidRPr="00013570" w:rsidRDefault="0061250C" w:rsidP="0001357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13570">
        <w:rPr>
          <w:rFonts w:ascii="Times New Roman" w:hAnsi="Times New Roman" w:cs="Times New Roman"/>
          <w:sz w:val="24"/>
          <w:szCs w:val="24"/>
        </w:rPr>
        <w:t xml:space="preserve">Утверждение бюджета  муниципального образования Талицкое на 2018 год обеспечено до начала финансового года. Предельные значения его параметров, установленные БК РФ, соблюдены. Основные характеристики бюджета и состав показателей, содержащиеся в Решении о бюджете, в целом соответствуют ст. 184.1 БК. Решением Совета Талицкого поселения от 21.12.2017 № 26 «О бюджете Талицкого поселения на 2018 год и плановый период 2019 и 2020 годов» бюджет </w:t>
      </w:r>
      <w:r w:rsidRPr="00013570">
        <w:rPr>
          <w:rFonts w:ascii="Times New Roman" w:hAnsi="Times New Roman" w:cs="Times New Roman"/>
          <w:sz w:val="24"/>
          <w:szCs w:val="24"/>
        </w:rPr>
        <w:lastRenderedPageBreak/>
        <w:t>поселения на 2018 год был утвержден по доходам и по расходам в сумме 5427,1 тыс. руб. Сбалансированным.</w:t>
      </w:r>
    </w:p>
    <w:p w:rsidR="0061250C" w:rsidRPr="00013570" w:rsidRDefault="0061250C" w:rsidP="0001357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В течение 2018 года изменения и дополнения в решение о бюджете поселения вносились два раза.  Решениями Совета поселения № 16 от 29.05.2018 года,  № 46 от 29.12.2018 года.       </w:t>
      </w:r>
    </w:p>
    <w:p w:rsidR="0061250C" w:rsidRPr="00013570" w:rsidRDefault="0061250C" w:rsidP="00013570">
      <w:pPr>
        <w:pStyle w:val="ConsNormal"/>
        <w:widowControl/>
        <w:ind w:left="142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Необходимость уточнения в течение года бюджетных назначений связана с  увеличением безвозмездных поступлений от других бюджетов бюджетной системы РФ,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</w:p>
    <w:p w:rsidR="0061250C" w:rsidRPr="00013570" w:rsidRDefault="0061250C" w:rsidP="00013570">
      <w:pPr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В результате внесения изменений и дополнений в бюджет поселения доходная часть бюджета по сравнению с первоначальными значениями выросла на 977,7 тыс. руб. и составила 6404,8 тыс. руб., расходная часть увеличилась  на 965,2 тыс. руб. и в окончательном варианте  составила 6392,3 тыс. руб. Утвержден профицит бюджета  в сумме 12,5 тыс. руб.</w:t>
      </w:r>
    </w:p>
    <w:p w:rsidR="0061250C" w:rsidRPr="00013570" w:rsidRDefault="0061250C" w:rsidP="0001357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Согласно представленному отчету об исполнении бюджета Талицкого поселения за 2018 год доходная часть бюджета исполнена в сумме 6404,5 тыс. руб. или 100 % от плановых  показателей.                            </w:t>
      </w:r>
    </w:p>
    <w:p w:rsidR="0061250C" w:rsidRPr="00013570" w:rsidRDefault="0061250C" w:rsidP="0001357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Расходные обязательства бюджета исполнены в сумме 6392,0 тыс. руб. или так же на  100 % от объема годовых назначений.</w:t>
      </w:r>
    </w:p>
    <w:p w:rsidR="0061250C" w:rsidRPr="00013570" w:rsidRDefault="0061250C" w:rsidP="0001357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Бюджет исполнен с профицитом в размере  12,5 тыс. руб.          </w:t>
      </w:r>
    </w:p>
    <w:p w:rsidR="0061250C" w:rsidRPr="00013570" w:rsidRDefault="0061250C" w:rsidP="0001357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1250C" w:rsidRPr="00013570" w:rsidRDefault="0061250C" w:rsidP="0001357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 xml:space="preserve"> Результаты внешней проверки бюджетной отчетности главного администратора бюджетных средств - администрации Талицкого поселения.</w:t>
      </w:r>
      <w:r w:rsidRPr="00013570">
        <w:rPr>
          <w:rFonts w:ascii="Times New Roman" w:hAnsi="Times New Roman" w:cs="Times New Roman"/>
          <w:sz w:val="24"/>
          <w:szCs w:val="24"/>
        </w:rPr>
        <w:t xml:space="preserve"> </w:t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  <w:t>Контрольно-счётным комитетом Представительного Собрания Кирилловского муниципального района в соответствии со статьей 264.4 Бюджетного кодекса Российской Федерации проведена внешняя проверка бюджетной отчетности главного администратора бюджетных средств Талицкого поселения. Заключение от 26.03.2019 года.</w:t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  <w:t>В результате проверки годовой бюджетной отчетности Талицкого поселения установлено следующее</w:t>
      </w:r>
      <w:r w:rsidRPr="00013570">
        <w:rPr>
          <w:rFonts w:ascii="Times New Roman" w:hAnsi="Times New Roman" w:cs="Times New Roman"/>
          <w:b/>
          <w:sz w:val="24"/>
          <w:szCs w:val="24"/>
        </w:rPr>
        <w:t>:</w:t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  <w:t>Годовая бюджетная отчетность администрацией поселения, представлена в контрольно-счетный комитет с нарушением сроков установленных Положением о бюджетном процессе в Талицком поселении (</w:t>
      </w:r>
      <w:proofErr w:type="spellStart"/>
      <w:r w:rsidRPr="0001357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013570">
        <w:rPr>
          <w:rFonts w:ascii="Times New Roman" w:hAnsi="Times New Roman" w:cs="Times New Roman"/>
          <w:sz w:val="24"/>
          <w:szCs w:val="24"/>
        </w:rPr>
        <w:t>. 3 п. 6.8.) на 12 дней;</w:t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  <w:t xml:space="preserve">В нарушение </w:t>
      </w:r>
      <w:proofErr w:type="spellStart"/>
      <w:r w:rsidRPr="0001357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013570">
        <w:rPr>
          <w:rFonts w:ascii="Times New Roman" w:hAnsi="Times New Roman" w:cs="Times New Roman"/>
          <w:sz w:val="24"/>
          <w:szCs w:val="24"/>
        </w:rPr>
        <w:t>. 2 пункта 6  Инструкции 191н бюджетная отчетность Администрации поселения не подписана руководителем МКУ КМР «Центр бухгалтерского учета»;</w:t>
      </w:r>
    </w:p>
    <w:p w:rsidR="0061250C" w:rsidRPr="00013570" w:rsidRDefault="0061250C" w:rsidP="00013570">
      <w:pPr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В нарушение требований данного пункта Инструкции 191Н Администрацией поселения  не представлены:</w:t>
      </w:r>
    </w:p>
    <w:p w:rsidR="0061250C" w:rsidRPr="00013570" w:rsidRDefault="0061250C" w:rsidP="00013570">
      <w:pPr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4" w:history="1">
        <w:r w:rsidRPr="00013570">
          <w:rPr>
            <w:rFonts w:ascii="Times New Roman" w:hAnsi="Times New Roman" w:cs="Times New Roman"/>
            <w:sz w:val="24"/>
            <w:szCs w:val="24"/>
          </w:rPr>
          <w:t>(ф. 0503130)</w:t>
        </w:r>
      </w:hyperlink>
      <w:r w:rsidRPr="00013570">
        <w:rPr>
          <w:rFonts w:ascii="Times New Roman" w:hAnsi="Times New Roman" w:cs="Times New Roman"/>
          <w:sz w:val="24"/>
          <w:szCs w:val="24"/>
        </w:rPr>
        <w:t>;</w:t>
      </w:r>
    </w:p>
    <w:p w:rsidR="0061250C" w:rsidRPr="00013570" w:rsidRDefault="0061250C" w:rsidP="00013570">
      <w:pPr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5" w:history="1">
        <w:r w:rsidRPr="00013570">
          <w:rPr>
            <w:rFonts w:ascii="Times New Roman" w:hAnsi="Times New Roman" w:cs="Times New Roman"/>
            <w:sz w:val="24"/>
            <w:szCs w:val="24"/>
          </w:rPr>
          <w:t>(ф. 0503127)</w:t>
        </w:r>
      </w:hyperlink>
      <w:r w:rsidRPr="00013570">
        <w:rPr>
          <w:rFonts w:ascii="Times New Roman" w:hAnsi="Times New Roman" w:cs="Times New Roman"/>
          <w:sz w:val="24"/>
          <w:szCs w:val="24"/>
        </w:rPr>
        <w:t>;</w:t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  <w:t xml:space="preserve">        -отчет о принятых бюджетных обязательствах </w:t>
      </w:r>
      <w:hyperlink r:id="rId16" w:history="1">
        <w:r w:rsidRPr="00013570">
          <w:rPr>
            <w:rFonts w:ascii="Times New Roman" w:hAnsi="Times New Roman" w:cs="Times New Roman"/>
            <w:sz w:val="24"/>
            <w:szCs w:val="24"/>
          </w:rPr>
          <w:t>(ф. 0503128)</w:t>
        </w:r>
      </w:hyperlink>
      <w:r w:rsidRPr="00013570">
        <w:rPr>
          <w:rFonts w:ascii="Times New Roman" w:hAnsi="Times New Roman" w:cs="Times New Roman"/>
          <w:sz w:val="24"/>
          <w:szCs w:val="24"/>
        </w:rPr>
        <w:t>;</w:t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  <w:t xml:space="preserve">                     -пояснительная записка (ф. 0503160)</w:t>
      </w:r>
    </w:p>
    <w:p w:rsidR="0061250C" w:rsidRPr="00013570" w:rsidRDefault="0061250C" w:rsidP="00013570">
      <w:pPr>
        <w:tabs>
          <w:tab w:val="left" w:pos="158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В нарушение пункта 152 Инструкции 191н не представлены формы отчетности: </w:t>
      </w:r>
    </w:p>
    <w:p w:rsidR="0061250C" w:rsidRPr="00013570" w:rsidRDefault="0061250C" w:rsidP="00013570">
      <w:pPr>
        <w:pStyle w:val="aa"/>
        <w:ind w:left="142"/>
        <w:jc w:val="both"/>
        <w:rPr>
          <w:rFonts w:eastAsiaTheme="minorHAnsi"/>
          <w:lang w:eastAsia="en-US"/>
        </w:rPr>
      </w:pPr>
      <w:r w:rsidRPr="00013570">
        <w:t xml:space="preserve">        - «</w:t>
      </w:r>
      <w:r w:rsidRPr="00013570">
        <w:rPr>
          <w:rFonts w:eastAsiaTheme="minorHAnsi"/>
          <w:lang w:eastAsia="en-US"/>
        </w:rPr>
        <w:t>Сведения о финансовых вложениях получателя бюджетных средств, администратора источников финансирования дефицита бюджета» (</w:t>
      </w:r>
      <w:hyperlink w:anchor="sub_503171" w:history="1">
        <w:r w:rsidRPr="00013570">
          <w:rPr>
            <w:rFonts w:eastAsiaTheme="minorHAnsi"/>
            <w:lang w:eastAsia="en-US"/>
          </w:rPr>
          <w:t>ф. 0503171</w:t>
        </w:r>
      </w:hyperlink>
      <w:r w:rsidRPr="00013570">
        <w:rPr>
          <w:rFonts w:eastAsiaTheme="minorHAnsi"/>
          <w:lang w:eastAsia="en-US"/>
        </w:rPr>
        <w:t>);</w:t>
      </w:r>
    </w:p>
    <w:p w:rsidR="0061250C" w:rsidRPr="00013570" w:rsidRDefault="0061250C" w:rsidP="00013570">
      <w:pPr>
        <w:pStyle w:val="aa"/>
        <w:ind w:left="142"/>
        <w:jc w:val="both"/>
      </w:pPr>
      <w:r w:rsidRPr="00013570">
        <w:rPr>
          <w:rFonts w:eastAsia="Calibri"/>
          <w:lang w:eastAsia="en-US"/>
        </w:rPr>
        <w:tab/>
        <w:t xml:space="preserve">- «Сведения о принятых и неисполненных обязательствах получателя бюджетных средств» (ф. 0503175);                                                   </w:t>
      </w:r>
      <w:r w:rsidRPr="00013570">
        <w:rPr>
          <w:rFonts w:eastAsia="Calibri"/>
          <w:lang w:eastAsia="en-US"/>
        </w:rPr>
        <w:tab/>
      </w:r>
      <w:r w:rsidRPr="00013570">
        <w:rPr>
          <w:rFonts w:eastAsia="Calibri"/>
          <w:lang w:eastAsia="en-US"/>
        </w:rPr>
        <w:tab/>
        <w:t xml:space="preserve">           -</w:t>
      </w:r>
      <w:r w:rsidRPr="00013570">
        <w:t xml:space="preserve"> </w:t>
      </w:r>
      <w:r w:rsidRPr="00013570">
        <w:rPr>
          <w:rFonts w:eastAsiaTheme="minorHAnsi"/>
          <w:lang w:eastAsia="en-US"/>
        </w:rPr>
        <w:t>«Сведения о вложениях в объекты недвижимого имущества, объекты незавершенного строительства» (</w:t>
      </w:r>
      <w:r w:rsidRPr="00013570">
        <w:t>ф.0503190</w:t>
      </w:r>
      <w:r w:rsidRPr="00013570">
        <w:rPr>
          <w:rFonts w:eastAsiaTheme="minorHAnsi"/>
          <w:lang w:eastAsia="en-US"/>
        </w:rPr>
        <w:t>).</w:t>
      </w:r>
    </w:p>
    <w:p w:rsidR="0061250C" w:rsidRPr="00013570" w:rsidRDefault="0061250C" w:rsidP="00013570">
      <w:pPr>
        <w:pStyle w:val="aa"/>
        <w:ind w:left="142"/>
        <w:jc w:val="both"/>
      </w:pPr>
      <w:r w:rsidRPr="00013570">
        <w:tab/>
        <w:t>Если указанные формы отчетности не представлены в связи с отсутствием числовых показателей, то в соответствии с п.8 и п. 152 Инструкции 191н соответствующая информация должна быть отражена в разделе 5 Пояснительной записки (0503160). В нарушение пункта 11.1, 152 Инструкции 191н пояснительная записка и таблицы не представлены</w:t>
      </w:r>
    </w:p>
    <w:p w:rsidR="0061250C" w:rsidRPr="00013570" w:rsidRDefault="0061250C" w:rsidP="00013570">
      <w:pPr>
        <w:pStyle w:val="af0"/>
        <w:tabs>
          <w:tab w:val="left" w:pos="1134"/>
        </w:tabs>
        <w:spacing w:before="0" w:beforeAutospacing="0" w:after="0" w:afterAutospacing="0"/>
        <w:ind w:left="142"/>
        <w:jc w:val="both"/>
      </w:pPr>
      <w:r w:rsidRPr="00013570">
        <w:t xml:space="preserve">Перед составлением годовой бюджетной отчетности, в соответствии Положением по ведению бухгалтерского учета и бухгалтерской отчетности в Российской федерации, утвержденного </w:t>
      </w:r>
      <w:r w:rsidRPr="00013570">
        <w:rPr>
          <w:color w:val="000000"/>
          <w:spacing w:val="4"/>
          <w:shd w:val="clear" w:color="auto" w:fill="F1F1F1"/>
        </w:rPr>
        <w:lastRenderedPageBreak/>
        <w:t>Приказом Минфина России от 29.07.1998 N 34н</w:t>
      </w:r>
      <w:r w:rsidRPr="00013570">
        <w:t xml:space="preserve">, учреждением должна быть проведена  инвентаризация имущества и обязательств, результаты которой должны быть отражены в Таблице № 6 к Пояснительной  записке (ф.0503160). Данная таблица в составе представленной отчетности отсутствует. Дать заключение о проведении инвентаризации, </w:t>
      </w:r>
      <w:proofErr w:type="gramStart"/>
      <w:r w:rsidRPr="00013570">
        <w:t>и о ее</w:t>
      </w:r>
      <w:proofErr w:type="gramEnd"/>
      <w:r w:rsidRPr="00013570">
        <w:t xml:space="preserve"> результатах не представляется возможным. Тем самым Администрацией поселения нарушены требования п.158 Инструкции 191Н.</w:t>
      </w:r>
    </w:p>
    <w:p w:rsidR="0061250C" w:rsidRPr="00013570" w:rsidRDefault="0061250C" w:rsidP="00013570">
      <w:pPr>
        <w:tabs>
          <w:tab w:val="left" w:pos="1589"/>
        </w:tabs>
        <w:spacing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Данные о дебиторской и кредиторской задолженности, отраженные в ф. 0503169, соответствуют показателям, указанным в балансе (ф. 0503120)</w:t>
      </w:r>
      <w:r w:rsidRPr="0001357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61250C" w:rsidRPr="00013570" w:rsidRDefault="0061250C" w:rsidP="00013570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В ходе проведения сопоставления данных баланса по Администрации Талицкого поселения  (форма 0503120) на начало и конец финансового года расхождений не установлено.</w:t>
      </w:r>
    </w:p>
    <w:p w:rsidR="0061250C" w:rsidRPr="00013570" w:rsidRDefault="0061250C" w:rsidP="00013570">
      <w:pPr>
        <w:shd w:val="clear" w:color="auto" w:fill="F9F9F9"/>
        <w:spacing w:line="240" w:lineRule="auto"/>
        <w:ind w:left="142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13570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61250C" w:rsidRPr="00013570" w:rsidRDefault="0061250C" w:rsidP="00013570">
      <w:pPr>
        <w:pStyle w:val="aa"/>
        <w:numPr>
          <w:ilvl w:val="0"/>
          <w:numId w:val="18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 xml:space="preserve">Бюджет Талицкого поселения за 2018 год по доходам исполнен в сумме 6404,5 тыс. рублей или 100 % от утвержденного плана. </w:t>
      </w:r>
    </w:p>
    <w:p w:rsidR="0061250C" w:rsidRPr="00013570" w:rsidRDefault="0061250C" w:rsidP="00013570">
      <w:pPr>
        <w:pStyle w:val="aa"/>
        <w:numPr>
          <w:ilvl w:val="0"/>
          <w:numId w:val="18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 xml:space="preserve">Расходная часть бюджета Талицкого поселения в 2018 году исполнена в сумме 6392,0 тыс. рублей или 100 %. </w:t>
      </w:r>
    </w:p>
    <w:p w:rsidR="0061250C" w:rsidRPr="00013570" w:rsidRDefault="0061250C" w:rsidP="00013570">
      <w:pPr>
        <w:pStyle w:val="aa"/>
        <w:numPr>
          <w:ilvl w:val="0"/>
          <w:numId w:val="18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>Решением Совета поселения «О бюджете Талицкого поселения на 2018 год и плановый период 2019 и 2020 годов» в первоначальной редакции бюджет на 2018 год утвержден сбалансированным. В результате внесенных изменений бюджет поселения утвержден с профицитом в сумме 12,5 тыс. рублей. При исполнении бюджета поселения по завершении финансового года сложился так же профицит в сумме 12,5 тыс. рублей.</w:t>
      </w:r>
    </w:p>
    <w:p w:rsidR="0061250C" w:rsidRPr="00013570" w:rsidRDefault="0061250C" w:rsidP="00013570">
      <w:pPr>
        <w:pStyle w:val="aa"/>
        <w:numPr>
          <w:ilvl w:val="0"/>
          <w:numId w:val="18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>В общем объеме расходов бюджета поселения на 2018 год удельный вес расходов на реализацию муниципальных программ составил 43,9 %. Финансовое обеспечение муниципальных программ в 2018 году составило  2805,9 тыс. рублей и составило 99,9% от уточненных плановых назначений на реализацию муниципальных программ.</w:t>
      </w:r>
    </w:p>
    <w:p w:rsidR="0061250C" w:rsidRPr="00013570" w:rsidRDefault="0061250C" w:rsidP="00013570">
      <w:pPr>
        <w:pStyle w:val="aa"/>
        <w:numPr>
          <w:ilvl w:val="0"/>
          <w:numId w:val="18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>В результате внешней проверки бюджетной отчетности администрации Талицкого поселения установлены нарушения при составлении бюджетной отчетности,  несоблюдение требований отдельных пунктов Инструкции №191н при заполнении отдельных таблиц и приложений.</w:t>
      </w:r>
    </w:p>
    <w:p w:rsidR="0061250C" w:rsidRPr="00013570" w:rsidRDefault="0061250C" w:rsidP="00013570">
      <w:pPr>
        <w:pStyle w:val="aa"/>
        <w:numPr>
          <w:ilvl w:val="0"/>
          <w:numId w:val="18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>В нарушение п. 5.2 раздела 5 Положения о бюджетном процессе Талицкого поселения последние изменения в Решение Совета Талицкого поселения от 21.12.2017 № 26 «О бюджете Талицкого поселения на 2018 год и плановый период 2019 и 2020 годов» вынесены на рассмотрение Совета поселения без проведения экспертизы контрольно-счетного комитета.</w:t>
      </w:r>
    </w:p>
    <w:p w:rsidR="0061250C" w:rsidRPr="00013570" w:rsidRDefault="0061250C" w:rsidP="00013570">
      <w:pPr>
        <w:pStyle w:val="aa"/>
        <w:numPr>
          <w:ilvl w:val="0"/>
          <w:numId w:val="18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>Проект решения Совета Талицкого поселения «Об исполнении бюджета Талицкого поселения за 2018 год» достоверно отражает во всех существенных отношениях кассовое исполнение доходов, расходов и источников финансирования дефицита бюджета поселения за период с 1 января по 31 декабря 2018 года.</w:t>
      </w:r>
    </w:p>
    <w:p w:rsidR="0061250C" w:rsidRPr="00013570" w:rsidRDefault="0061250C" w:rsidP="00013570">
      <w:pPr>
        <w:pStyle w:val="aa"/>
        <w:numPr>
          <w:ilvl w:val="0"/>
          <w:numId w:val="18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 xml:space="preserve">Нарушения и </w:t>
      </w:r>
      <w:proofErr w:type="gramStart"/>
      <w:r w:rsidRPr="00013570">
        <w:t>замечания</w:t>
      </w:r>
      <w:r w:rsidR="00D7368F" w:rsidRPr="00013570">
        <w:t>,</w:t>
      </w:r>
      <w:r w:rsidRPr="00013570">
        <w:t xml:space="preserve"> отмеченные в заключении не повлияли</w:t>
      </w:r>
      <w:proofErr w:type="gramEnd"/>
      <w:r w:rsidRPr="00013570">
        <w:t xml:space="preserve"> на результат исполнения бюджета.</w:t>
      </w:r>
    </w:p>
    <w:p w:rsidR="000023DD" w:rsidRPr="00013570" w:rsidRDefault="000023DD" w:rsidP="00013570">
      <w:pPr>
        <w:pStyle w:val="aa"/>
        <w:shd w:val="clear" w:color="auto" w:fill="F9F9F9"/>
        <w:spacing w:after="240" w:line="276" w:lineRule="auto"/>
        <w:ind w:left="142"/>
        <w:contextualSpacing/>
        <w:jc w:val="both"/>
        <w:textAlignment w:val="baseline"/>
      </w:pPr>
    </w:p>
    <w:p w:rsidR="000023DD" w:rsidRPr="00E630FC" w:rsidRDefault="000023DD" w:rsidP="00013570">
      <w:pPr>
        <w:pStyle w:val="aa"/>
        <w:numPr>
          <w:ilvl w:val="0"/>
          <w:numId w:val="11"/>
        </w:numPr>
        <w:shd w:val="clear" w:color="auto" w:fill="F9F9F9"/>
        <w:spacing w:after="240"/>
        <w:ind w:left="142" w:firstLine="0"/>
        <w:contextualSpacing/>
        <w:jc w:val="both"/>
        <w:textAlignment w:val="baseline"/>
        <w:rPr>
          <w:b/>
          <w:sz w:val="36"/>
          <w:szCs w:val="36"/>
        </w:rPr>
      </w:pPr>
      <w:r w:rsidRPr="00E630FC">
        <w:rPr>
          <w:b/>
          <w:sz w:val="36"/>
          <w:szCs w:val="36"/>
        </w:rPr>
        <w:t>Сельское поселение Ферапонтовское</w:t>
      </w:r>
    </w:p>
    <w:p w:rsidR="00BF14A1" w:rsidRPr="00013570" w:rsidRDefault="00BF14A1" w:rsidP="0001357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 Отчет об исполнении бюджета СП Ферапонтовское за 2018 год (далее – годовой отчет) и проект решения Совета СП Ферапонтовское «Об исполнении бюджета поселения Ферапонтовское за 2018 год» (далее — проект решения) представлены администрацией СП Ферапонтовское в контрольно-счетный комитет Представительного Собрания Кирилловского муниципального района своевременно.                                                                                                                          </w:t>
      </w:r>
      <w:r w:rsidRPr="00013570">
        <w:rPr>
          <w:rFonts w:ascii="Times New Roman" w:hAnsi="Times New Roman" w:cs="Times New Roman"/>
          <w:sz w:val="24"/>
          <w:szCs w:val="24"/>
        </w:rPr>
        <w:tab/>
        <w:t>В нарушение пункта 7.7 раздела 7 Положения о бюджетном процессе в СП Ферапонтовское, утвержденного Решением Совета сельского поселения Ферапонтовское от 25.12.2017 № 29 не представлены следующие документы и материалы:</w:t>
      </w:r>
    </w:p>
    <w:p w:rsidR="00BF14A1" w:rsidRPr="00013570" w:rsidRDefault="00BF14A1" w:rsidP="0001357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570">
        <w:rPr>
          <w:rFonts w:ascii="Times New Roman" w:hAnsi="Times New Roman" w:cs="Times New Roman"/>
          <w:sz w:val="24"/>
          <w:szCs w:val="24"/>
        </w:rPr>
        <w:t>- сведения о муниципальных заимствованиях по видам заимствований;                    - сводные отчеты о выполнении плановых заданий по предоставлению муниципальных услуг;                                                                                                     - справка о кредиторской задолженности бюджета поселения и получателей бюджетных средств исполнителям и поставщикам за оказанные услуги и выполненные работы;                                                                                                     - справка о дебиторской задолженности перед получателями бюджетных средств;                                                                                                                             - информация о выполнении в отчетном финансовом году  муниципальных программ.</w:t>
      </w:r>
      <w:proofErr w:type="gramEnd"/>
      <w:r w:rsidRPr="000135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13570">
        <w:rPr>
          <w:rFonts w:ascii="Times New Roman" w:hAnsi="Times New Roman" w:cs="Times New Roman"/>
          <w:sz w:val="24"/>
          <w:szCs w:val="24"/>
        </w:rPr>
        <w:lastRenderedPageBreak/>
        <w:tab/>
        <w:t>Заключение подготовлено на основании результатов проверки годовой бюджетной отчетности за 2018 год главного администратора бюджетных средств, анализа основных показателей исполнения бюджета поселения Ферапонтовское.</w:t>
      </w:r>
    </w:p>
    <w:p w:rsidR="00BF14A1" w:rsidRPr="00013570" w:rsidRDefault="00BF14A1" w:rsidP="0001357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13570">
        <w:rPr>
          <w:rFonts w:ascii="Times New Roman" w:hAnsi="Times New Roman" w:cs="Times New Roman"/>
          <w:sz w:val="24"/>
          <w:szCs w:val="24"/>
        </w:rPr>
        <w:t>Утверждение бюджета  муниципального образования СП Ферапонтовское на 2018 год обеспечено до начала финансового года. Предельные значения его параметров, установленные БК РФ, соблюдены. Основные характеристики бюджета и состав показателей, содержащиеся в Решении о бюджете, в целом соответствуют ст. 184.1 БК.  Решением Совета СП Ферапонтовское от 25.12.2017 № 41 «О бюджете  СП Ферапонтовское на 2018 год и плановый период 2019 и 2020 годов» бюджет поселения на 2018 год был утвержден по доходам и по расходам в сумме 8642,4 тыс. руб. Сбалансированным.</w:t>
      </w:r>
    </w:p>
    <w:p w:rsidR="00BF14A1" w:rsidRPr="00013570" w:rsidRDefault="00BF14A1" w:rsidP="0001357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В течение 2018 года изменения и дополнения в решение о бюджете поселения вносились дважды.  Решениями Совета поселения № 19 от 25.06.2018 года, № 40 от 21.12.2018 года.       </w:t>
      </w:r>
    </w:p>
    <w:p w:rsidR="00BF14A1" w:rsidRPr="00013570" w:rsidRDefault="00BF14A1" w:rsidP="00013570">
      <w:pPr>
        <w:pStyle w:val="ConsNormal"/>
        <w:widowControl/>
        <w:spacing w:line="276" w:lineRule="auto"/>
        <w:ind w:left="142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Необходимость уточнения в течение года бюджетных назначений связана с  увеличением налоговых и неналоговых доходов и безвозмездных поступлений от других бюджетов бюджетной системы РФ, корректировкой 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</w:p>
    <w:p w:rsidR="00BF14A1" w:rsidRPr="00013570" w:rsidRDefault="00BF14A1" w:rsidP="00013570">
      <w:pPr>
        <w:spacing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В результате внесения изменений и дополнений в бюджет поселения доходная часть бюджета по сравнению с первоначальными значениями выросла на 2183,5 тыс. руб. и составила 10825,9 тыс. руб., расходная часть увеличилась  на 2175,3 тыс. руб. и в окончательном варианте  составила  10817,7 тыс. руб.  Утвержден профицит бюджета  в сумме 8,2 тыс. руб.</w:t>
      </w:r>
    </w:p>
    <w:p w:rsidR="00BF14A1" w:rsidRPr="00013570" w:rsidRDefault="00BF14A1" w:rsidP="0001357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Согласно представленному отчету об исполнении бюджета  СП Ферапонтовское за 2018 год доходная часть бюджета исполнена в сумме 10822,0 тыс. руб. или 99,9% от плановых  показателей.                            </w:t>
      </w:r>
    </w:p>
    <w:p w:rsidR="00BF14A1" w:rsidRPr="00013570" w:rsidRDefault="00BF14A1" w:rsidP="0001357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Расходные обязательства бюджета исполнены в сумме 10813,8 тыс. руб. или так же на  99,9% от объема годовых назначений.</w:t>
      </w:r>
    </w:p>
    <w:p w:rsidR="00BF14A1" w:rsidRPr="00013570" w:rsidRDefault="00BF14A1" w:rsidP="0001357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Бюджет исполнен с профицитом в размере  8,2 тыс. руб.   </w:t>
      </w:r>
    </w:p>
    <w:p w:rsidR="00BF14A1" w:rsidRPr="00013570" w:rsidRDefault="00BF14A1" w:rsidP="0001357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F14A1" w:rsidRPr="00013570" w:rsidRDefault="00BF14A1" w:rsidP="0001357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 xml:space="preserve"> Результаты внешней проверки бюджетной отчетности главного администратора бюджетных средств - администрации СП Ферапонтовское.</w:t>
      </w:r>
      <w:r w:rsidRPr="00013570">
        <w:rPr>
          <w:rFonts w:ascii="Times New Roman" w:hAnsi="Times New Roman" w:cs="Times New Roman"/>
          <w:sz w:val="24"/>
          <w:szCs w:val="24"/>
        </w:rPr>
        <w:t xml:space="preserve"> Контрольно-счётным  комитетом Представительного Собрания Кирилловского муниципального района в соответствии со статьей 264.4 Бюджетного кодекса Российской Федерации проведена внешняя проверка бюджетной отчетности главного администратора бюджетных средств поселения  – администрации СП Ферапонтовское. Заключение от 01.04.2019 года.</w:t>
      </w:r>
    </w:p>
    <w:p w:rsidR="00BF14A1" w:rsidRPr="00013570" w:rsidRDefault="00BF14A1" w:rsidP="00013570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ab/>
        <w:t>Годовая бюджетная отчетность администрацией поселения, представлена в контрольно-счетный комитет с нарушением сроков установленных Положением о бюджетном процессе в СП Ферапонтовское (</w:t>
      </w:r>
      <w:proofErr w:type="spellStart"/>
      <w:r w:rsidRPr="0001357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013570">
        <w:rPr>
          <w:rFonts w:ascii="Times New Roman" w:hAnsi="Times New Roman" w:cs="Times New Roman"/>
          <w:sz w:val="24"/>
          <w:szCs w:val="24"/>
        </w:rPr>
        <w:t>. 4 п. 7.8.) на 4 дня;</w:t>
      </w:r>
    </w:p>
    <w:p w:rsidR="00BF14A1" w:rsidRPr="00013570" w:rsidRDefault="00BF14A1" w:rsidP="00013570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ab/>
        <w:t>В нарушение пункта 6 Инструкции 191н  бюджетная отчетность Администрации поселения не подписана руководителем МКУ КМР «Центр бухгалтерского учета»,   формы бюджетной отчетности, содержащие плановые (прогнозные) и  аналитические  показатели не  подписаны руководителем финансово-экономической службы или лицом, ответственным за формирование аналитической информации.</w:t>
      </w:r>
    </w:p>
    <w:p w:rsidR="00BF14A1" w:rsidRPr="00013570" w:rsidRDefault="00BF14A1" w:rsidP="0001357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ab/>
        <w:t>В нарушение требований данного пункта Инструкции 191Н Администрацией поселения  не представлены:</w:t>
      </w:r>
    </w:p>
    <w:p w:rsidR="00BF14A1" w:rsidRPr="00013570" w:rsidRDefault="00BF14A1" w:rsidP="00013570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7" w:history="1">
        <w:r w:rsidRPr="00013570">
          <w:rPr>
            <w:rFonts w:ascii="Times New Roman" w:hAnsi="Times New Roman" w:cs="Times New Roman"/>
            <w:sz w:val="24"/>
            <w:szCs w:val="24"/>
          </w:rPr>
          <w:t>(ф. 0503127)</w:t>
        </w:r>
      </w:hyperlink>
      <w:r w:rsidRPr="00013570">
        <w:rPr>
          <w:rFonts w:ascii="Times New Roman" w:hAnsi="Times New Roman" w:cs="Times New Roman"/>
          <w:sz w:val="24"/>
          <w:szCs w:val="24"/>
        </w:rPr>
        <w:t xml:space="preserve">;                                               </w:t>
      </w:r>
    </w:p>
    <w:p w:rsidR="00BF14A1" w:rsidRPr="00013570" w:rsidRDefault="00BF14A1" w:rsidP="00013570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lastRenderedPageBreak/>
        <w:t xml:space="preserve">В нарушение пункта 152 Инструкции 191н не представлены формы отчетности: </w:t>
      </w:r>
    </w:p>
    <w:p w:rsidR="00BF14A1" w:rsidRPr="00013570" w:rsidRDefault="00BF14A1" w:rsidP="00013570">
      <w:pPr>
        <w:pStyle w:val="aa"/>
        <w:ind w:left="142"/>
        <w:jc w:val="both"/>
        <w:rPr>
          <w:rFonts w:eastAsiaTheme="minorHAnsi"/>
          <w:lang w:eastAsia="en-US"/>
        </w:rPr>
      </w:pPr>
      <w:r w:rsidRPr="00013570">
        <w:t xml:space="preserve">        - «</w:t>
      </w:r>
      <w:r w:rsidRPr="00013570">
        <w:rPr>
          <w:rFonts w:eastAsiaTheme="minorHAnsi"/>
          <w:lang w:eastAsia="en-US"/>
        </w:rPr>
        <w:t>Сведения о финансовых вложениях получателя бюджетных средств, администратора источников финансирования дефицита бюджета» (</w:t>
      </w:r>
      <w:hyperlink w:anchor="sub_503171" w:history="1">
        <w:r w:rsidRPr="00013570">
          <w:rPr>
            <w:rFonts w:eastAsiaTheme="minorHAnsi"/>
            <w:lang w:eastAsia="en-US"/>
          </w:rPr>
          <w:t>ф. 0503171</w:t>
        </w:r>
      </w:hyperlink>
      <w:r w:rsidRPr="00013570">
        <w:rPr>
          <w:rFonts w:eastAsiaTheme="minorHAnsi"/>
          <w:lang w:eastAsia="en-US"/>
        </w:rPr>
        <w:t>);</w:t>
      </w:r>
    </w:p>
    <w:p w:rsidR="00BF14A1" w:rsidRPr="00013570" w:rsidRDefault="00BF14A1" w:rsidP="00013570">
      <w:pPr>
        <w:pStyle w:val="aa"/>
        <w:ind w:left="142"/>
        <w:jc w:val="both"/>
        <w:rPr>
          <w:rFonts w:eastAsia="Calibri"/>
          <w:lang w:eastAsia="en-US"/>
        </w:rPr>
      </w:pPr>
      <w:r w:rsidRPr="00013570">
        <w:rPr>
          <w:rFonts w:eastAsia="Calibri"/>
          <w:lang w:eastAsia="en-US"/>
        </w:rPr>
        <w:tab/>
        <w:t xml:space="preserve">- «Сведения о принятых и неисполненных обязательствах получателя бюджетных средств» (ф. 0503175); </w:t>
      </w:r>
    </w:p>
    <w:p w:rsidR="00BF14A1" w:rsidRPr="00013570" w:rsidRDefault="00BF14A1" w:rsidP="00013570">
      <w:pPr>
        <w:pStyle w:val="aa"/>
        <w:ind w:left="142"/>
        <w:jc w:val="both"/>
      </w:pPr>
      <w:r w:rsidRPr="00013570">
        <w:rPr>
          <w:rFonts w:eastAsia="Calibri"/>
          <w:lang w:eastAsia="en-US"/>
        </w:rPr>
        <w:tab/>
        <w:t>-</w:t>
      </w:r>
      <w:r w:rsidRPr="00013570">
        <w:t xml:space="preserve"> </w:t>
      </w:r>
      <w:r w:rsidRPr="00013570">
        <w:rPr>
          <w:rFonts w:eastAsiaTheme="minorHAnsi"/>
          <w:lang w:eastAsia="en-US"/>
        </w:rPr>
        <w:t>«Сведения о вложениях в объекты недвижимого имущества, объекты незавершенного строительства» (</w:t>
      </w:r>
      <w:r w:rsidRPr="00013570">
        <w:t>ф.0503190</w:t>
      </w:r>
      <w:r w:rsidRPr="00013570">
        <w:rPr>
          <w:rFonts w:eastAsiaTheme="minorHAnsi"/>
          <w:lang w:eastAsia="en-US"/>
        </w:rPr>
        <w:t>).</w:t>
      </w:r>
    </w:p>
    <w:p w:rsidR="00BF14A1" w:rsidRPr="00013570" w:rsidRDefault="00BF14A1" w:rsidP="00013570">
      <w:pPr>
        <w:pStyle w:val="aa"/>
        <w:ind w:left="142"/>
        <w:jc w:val="both"/>
      </w:pPr>
      <w:r w:rsidRPr="00013570">
        <w:tab/>
        <w:t>Если указанные формы отчетности не представлены в связи с отсутствием числовых показателей, то в соответствии с п.8 и п. 152 Инструкции 191н соответствующая информация должна быть отражена в разделе 5 Пояснительной записки (0503160).</w:t>
      </w:r>
    </w:p>
    <w:p w:rsidR="00BF14A1" w:rsidRPr="00013570" w:rsidRDefault="00BF14A1" w:rsidP="00013570">
      <w:pPr>
        <w:tabs>
          <w:tab w:val="left" w:pos="1590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Пояснительная  записка (ф. 0503160) оформлена  с нарушением требований и норм  п.п.151,152 Инструкции 191н., не подписана главным бухгалтером.</w:t>
      </w:r>
    </w:p>
    <w:p w:rsidR="00BF14A1" w:rsidRPr="00013570" w:rsidRDefault="00BF14A1" w:rsidP="00013570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3570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Отсутствуют  Разделы Пояснительной записки:</w:t>
      </w:r>
    </w:p>
    <w:p w:rsidR="00BF14A1" w:rsidRPr="00013570" w:rsidRDefault="00BF14A1" w:rsidP="00013570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3570">
        <w:rPr>
          <w:rFonts w:ascii="Times New Roman" w:hAnsi="Times New Roman" w:cs="Times New Roman"/>
          <w:sz w:val="24"/>
          <w:szCs w:val="24"/>
          <w:shd w:val="clear" w:color="auto" w:fill="FFFFFF"/>
        </w:rPr>
        <w:t>4 «Анализ показателей бюджетной отчетности субъекта бюджетной отчетности</w:t>
      </w:r>
    </w:p>
    <w:p w:rsidR="00BF14A1" w:rsidRPr="00013570" w:rsidRDefault="00BF14A1" w:rsidP="00013570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3570">
        <w:rPr>
          <w:rFonts w:ascii="Times New Roman" w:hAnsi="Times New Roman" w:cs="Times New Roman"/>
          <w:sz w:val="24"/>
          <w:szCs w:val="24"/>
          <w:shd w:val="clear" w:color="auto" w:fill="FFFFFF"/>
        </w:rPr>
        <w:t>5 «Прочие вопросы деятельности субъекта бюджетной отчетности.</w:t>
      </w:r>
    </w:p>
    <w:p w:rsidR="00BF14A1" w:rsidRPr="00013570" w:rsidRDefault="00BF14A1" w:rsidP="00013570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Таблицы  к Пояснительной записке приложены.  </w:t>
      </w:r>
    </w:p>
    <w:p w:rsidR="00BF14A1" w:rsidRPr="00013570" w:rsidRDefault="00BF14A1" w:rsidP="00013570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В нарушении пункта 11.1 Инструкции 191н ф. 0503169 представлена не в полном объеме, отсутствует часть формы</w:t>
      </w:r>
      <w:r w:rsidR="00345C01" w:rsidRPr="00013570">
        <w:rPr>
          <w:rFonts w:ascii="Times New Roman" w:hAnsi="Times New Roman" w:cs="Times New Roman"/>
          <w:sz w:val="24"/>
          <w:szCs w:val="24"/>
        </w:rPr>
        <w:t>,</w:t>
      </w:r>
      <w:r w:rsidRPr="00013570">
        <w:rPr>
          <w:rFonts w:ascii="Times New Roman" w:hAnsi="Times New Roman" w:cs="Times New Roman"/>
          <w:sz w:val="24"/>
          <w:szCs w:val="24"/>
        </w:rPr>
        <w:t xml:space="preserve"> отражающая показатели кредиторской задолженности.</w:t>
      </w:r>
    </w:p>
    <w:p w:rsidR="00BF14A1" w:rsidRPr="00013570" w:rsidRDefault="00BF14A1" w:rsidP="00013570">
      <w:pPr>
        <w:tabs>
          <w:tab w:val="left" w:pos="1589"/>
        </w:tabs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Данные о дебиторской задолженности, отраженные в ф. 0503169, соответствуют показателям, указанным в балансе (ф. 0503130)</w:t>
      </w:r>
      <w:r w:rsidRPr="0001357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BF14A1" w:rsidRPr="00013570" w:rsidRDefault="00BF14A1" w:rsidP="00013570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В ходе проведения сопоставления данных баланса по Администрации поселения  (форма 0503130) на начало и конец финансового года расхождений не установлено.</w:t>
      </w:r>
    </w:p>
    <w:p w:rsidR="00BF14A1" w:rsidRPr="00013570" w:rsidRDefault="00BF14A1" w:rsidP="00013570">
      <w:pPr>
        <w:shd w:val="clear" w:color="auto" w:fill="F9F9F9"/>
        <w:ind w:left="142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13570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BF14A1" w:rsidRPr="00013570" w:rsidRDefault="00BF14A1" w:rsidP="00013570">
      <w:pPr>
        <w:pStyle w:val="aa"/>
        <w:numPr>
          <w:ilvl w:val="0"/>
          <w:numId w:val="19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 xml:space="preserve">Бюджет СП Ферапонтовское за 2018 год по доходам исполнен в сумме 10822,0 тыс. рублей или 99,9% от утвержденного плана. </w:t>
      </w:r>
    </w:p>
    <w:p w:rsidR="00BF14A1" w:rsidRPr="00013570" w:rsidRDefault="00BF14A1" w:rsidP="00013570">
      <w:pPr>
        <w:pStyle w:val="aa"/>
        <w:numPr>
          <w:ilvl w:val="0"/>
          <w:numId w:val="19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 xml:space="preserve">Расходная часть бюджета СП Ферапонтовское в 2018 году исполнена в сумме 10813,8 тыс. рублей или 99,9%. </w:t>
      </w:r>
    </w:p>
    <w:p w:rsidR="00BF14A1" w:rsidRPr="00013570" w:rsidRDefault="00BF14A1" w:rsidP="00013570">
      <w:pPr>
        <w:pStyle w:val="aa"/>
        <w:numPr>
          <w:ilvl w:val="0"/>
          <w:numId w:val="19"/>
        </w:numPr>
        <w:shd w:val="clear" w:color="auto" w:fill="F9F9F9"/>
        <w:spacing w:after="240" w:line="276" w:lineRule="auto"/>
        <w:ind w:left="142" w:firstLine="0"/>
        <w:contextualSpacing/>
        <w:jc w:val="both"/>
        <w:textAlignment w:val="baseline"/>
      </w:pPr>
      <w:r w:rsidRPr="00013570">
        <w:t>Решением Совета поселения «О бюджете СП Ферапонтовское на 2018 год и плановый период 2019 и 2020 годов» в первоначальной редакции бюджет на 2018 год утвержден сбалансированным. В результате внесенных изменений бюджет поселения утвержден с профицитом в сумме 8,2 тыс. рублей. При исполнении бюджета поселения по завершении финансового года сложился так же профицит в сумме 8,2 тыс. рублей.</w:t>
      </w:r>
    </w:p>
    <w:p w:rsidR="00BF14A1" w:rsidRPr="00013570" w:rsidRDefault="00BF14A1" w:rsidP="00013570">
      <w:pPr>
        <w:pStyle w:val="aa"/>
        <w:numPr>
          <w:ilvl w:val="0"/>
          <w:numId w:val="19"/>
        </w:numPr>
        <w:shd w:val="clear" w:color="auto" w:fill="F9F9F9"/>
        <w:spacing w:after="240" w:line="276" w:lineRule="auto"/>
        <w:ind w:left="142" w:firstLine="0"/>
        <w:contextualSpacing/>
        <w:jc w:val="both"/>
        <w:textAlignment w:val="baseline"/>
      </w:pPr>
      <w:r w:rsidRPr="00013570">
        <w:t>В общем объеме расходов бюджета поселения на 2018 год удельный вес расходов на реализацию муниципальных программ составил 53,1%. Финансовое обеспечение муниципальных программ в 2018 году составило  5742,3 тыс. рублей и составило 99,9% от уточненных плановых назначений на реализацию муниципальных программ.</w:t>
      </w:r>
    </w:p>
    <w:p w:rsidR="00BF14A1" w:rsidRPr="00013570" w:rsidRDefault="00BF14A1" w:rsidP="00013570">
      <w:pPr>
        <w:pStyle w:val="aa"/>
        <w:numPr>
          <w:ilvl w:val="0"/>
          <w:numId w:val="19"/>
        </w:numPr>
        <w:shd w:val="clear" w:color="auto" w:fill="F9F9F9"/>
        <w:spacing w:after="240" w:line="276" w:lineRule="auto"/>
        <w:ind w:left="142" w:firstLine="0"/>
        <w:contextualSpacing/>
        <w:jc w:val="both"/>
        <w:textAlignment w:val="baseline"/>
      </w:pPr>
      <w:r w:rsidRPr="00013570">
        <w:t>В результате внешней проверки бюджетной отчетности администрации СП Ферапонтовское установлены нарушения при составлении бюджетной отчетности,  несоблюдение требований отдельных пунктов Инструкции №191н при заполнении отдельных таблиц и приложений.</w:t>
      </w:r>
    </w:p>
    <w:p w:rsidR="00BF14A1" w:rsidRPr="00013570" w:rsidRDefault="00BF14A1" w:rsidP="00013570">
      <w:pPr>
        <w:pStyle w:val="aa"/>
        <w:numPr>
          <w:ilvl w:val="0"/>
          <w:numId w:val="19"/>
        </w:numPr>
        <w:shd w:val="clear" w:color="auto" w:fill="F9F9F9"/>
        <w:spacing w:after="240" w:line="276" w:lineRule="auto"/>
        <w:ind w:left="142" w:firstLine="0"/>
        <w:contextualSpacing/>
        <w:jc w:val="both"/>
        <w:textAlignment w:val="baseline"/>
      </w:pPr>
      <w:r w:rsidRPr="00013570">
        <w:t>Проект решения Совета СП Ферапонтовское «Об исполнении бюджета  СП Ферапонтовское за 2018 год» достоверно отражает во всех существенных отношениях кассовое исполнение доходов, расходов и источников финансирования дефицита бюджета поселения за период с 1 января по 31 декабря 2018 года.</w:t>
      </w:r>
    </w:p>
    <w:p w:rsidR="00702C69" w:rsidRPr="00013570" w:rsidRDefault="00702C69" w:rsidP="00013570">
      <w:pPr>
        <w:pStyle w:val="aa"/>
        <w:shd w:val="clear" w:color="auto" w:fill="F9F9F9"/>
        <w:spacing w:after="240" w:line="276" w:lineRule="auto"/>
        <w:ind w:left="142"/>
        <w:contextualSpacing/>
        <w:jc w:val="both"/>
        <w:textAlignment w:val="baseline"/>
      </w:pPr>
    </w:p>
    <w:p w:rsidR="000023DD" w:rsidRPr="00E630FC" w:rsidRDefault="00516FD9" w:rsidP="00013570">
      <w:pPr>
        <w:pStyle w:val="aa"/>
        <w:numPr>
          <w:ilvl w:val="0"/>
          <w:numId w:val="11"/>
        </w:numPr>
        <w:shd w:val="clear" w:color="auto" w:fill="F9F9F9"/>
        <w:spacing w:after="240"/>
        <w:ind w:left="142" w:firstLine="0"/>
        <w:contextualSpacing/>
        <w:jc w:val="both"/>
        <w:textAlignment w:val="baseline"/>
        <w:rPr>
          <w:b/>
          <w:sz w:val="36"/>
          <w:szCs w:val="36"/>
        </w:rPr>
      </w:pPr>
      <w:r w:rsidRPr="00E630FC">
        <w:rPr>
          <w:b/>
          <w:sz w:val="36"/>
          <w:szCs w:val="36"/>
        </w:rPr>
        <w:t>Сельское поселение Чарозерское</w:t>
      </w:r>
    </w:p>
    <w:p w:rsidR="005D026A" w:rsidRPr="00013570" w:rsidRDefault="005D026A" w:rsidP="0001357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lastRenderedPageBreak/>
        <w:t xml:space="preserve">         Отчет об исполнении бюджета СП Чарозерское за 2018 год (далее – годовой отчет) и проект решения Совета СП Чарозерское «Об исполнении бюджета сельского поселения Чарозерское за 2018 год» (далее — проект решения) представлены администрацией СП Чарозерское в контрольно-счетный комитет Представительного Собрания Кирилловского муниципального района своевременно. </w:t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  <w:t>Заключение подготовлено на основании результатов проверки годовой бюджетной отчетности за 2018 год главного администратора бюджетных средств, анализа основных показателей исполнения бюджета администрации сельского поселения Чарозерское.</w:t>
      </w:r>
    </w:p>
    <w:p w:rsidR="005D026A" w:rsidRPr="00013570" w:rsidRDefault="005D026A" w:rsidP="0001357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13570">
        <w:rPr>
          <w:rFonts w:ascii="Times New Roman" w:hAnsi="Times New Roman" w:cs="Times New Roman"/>
          <w:sz w:val="24"/>
          <w:szCs w:val="24"/>
        </w:rPr>
        <w:t>Утверждение бюджета муниципального образования СП Чарозерское на 2018 год обеспечено до начала финансового года. Предельные значения его параметров, установленные БК РФ, соблюдены. Основные характеристики бюджета и состав показателей, содержащиеся в Решении о бюджете, в целом соответствуют ст. 184.1 БК. Решением Совета СП Чарозерское от 22.12.2017 № 29 «О бюджете СП Чарозерское на 2018 год и плановый период 2019 и 2020 годов» бюджет поселения на 2018 год был утвержден по доходам и по расходам в сумме 4206,0 тыс. руб. Сбалансированным.</w:t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  <w:t xml:space="preserve">    В течение 2018 года изменения и дополнения в решение о бюджете поселения вносились три раза.  Решениями Совета поселения № 15 от 15.06.2018 года,  № 30 от 25.10.2018 года и № 47 от 29.12.2018 года.  В нарушение п. 5.4.4 раздела 5 Положения о бюджетном процессе СП Чарозерское последние изменения в Решение Совета сельского поселения Чарозерское от 22.12.2017 № 29 «О бюджете сельского поселения Чарозерское на 2018 год и плановый период 2019 и 2020 годов» вынесены на рассмотрение Совета поселения без проведения экспертизы контрольно-счетного комитета.</w:t>
      </w:r>
    </w:p>
    <w:p w:rsidR="005D026A" w:rsidRPr="00013570" w:rsidRDefault="005D026A" w:rsidP="0001357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D026A" w:rsidRPr="00013570" w:rsidRDefault="005D026A" w:rsidP="00013570">
      <w:pPr>
        <w:pStyle w:val="ConsNormal"/>
        <w:widowControl/>
        <w:spacing w:line="276" w:lineRule="auto"/>
        <w:ind w:left="142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Необходимость уточнения в течение года бюджетных назначений связана с  увеличением безвозмездных поступлений от других бюджетов бюджетной системы РФ, корректировкой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</w:p>
    <w:p w:rsidR="005D026A" w:rsidRPr="00013570" w:rsidRDefault="005D026A" w:rsidP="00013570">
      <w:pPr>
        <w:spacing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>В результате внесения изменений и дополнений в бюджет поселения доходная часть бюджета по сравнению с первоначальными значениями выросла на 975,8 тыс. руб. и составила 5181,8 тыс. руб., расходная часть увеличилась на 930,1 тыс. руб. и в окончательном варианте составила 5136,1 тыс. руб. Утвержден профицит бюджета  в сумме 45,7 тыс. руб.</w:t>
      </w:r>
    </w:p>
    <w:p w:rsidR="005D026A" w:rsidRPr="00013570" w:rsidRDefault="005D026A" w:rsidP="0001357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Согласно представленному отчету об исполнении бюджета СП Чарозерское за 2018 год доходная часть бюджета исполнена в сумме 5181,8 тыс. руб. или 100 % от плановых  показателей.                            </w:t>
      </w:r>
    </w:p>
    <w:p w:rsidR="005D026A" w:rsidRPr="00013570" w:rsidRDefault="005D026A" w:rsidP="0001357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Расходные обязательства бюджета исполнены в сумме 5136,1 тыс. руб. или так же на  100 % от объема годовых назначений.</w:t>
      </w:r>
    </w:p>
    <w:p w:rsidR="005D026A" w:rsidRPr="00013570" w:rsidRDefault="005D026A" w:rsidP="0001357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 xml:space="preserve">        Бюджет исполнен с профицитом в размере 45,7 тыс. руб.          </w:t>
      </w:r>
    </w:p>
    <w:p w:rsidR="000F2FA9" w:rsidRPr="00013570" w:rsidRDefault="005D026A" w:rsidP="0001357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6382B" w:rsidRDefault="005D026A" w:rsidP="0001357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b/>
          <w:sz w:val="24"/>
          <w:szCs w:val="24"/>
        </w:rPr>
        <w:t>Результаты внешней проверки бюджетной отчетности главного администратора бюджетных средств - администрации сельского поселения Чарозерское.</w:t>
      </w:r>
      <w:r w:rsidRPr="00013570">
        <w:rPr>
          <w:rFonts w:ascii="Times New Roman" w:hAnsi="Times New Roman" w:cs="Times New Roman"/>
          <w:sz w:val="24"/>
          <w:szCs w:val="24"/>
        </w:rPr>
        <w:t xml:space="preserve"> </w:t>
      </w:r>
      <w:r w:rsidRPr="00013570">
        <w:rPr>
          <w:rFonts w:ascii="Times New Roman" w:hAnsi="Times New Roman" w:cs="Times New Roman"/>
          <w:sz w:val="24"/>
          <w:szCs w:val="24"/>
        </w:rPr>
        <w:tab/>
      </w:r>
    </w:p>
    <w:p w:rsidR="0046382B" w:rsidRDefault="005D026A" w:rsidP="0001357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  <w:t>Контрольно-счётным комитетом Представительного Собрания Кирилловского муниципального района в соответствии со статьей 264.4 Бюджетного кодекса Российской Федерации проведена внешняя проверка бюджетной отчетности главного администратора бюджетных средств СП Чарозерское.</w:t>
      </w:r>
      <w:r w:rsidRPr="00013570">
        <w:rPr>
          <w:rFonts w:ascii="Times New Roman" w:hAnsi="Times New Roman" w:cs="Times New Roman"/>
          <w:sz w:val="24"/>
          <w:szCs w:val="24"/>
        </w:rPr>
        <w:tab/>
        <w:t>В результате проверки годовой бюджетной отчетности СП Чарозерское установлено следующее</w:t>
      </w:r>
      <w:r w:rsidRPr="00013570">
        <w:rPr>
          <w:rFonts w:ascii="Times New Roman" w:hAnsi="Times New Roman" w:cs="Times New Roman"/>
          <w:b/>
          <w:sz w:val="24"/>
          <w:szCs w:val="24"/>
        </w:rPr>
        <w:t>:</w:t>
      </w:r>
      <w:r w:rsidRPr="00013570">
        <w:rPr>
          <w:rFonts w:ascii="Times New Roman" w:hAnsi="Times New Roman" w:cs="Times New Roman"/>
          <w:b/>
          <w:sz w:val="24"/>
          <w:szCs w:val="24"/>
        </w:rPr>
        <w:tab/>
      </w:r>
      <w:r w:rsidRPr="00013570">
        <w:rPr>
          <w:rFonts w:ascii="Times New Roman" w:hAnsi="Times New Roman" w:cs="Times New Roman"/>
          <w:b/>
          <w:sz w:val="24"/>
          <w:szCs w:val="24"/>
        </w:rPr>
        <w:tab/>
      </w:r>
      <w:r w:rsidR="00472220" w:rsidRPr="00013570">
        <w:rPr>
          <w:rFonts w:ascii="Times New Roman" w:hAnsi="Times New Roman" w:cs="Times New Roman"/>
          <w:sz w:val="24"/>
          <w:szCs w:val="24"/>
        </w:rPr>
        <w:tab/>
      </w:r>
      <w:r w:rsidR="00472220" w:rsidRPr="00013570">
        <w:rPr>
          <w:rFonts w:ascii="Times New Roman" w:hAnsi="Times New Roman" w:cs="Times New Roman"/>
          <w:sz w:val="24"/>
          <w:szCs w:val="24"/>
        </w:rPr>
        <w:tab/>
      </w:r>
    </w:p>
    <w:p w:rsidR="00472220" w:rsidRPr="00013570" w:rsidRDefault="00472220" w:rsidP="0001357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ab/>
      </w:r>
      <w:r w:rsidR="005D026A" w:rsidRPr="00013570">
        <w:rPr>
          <w:rFonts w:ascii="Times New Roman" w:hAnsi="Times New Roman" w:cs="Times New Roman"/>
          <w:sz w:val="24"/>
          <w:szCs w:val="24"/>
        </w:rPr>
        <w:t>В нарушение требований п.6 Инструкции 191н формы бюджетной отчетности, содержащие плановые (прогнозные) и  аналитические  показатели не подписаны руководителем финансово-</w:t>
      </w:r>
      <w:r w:rsidR="005D026A" w:rsidRPr="00013570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экономической службы или лицом, ответственным за формирование аналитической информации. В нарушение </w:t>
      </w:r>
      <w:proofErr w:type="spellStart"/>
      <w:r w:rsidR="005D026A" w:rsidRPr="0001357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5D026A" w:rsidRPr="00013570">
        <w:rPr>
          <w:rFonts w:ascii="Times New Roman" w:hAnsi="Times New Roman" w:cs="Times New Roman"/>
          <w:sz w:val="24"/>
          <w:szCs w:val="24"/>
        </w:rPr>
        <w:t xml:space="preserve">. 2 пункта 6  Инструкции 191н бюджетная отчетность Администрации поселения не подписана руководителем МКУ КМР « Центр бухгалтерского учета». </w:t>
      </w:r>
      <w:r w:rsidR="005D026A" w:rsidRPr="00013570">
        <w:rPr>
          <w:rFonts w:ascii="Times New Roman" w:hAnsi="Times New Roman" w:cs="Times New Roman"/>
          <w:sz w:val="24"/>
          <w:szCs w:val="24"/>
        </w:rPr>
        <w:tab/>
      </w:r>
    </w:p>
    <w:p w:rsidR="005D026A" w:rsidRPr="00013570" w:rsidRDefault="005D026A" w:rsidP="00013570">
      <w:pPr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70">
        <w:rPr>
          <w:rFonts w:ascii="Times New Roman" w:hAnsi="Times New Roman" w:cs="Times New Roman"/>
          <w:sz w:val="24"/>
          <w:szCs w:val="24"/>
        </w:rPr>
        <w:tab/>
        <w:t>В нарушение требований данного пункта Инструкции 191Н Администрацией поселения  не представлены:</w:t>
      </w:r>
      <w:proofErr w:type="gramStart"/>
      <w:r w:rsidRPr="00013570"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 w:rsidRPr="00013570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8" w:history="1">
        <w:r w:rsidRPr="00013570">
          <w:rPr>
            <w:rFonts w:ascii="Times New Roman" w:hAnsi="Times New Roman" w:cs="Times New Roman"/>
            <w:sz w:val="24"/>
            <w:szCs w:val="24"/>
          </w:rPr>
          <w:t>(ф. 0503127)</w:t>
        </w:r>
      </w:hyperlink>
      <w:r w:rsidRPr="00013570">
        <w:rPr>
          <w:rFonts w:ascii="Times New Roman" w:hAnsi="Times New Roman" w:cs="Times New Roman"/>
          <w:sz w:val="24"/>
          <w:szCs w:val="24"/>
        </w:rPr>
        <w:t>;</w:t>
      </w:r>
      <w:r w:rsidR="005E7EA9" w:rsidRPr="00013570">
        <w:rPr>
          <w:rFonts w:ascii="Times New Roman" w:hAnsi="Times New Roman" w:cs="Times New Roman"/>
          <w:sz w:val="24"/>
          <w:szCs w:val="24"/>
        </w:rPr>
        <w:t xml:space="preserve"> </w:t>
      </w:r>
      <w:r w:rsidRPr="00013570">
        <w:rPr>
          <w:rFonts w:ascii="Times New Roman" w:hAnsi="Times New Roman" w:cs="Times New Roman"/>
          <w:sz w:val="24"/>
          <w:szCs w:val="24"/>
        </w:rPr>
        <w:t>В нарушение пункта 152 Инструкции 191н не представлены формы отчетности:  «Сведения о вложениях в объекты недвижимого имущества, объекты незавершенного строительства» (ф.0503190).</w:t>
      </w:r>
      <w:r w:rsidR="005E7EA9" w:rsidRPr="00013570">
        <w:rPr>
          <w:rFonts w:ascii="Times New Roman" w:hAnsi="Times New Roman" w:cs="Times New Roman"/>
          <w:sz w:val="24"/>
          <w:szCs w:val="24"/>
        </w:rPr>
        <w:t xml:space="preserve"> </w:t>
      </w:r>
      <w:r w:rsidRPr="00013570">
        <w:rPr>
          <w:rFonts w:ascii="Times New Roman" w:hAnsi="Times New Roman" w:cs="Times New Roman"/>
          <w:sz w:val="24"/>
          <w:szCs w:val="24"/>
        </w:rPr>
        <w:t>Если указанные формы отчетности не представлены в связи с отсутствием числовых показателей, то в соответствии с п.8 и п. 152 Инструкции 191н соответствующая информация должна быть отражена в разделе 5 Пояснительной записки (0503160).</w:t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  <w:t xml:space="preserve">Перед составлением годовой бюджетной отчетности, в соответствии Положением по ведению бухгалтерского учета и бухгалтерской отчетности в Российской федерации, утвержденного </w:t>
      </w:r>
      <w:r w:rsidRPr="00013570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1F1F1"/>
        </w:rPr>
        <w:t>Приказом Минфина России от 29.07.1998 N 34н</w:t>
      </w:r>
      <w:r w:rsidRPr="00013570">
        <w:rPr>
          <w:rFonts w:ascii="Times New Roman" w:hAnsi="Times New Roman" w:cs="Times New Roman"/>
          <w:sz w:val="24"/>
          <w:szCs w:val="24"/>
        </w:rPr>
        <w:t xml:space="preserve">, учреждением должна быть проведена  инвентаризация имущества и обязательств, результаты которой должны быть отражены в Таблице № 6 к Пояснительной  записке (ф.0503160). Данная таблица в составе представленной отчетности отсутствует, а также отсутствует информация о проведенной инвентаризации в текстовой части пояснительной записки. Дать заключение о проведении инвентаризации, </w:t>
      </w:r>
      <w:proofErr w:type="gramStart"/>
      <w:r w:rsidRPr="00013570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013570">
        <w:rPr>
          <w:rFonts w:ascii="Times New Roman" w:hAnsi="Times New Roman" w:cs="Times New Roman"/>
          <w:sz w:val="24"/>
          <w:szCs w:val="24"/>
        </w:rPr>
        <w:t xml:space="preserve"> результатах не представляется возможным. Тем самым Администрацией поселения нарушены требования п.158 Инструкции 191Н.</w:t>
      </w:r>
      <w:r w:rsidRPr="00013570">
        <w:rPr>
          <w:rFonts w:ascii="Times New Roman" w:hAnsi="Times New Roman" w:cs="Times New Roman"/>
          <w:sz w:val="24"/>
          <w:szCs w:val="24"/>
        </w:rPr>
        <w:tab/>
        <w:t xml:space="preserve">Пояснительная записка оформлена с нарушением п.151, 152 Инструкции 191н, а именно отсутствует информация в текстовой части пояснительной записки разделов 2, 3, 4. В составе отчетности </w:t>
      </w:r>
      <w:proofErr w:type="gramStart"/>
      <w:r w:rsidRPr="00013570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013570">
        <w:rPr>
          <w:rFonts w:ascii="Times New Roman" w:hAnsi="Times New Roman" w:cs="Times New Roman"/>
          <w:sz w:val="24"/>
          <w:szCs w:val="24"/>
        </w:rPr>
        <w:t xml:space="preserve"> ф.0503162 «Сведения о результатах деятельности». В соответствии  с п.161 Инструкции 191н  информация в ф.162 содержит обобщенные за отчетный период данные о результатах деятельности субъекта бюджетной отчетности (получателя бюджетных средств) при исполнении им государственного (муниципального) задания. </w:t>
      </w:r>
      <w:r w:rsidRPr="00013570">
        <w:rPr>
          <w:rFonts w:ascii="Times New Roman" w:hAnsi="Times New Roman" w:cs="Times New Roman"/>
          <w:i/>
          <w:sz w:val="24"/>
          <w:szCs w:val="24"/>
        </w:rPr>
        <w:t>Таким образом, администрацией поселения указанная форма не представляется.</w:t>
      </w:r>
      <w:r w:rsidRPr="00013570">
        <w:rPr>
          <w:rFonts w:ascii="Times New Roman" w:hAnsi="Times New Roman" w:cs="Times New Roman"/>
          <w:i/>
          <w:sz w:val="24"/>
          <w:szCs w:val="24"/>
        </w:rPr>
        <w:tab/>
      </w:r>
      <w:r w:rsidRPr="00013570">
        <w:rPr>
          <w:rFonts w:ascii="Times New Roman" w:hAnsi="Times New Roman" w:cs="Times New Roman"/>
          <w:i/>
          <w:sz w:val="24"/>
          <w:szCs w:val="24"/>
        </w:rPr>
        <w:tab/>
      </w:r>
      <w:r w:rsidRPr="00013570">
        <w:rPr>
          <w:rFonts w:ascii="Times New Roman" w:hAnsi="Times New Roman" w:cs="Times New Roman"/>
          <w:i/>
          <w:sz w:val="24"/>
          <w:szCs w:val="24"/>
        </w:rPr>
        <w:tab/>
      </w:r>
      <w:r w:rsidRPr="00013570">
        <w:rPr>
          <w:rFonts w:ascii="Times New Roman" w:hAnsi="Times New Roman" w:cs="Times New Roman"/>
          <w:i/>
          <w:sz w:val="24"/>
          <w:szCs w:val="24"/>
        </w:rPr>
        <w:tab/>
      </w:r>
      <w:r w:rsidRPr="00013570">
        <w:rPr>
          <w:rFonts w:ascii="Times New Roman" w:hAnsi="Times New Roman" w:cs="Times New Roman"/>
          <w:i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>В нарушение п.162 Инструкции №191н в форме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в графе 5 указаны причины внесенных уточнений, но не указаны правовые основания.</w:t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</w:r>
      <w:r w:rsidRPr="00013570">
        <w:rPr>
          <w:rFonts w:ascii="Times New Roman" w:hAnsi="Times New Roman" w:cs="Times New Roman"/>
          <w:sz w:val="24"/>
          <w:szCs w:val="24"/>
        </w:rPr>
        <w:tab/>
        <w:t>Данные о дебиторской задолженности, отраженные в ф. 0503169, соответствуют показателям, указанным в балансе (ф. 0503130)</w:t>
      </w:r>
      <w:r w:rsidRPr="0001357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1357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357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3570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D026A" w:rsidRPr="00013570" w:rsidRDefault="005D026A" w:rsidP="00013570">
      <w:pPr>
        <w:shd w:val="clear" w:color="auto" w:fill="F9F9F9"/>
        <w:ind w:left="142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13570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5D026A" w:rsidRPr="00013570" w:rsidRDefault="005D026A" w:rsidP="00013570">
      <w:pPr>
        <w:pStyle w:val="aa"/>
        <w:numPr>
          <w:ilvl w:val="0"/>
          <w:numId w:val="20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 xml:space="preserve">Бюджет СП Чарозерское за 2018 год по доходам исполнен в сумме 5181,8 тыс. рублей или 100 % от утвержденного плана. </w:t>
      </w:r>
    </w:p>
    <w:p w:rsidR="005D026A" w:rsidRPr="00013570" w:rsidRDefault="005D026A" w:rsidP="00013570">
      <w:pPr>
        <w:pStyle w:val="aa"/>
        <w:numPr>
          <w:ilvl w:val="0"/>
          <w:numId w:val="20"/>
        </w:numPr>
        <w:shd w:val="clear" w:color="auto" w:fill="F9F9F9"/>
        <w:spacing w:after="240"/>
        <w:ind w:left="142" w:firstLine="0"/>
        <w:contextualSpacing/>
        <w:jc w:val="both"/>
        <w:textAlignment w:val="baseline"/>
      </w:pPr>
      <w:r w:rsidRPr="00013570">
        <w:t xml:space="preserve">Расходная часть бюджета СП Чарозерское в 2018 году исполнена в сумме 5136,1 тыс. рублей или 100 %. </w:t>
      </w:r>
    </w:p>
    <w:p w:rsidR="005D026A" w:rsidRPr="00013570" w:rsidRDefault="005D026A" w:rsidP="00013570">
      <w:pPr>
        <w:pStyle w:val="aa"/>
        <w:numPr>
          <w:ilvl w:val="0"/>
          <w:numId w:val="20"/>
        </w:numPr>
        <w:shd w:val="clear" w:color="auto" w:fill="F9F9F9"/>
        <w:spacing w:after="240" w:line="276" w:lineRule="auto"/>
        <w:ind w:left="142" w:firstLine="0"/>
        <w:contextualSpacing/>
        <w:jc w:val="both"/>
        <w:textAlignment w:val="baseline"/>
      </w:pPr>
      <w:r w:rsidRPr="00013570">
        <w:t>Решением Совета поселения «О бюджете сельского поселения на 2018 год и плановый период 2019 и 2020 годов» в первоначальной редакции бюджет на 2018 год утвержден сбалансированным. В результате внесенных изменений бюджет поселения утвержден с профицитом в сумме 45,7 тыс. рублей. При исполнении бюджета поселения по завершении финансового года сложился так же профицит в сумме 45,7 тыс. рублей.</w:t>
      </w:r>
    </w:p>
    <w:p w:rsidR="005D026A" w:rsidRPr="00013570" w:rsidRDefault="005D026A" w:rsidP="00013570">
      <w:pPr>
        <w:pStyle w:val="aa"/>
        <w:numPr>
          <w:ilvl w:val="0"/>
          <w:numId w:val="20"/>
        </w:numPr>
        <w:shd w:val="clear" w:color="auto" w:fill="F9F9F9"/>
        <w:spacing w:after="240" w:line="276" w:lineRule="auto"/>
        <w:ind w:left="142" w:firstLine="0"/>
        <w:contextualSpacing/>
        <w:jc w:val="both"/>
        <w:textAlignment w:val="baseline"/>
      </w:pPr>
      <w:r w:rsidRPr="00013570">
        <w:t>В общем объеме расходов бюджета поселения на 2018 год удельный вес расходов на реализацию муниципальных программ составил 44,5 %. Финансовое обеспечение муниципальных программ в 2018 году составило 2282,8 тыс. рублей и составило 100 % от уточненных плановых назначений на реализацию муниципальных программ.</w:t>
      </w:r>
    </w:p>
    <w:p w:rsidR="005D026A" w:rsidRPr="00013570" w:rsidRDefault="005D026A" w:rsidP="00013570">
      <w:pPr>
        <w:pStyle w:val="aa"/>
        <w:numPr>
          <w:ilvl w:val="0"/>
          <w:numId w:val="20"/>
        </w:numPr>
        <w:shd w:val="clear" w:color="auto" w:fill="F9F9F9"/>
        <w:spacing w:after="240" w:line="276" w:lineRule="auto"/>
        <w:ind w:left="142" w:firstLine="0"/>
        <w:contextualSpacing/>
        <w:jc w:val="both"/>
        <w:textAlignment w:val="baseline"/>
      </w:pPr>
      <w:r w:rsidRPr="00013570">
        <w:t xml:space="preserve">В течение года изменения и дополнения в решение о бюджете поселения вносились три раза. В нарушение п. 5.4.4 раздела 5 Положения о бюджетном процессе СП Чарозерское последние изменения в Решение Совета сельского поселения Чарозерское от 22.12.2017 № 29 «О бюджете </w:t>
      </w:r>
      <w:r w:rsidRPr="00013570">
        <w:lastRenderedPageBreak/>
        <w:t>сельского поселения Чарозерское на 2018 год и плановый период 2019 и 2020 годов» вынесены на рассмотрение Совета поселения без проведения экспертизы контрольно-счетного комитета.</w:t>
      </w:r>
    </w:p>
    <w:p w:rsidR="00BA25AE" w:rsidRDefault="005D026A" w:rsidP="00013570">
      <w:pPr>
        <w:pStyle w:val="aa"/>
        <w:numPr>
          <w:ilvl w:val="0"/>
          <w:numId w:val="20"/>
        </w:numPr>
        <w:shd w:val="clear" w:color="auto" w:fill="F9F9F9"/>
        <w:spacing w:after="240" w:line="276" w:lineRule="auto"/>
        <w:ind w:left="142" w:firstLine="0"/>
        <w:contextualSpacing/>
        <w:jc w:val="both"/>
        <w:textAlignment w:val="baseline"/>
      </w:pPr>
      <w:r w:rsidRPr="00013570">
        <w:t xml:space="preserve">В результате внешней проверки бюджетной отчетности администрации СП Чарозерское установлены нарушения при составлении бюджетной отчетности,  несоблюдение требований отдельных пунктов Инструкции №191н при заполнении </w:t>
      </w:r>
      <w:r w:rsidR="00BA25AE">
        <w:t>отдельных таблиц и приложений.</w:t>
      </w:r>
    </w:p>
    <w:p w:rsidR="005D026A" w:rsidRPr="00013570" w:rsidRDefault="005D026A" w:rsidP="00013570">
      <w:pPr>
        <w:pStyle w:val="aa"/>
        <w:numPr>
          <w:ilvl w:val="0"/>
          <w:numId w:val="20"/>
        </w:numPr>
        <w:shd w:val="clear" w:color="auto" w:fill="F9F9F9"/>
        <w:spacing w:after="240" w:line="276" w:lineRule="auto"/>
        <w:ind w:left="142" w:firstLine="0"/>
        <w:contextualSpacing/>
        <w:jc w:val="both"/>
        <w:textAlignment w:val="baseline"/>
      </w:pPr>
      <w:r w:rsidRPr="00013570">
        <w:t xml:space="preserve">В нарушении пункта 11.1 Инструкции 191н ф. 0503169 представлена не в полном объеме, отсутствует часть </w:t>
      </w:r>
      <w:proofErr w:type="gramStart"/>
      <w:r w:rsidRPr="00013570">
        <w:t>формы</w:t>
      </w:r>
      <w:proofErr w:type="gramEnd"/>
      <w:r w:rsidRPr="00013570">
        <w:t xml:space="preserve"> отражающая показатели кредиторской задолженности.</w:t>
      </w:r>
    </w:p>
    <w:p w:rsidR="005D026A" w:rsidRPr="00013570" w:rsidRDefault="005D026A" w:rsidP="00013570">
      <w:pPr>
        <w:pStyle w:val="aa"/>
        <w:shd w:val="clear" w:color="auto" w:fill="F9F9F9"/>
        <w:spacing w:after="240" w:line="276" w:lineRule="auto"/>
        <w:ind w:left="142"/>
        <w:contextualSpacing/>
        <w:jc w:val="both"/>
        <w:textAlignment w:val="baseline"/>
      </w:pPr>
      <w:r w:rsidRPr="00013570">
        <w:t>8. Проект решения Совета СП Чарозерское «Об исполнении бюджета сельского поселения Чарозерское за 2018 год» достоверно отражает во всех существенных отношениях кассовое исполнение доходов, расходов и источников финансирования дефицита бюджета поселения за период с 1 января по 31 декабря 2018 года.</w:t>
      </w:r>
    </w:p>
    <w:p w:rsidR="005D026A" w:rsidRPr="00013570" w:rsidRDefault="005D026A" w:rsidP="00013570">
      <w:pPr>
        <w:pStyle w:val="aa"/>
        <w:shd w:val="clear" w:color="auto" w:fill="F9F9F9"/>
        <w:spacing w:after="240" w:line="276" w:lineRule="auto"/>
        <w:ind w:left="142"/>
        <w:contextualSpacing/>
        <w:jc w:val="both"/>
        <w:textAlignment w:val="baseline"/>
      </w:pPr>
      <w:r w:rsidRPr="00013570">
        <w:t xml:space="preserve">9. Нарушения и </w:t>
      </w:r>
      <w:proofErr w:type="gramStart"/>
      <w:r w:rsidRPr="00013570">
        <w:t>замечания, отмеченные в заключении не повлияли</w:t>
      </w:r>
      <w:proofErr w:type="gramEnd"/>
      <w:r w:rsidRPr="00013570">
        <w:t xml:space="preserve"> на результат исполнения бюджета.</w:t>
      </w:r>
    </w:p>
    <w:p w:rsidR="0061250C" w:rsidRPr="00013570" w:rsidRDefault="0061250C" w:rsidP="00013570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1250C" w:rsidRPr="00013570" w:rsidSect="0055727C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E4B43"/>
    <w:multiLevelType w:val="hybridMultilevel"/>
    <w:tmpl w:val="698CABAC"/>
    <w:lvl w:ilvl="0" w:tplc="0742DEA2">
      <w:start w:val="1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151D1DC7"/>
    <w:multiLevelType w:val="hybridMultilevel"/>
    <w:tmpl w:val="21BEC170"/>
    <w:lvl w:ilvl="0" w:tplc="5882C4B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1AC64B62"/>
    <w:multiLevelType w:val="hybridMultilevel"/>
    <w:tmpl w:val="6738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2E3F"/>
    <w:multiLevelType w:val="hybridMultilevel"/>
    <w:tmpl w:val="945E8662"/>
    <w:lvl w:ilvl="0" w:tplc="9C5C0770">
      <w:start w:val="3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1BE85184"/>
    <w:multiLevelType w:val="hybridMultilevel"/>
    <w:tmpl w:val="37A2A014"/>
    <w:lvl w:ilvl="0" w:tplc="D86AF45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>
    <w:nsid w:val="2F4F36CB"/>
    <w:multiLevelType w:val="hybridMultilevel"/>
    <w:tmpl w:val="0452068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0F6D0E"/>
    <w:multiLevelType w:val="hybridMultilevel"/>
    <w:tmpl w:val="F4CCBC20"/>
    <w:lvl w:ilvl="0" w:tplc="C70C9E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090F46"/>
    <w:multiLevelType w:val="hybridMultilevel"/>
    <w:tmpl w:val="F4EE127A"/>
    <w:lvl w:ilvl="0" w:tplc="14460234">
      <w:start w:val="1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54169B"/>
    <w:multiLevelType w:val="hybridMultilevel"/>
    <w:tmpl w:val="7068B4CC"/>
    <w:lvl w:ilvl="0" w:tplc="A0A0C43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>
    <w:nsid w:val="599315C4"/>
    <w:multiLevelType w:val="hybridMultilevel"/>
    <w:tmpl w:val="3AF07A3A"/>
    <w:lvl w:ilvl="0" w:tplc="34842DC4">
      <w:start w:val="1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>
    <w:nsid w:val="59B536FF"/>
    <w:multiLevelType w:val="hybridMultilevel"/>
    <w:tmpl w:val="E9CA7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5D5E69"/>
    <w:multiLevelType w:val="multilevel"/>
    <w:tmpl w:val="ADD442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8" w:hanging="1800"/>
      </w:pPr>
      <w:rPr>
        <w:rFonts w:hint="default"/>
      </w:rPr>
    </w:lvl>
  </w:abstractNum>
  <w:abstractNum w:abstractNumId="17">
    <w:nsid w:val="64197129"/>
    <w:multiLevelType w:val="hybridMultilevel"/>
    <w:tmpl w:val="B6BE413A"/>
    <w:lvl w:ilvl="0" w:tplc="963E47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4E26269"/>
    <w:multiLevelType w:val="hybridMultilevel"/>
    <w:tmpl w:val="137CC428"/>
    <w:lvl w:ilvl="0" w:tplc="C4CEB20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AE6356"/>
    <w:multiLevelType w:val="hybridMultilevel"/>
    <w:tmpl w:val="B124632A"/>
    <w:lvl w:ilvl="0" w:tplc="28B2A3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0"/>
  </w:num>
  <w:num w:numId="11">
    <w:abstractNumId w:val="0"/>
  </w:num>
  <w:num w:numId="12">
    <w:abstractNumId w:val="18"/>
  </w:num>
  <w:num w:numId="13">
    <w:abstractNumId w:val="17"/>
  </w:num>
  <w:num w:numId="14">
    <w:abstractNumId w:val="19"/>
  </w:num>
  <w:num w:numId="15">
    <w:abstractNumId w:val="6"/>
  </w:num>
  <w:num w:numId="16">
    <w:abstractNumId w:val="13"/>
  </w:num>
  <w:num w:numId="17">
    <w:abstractNumId w:val="7"/>
  </w:num>
  <w:num w:numId="18">
    <w:abstractNumId w:val="14"/>
  </w:num>
  <w:num w:numId="19">
    <w:abstractNumId w:val="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DA"/>
    <w:rsid w:val="000002A8"/>
    <w:rsid w:val="0000070C"/>
    <w:rsid w:val="00001278"/>
    <w:rsid w:val="00001514"/>
    <w:rsid w:val="00001687"/>
    <w:rsid w:val="0000178F"/>
    <w:rsid w:val="00001795"/>
    <w:rsid w:val="0000195E"/>
    <w:rsid w:val="00001AE6"/>
    <w:rsid w:val="00001B65"/>
    <w:rsid w:val="00002323"/>
    <w:rsid w:val="000023DD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6F51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0A7"/>
    <w:rsid w:val="00010D18"/>
    <w:rsid w:val="000116A6"/>
    <w:rsid w:val="00012147"/>
    <w:rsid w:val="000125B8"/>
    <w:rsid w:val="0001276C"/>
    <w:rsid w:val="00012976"/>
    <w:rsid w:val="00012ECE"/>
    <w:rsid w:val="00012F70"/>
    <w:rsid w:val="0001312D"/>
    <w:rsid w:val="00013570"/>
    <w:rsid w:val="000138F6"/>
    <w:rsid w:val="00013A8D"/>
    <w:rsid w:val="00013D3A"/>
    <w:rsid w:val="000148F0"/>
    <w:rsid w:val="0001519A"/>
    <w:rsid w:val="0001520C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5708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3D16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45E"/>
    <w:rsid w:val="000537EA"/>
    <w:rsid w:val="000538AD"/>
    <w:rsid w:val="0005393E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7DF7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7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141"/>
    <w:rsid w:val="000802DF"/>
    <w:rsid w:val="00080702"/>
    <w:rsid w:val="000813CB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9A"/>
    <w:rsid w:val="00085437"/>
    <w:rsid w:val="000856F1"/>
    <w:rsid w:val="00086008"/>
    <w:rsid w:val="000861FC"/>
    <w:rsid w:val="00086455"/>
    <w:rsid w:val="000870F2"/>
    <w:rsid w:val="00087479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31F"/>
    <w:rsid w:val="00093A29"/>
    <w:rsid w:val="00093B66"/>
    <w:rsid w:val="000949F5"/>
    <w:rsid w:val="00094DC4"/>
    <w:rsid w:val="00094EA2"/>
    <w:rsid w:val="0009559E"/>
    <w:rsid w:val="000958B0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9D5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5A70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236B"/>
    <w:rsid w:val="000C2831"/>
    <w:rsid w:val="000C2FCB"/>
    <w:rsid w:val="000C3241"/>
    <w:rsid w:val="000C3C8F"/>
    <w:rsid w:val="000C3F25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22B0"/>
    <w:rsid w:val="000D23D2"/>
    <w:rsid w:val="000D2AED"/>
    <w:rsid w:val="000D2D92"/>
    <w:rsid w:val="000D3014"/>
    <w:rsid w:val="000D4119"/>
    <w:rsid w:val="000D4764"/>
    <w:rsid w:val="000D5601"/>
    <w:rsid w:val="000D5631"/>
    <w:rsid w:val="000D59C2"/>
    <w:rsid w:val="000D59DA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6FD"/>
    <w:rsid w:val="000E3B22"/>
    <w:rsid w:val="000E3C0B"/>
    <w:rsid w:val="000E3D5C"/>
    <w:rsid w:val="000E3ED1"/>
    <w:rsid w:val="000E4812"/>
    <w:rsid w:val="000E4F2C"/>
    <w:rsid w:val="000E5717"/>
    <w:rsid w:val="000E57A6"/>
    <w:rsid w:val="000E6411"/>
    <w:rsid w:val="000E6866"/>
    <w:rsid w:val="000E6C9B"/>
    <w:rsid w:val="000E6D5C"/>
    <w:rsid w:val="000E72F8"/>
    <w:rsid w:val="000E7679"/>
    <w:rsid w:val="000E7694"/>
    <w:rsid w:val="000E7C86"/>
    <w:rsid w:val="000E7E3F"/>
    <w:rsid w:val="000E7F74"/>
    <w:rsid w:val="000F0031"/>
    <w:rsid w:val="000F0703"/>
    <w:rsid w:val="000F0779"/>
    <w:rsid w:val="000F15B5"/>
    <w:rsid w:val="000F1881"/>
    <w:rsid w:val="000F19CE"/>
    <w:rsid w:val="000F20E2"/>
    <w:rsid w:val="000F29B6"/>
    <w:rsid w:val="000F2CFB"/>
    <w:rsid w:val="000F2FA9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5065"/>
    <w:rsid w:val="001151A1"/>
    <w:rsid w:val="0011547A"/>
    <w:rsid w:val="001156CB"/>
    <w:rsid w:val="001158B4"/>
    <w:rsid w:val="001159EC"/>
    <w:rsid w:val="00115A34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E58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88"/>
    <w:rsid w:val="00132B00"/>
    <w:rsid w:val="00132ED3"/>
    <w:rsid w:val="001332F4"/>
    <w:rsid w:val="00133C2D"/>
    <w:rsid w:val="00134029"/>
    <w:rsid w:val="0013406C"/>
    <w:rsid w:val="00134212"/>
    <w:rsid w:val="001342A9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3080"/>
    <w:rsid w:val="001435A0"/>
    <w:rsid w:val="00143755"/>
    <w:rsid w:val="00143CA3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A7"/>
    <w:rsid w:val="00147AE5"/>
    <w:rsid w:val="00150335"/>
    <w:rsid w:val="00150A77"/>
    <w:rsid w:val="00150C19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E7B"/>
    <w:rsid w:val="00155EE7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F33"/>
    <w:rsid w:val="00160213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E5"/>
    <w:rsid w:val="001648F0"/>
    <w:rsid w:val="00164BE1"/>
    <w:rsid w:val="00165057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02E"/>
    <w:rsid w:val="0016755A"/>
    <w:rsid w:val="001679E6"/>
    <w:rsid w:val="00167AC1"/>
    <w:rsid w:val="00167CD6"/>
    <w:rsid w:val="00170AA5"/>
    <w:rsid w:val="001713B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645"/>
    <w:rsid w:val="00182ABD"/>
    <w:rsid w:val="00183263"/>
    <w:rsid w:val="001832A6"/>
    <w:rsid w:val="001833F0"/>
    <w:rsid w:val="00183F14"/>
    <w:rsid w:val="0018442D"/>
    <w:rsid w:val="00184549"/>
    <w:rsid w:val="001845A4"/>
    <w:rsid w:val="00184737"/>
    <w:rsid w:val="001847E2"/>
    <w:rsid w:val="00184DBE"/>
    <w:rsid w:val="00184E1A"/>
    <w:rsid w:val="0018590C"/>
    <w:rsid w:val="00185BB3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843"/>
    <w:rsid w:val="00195AC4"/>
    <w:rsid w:val="001964B6"/>
    <w:rsid w:val="00196572"/>
    <w:rsid w:val="001967F6"/>
    <w:rsid w:val="00196DDA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706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3256"/>
    <w:rsid w:val="001B32DE"/>
    <w:rsid w:val="001B3699"/>
    <w:rsid w:val="001B3CD6"/>
    <w:rsid w:val="001B46B3"/>
    <w:rsid w:val="001B4943"/>
    <w:rsid w:val="001B4A8A"/>
    <w:rsid w:val="001B4AEE"/>
    <w:rsid w:val="001B4B98"/>
    <w:rsid w:val="001B4F6C"/>
    <w:rsid w:val="001B5016"/>
    <w:rsid w:val="001B543D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3D4"/>
    <w:rsid w:val="001C26B7"/>
    <w:rsid w:val="001C29FE"/>
    <w:rsid w:val="001C2CF8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F22"/>
    <w:rsid w:val="001D2576"/>
    <w:rsid w:val="001D266C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5C4D"/>
    <w:rsid w:val="001E66C5"/>
    <w:rsid w:val="001E7086"/>
    <w:rsid w:val="001E71BE"/>
    <w:rsid w:val="001E745E"/>
    <w:rsid w:val="001E7878"/>
    <w:rsid w:val="001E7953"/>
    <w:rsid w:val="001F031D"/>
    <w:rsid w:val="001F05ED"/>
    <w:rsid w:val="001F0674"/>
    <w:rsid w:val="001F096E"/>
    <w:rsid w:val="001F0B0D"/>
    <w:rsid w:val="001F0CE5"/>
    <w:rsid w:val="001F1250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4175"/>
    <w:rsid w:val="001F447D"/>
    <w:rsid w:val="001F456C"/>
    <w:rsid w:val="001F4ACF"/>
    <w:rsid w:val="001F4F33"/>
    <w:rsid w:val="001F50A6"/>
    <w:rsid w:val="001F5129"/>
    <w:rsid w:val="001F51C6"/>
    <w:rsid w:val="001F55B6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724"/>
    <w:rsid w:val="002025FC"/>
    <w:rsid w:val="00202A26"/>
    <w:rsid w:val="00202AC2"/>
    <w:rsid w:val="00202BA5"/>
    <w:rsid w:val="00202D00"/>
    <w:rsid w:val="00203110"/>
    <w:rsid w:val="0020354C"/>
    <w:rsid w:val="00204391"/>
    <w:rsid w:val="00204D7A"/>
    <w:rsid w:val="00204E82"/>
    <w:rsid w:val="00204F78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74"/>
    <w:rsid w:val="002156BD"/>
    <w:rsid w:val="00215917"/>
    <w:rsid w:val="002168D9"/>
    <w:rsid w:val="0021690D"/>
    <w:rsid w:val="002169C5"/>
    <w:rsid w:val="00216A8C"/>
    <w:rsid w:val="00216B26"/>
    <w:rsid w:val="00216CF1"/>
    <w:rsid w:val="00216E27"/>
    <w:rsid w:val="00217079"/>
    <w:rsid w:val="002172DF"/>
    <w:rsid w:val="002176ED"/>
    <w:rsid w:val="002177D0"/>
    <w:rsid w:val="00217CB7"/>
    <w:rsid w:val="00220C6B"/>
    <w:rsid w:val="00220EA0"/>
    <w:rsid w:val="00221A6E"/>
    <w:rsid w:val="00221DDE"/>
    <w:rsid w:val="00221E6E"/>
    <w:rsid w:val="002226AE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D74"/>
    <w:rsid w:val="0023129E"/>
    <w:rsid w:val="00231554"/>
    <w:rsid w:val="002318F7"/>
    <w:rsid w:val="00231AE9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759C"/>
    <w:rsid w:val="00247C9C"/>
    <w:rsid w:val="002502D9"/>
    <w:rsid w:val="00250E4C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101E"/>
    <w:rsid w:val="0028109D"/>
    <w:rsid w:val="0028112D"/>
    <w:rsid w:val="0028174C"/>
    <w:rsid w:val="00281965"/>
    <w:rsid w:val="002819F3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515C"/>
    <w:rsid w:val="00285271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AC7"/>
    <w:rsid w:val="00292E0E"/>
    <w:rsid w:val="00293123"/>
    <w:rsid w:val="00293A98"/>
    <w:rsid w:val="0029408A"/>
    <w:rsid w:val="00294B7B"/>
    <w:rsid w:val="00294C9C"/>
    <w:rsid w:val="00294DC8"/>
    <w:rsid w:val="00294E67"/>
    <w:rsid w:val="00295A88"/>
    <w:rsid w:val="00295C41"/>
    <w:rsid w:val="0029626B"/>
    <w:rsid w:val="002968AA"/>
    <w:rsid w:val="002970D1"/>
    <w:rsid w:val="002A0E90"/>
    <w:rsid w:val="002A113D"/>
    <w:rsid w:val="002A157A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4E6"/>
    <w:rsid w:val="002A45E7"/>
    <w:rsid w:val="002A46C8"/>
    <w:rsid w:val="002A49C4"/>
    <w:rsid w:val="002A5031"/>
    <w:rsid w:val="002A5045"/>
    <w:rsid w:val="002A5572"/>
    <w:rsid w:val="002A55EA"/>
    <w:rsid w:val="002A56E3"/>
    <w:rsid w:val="002A6992"/>
    <w:rsid w:val="002A783B"/>
    <w:rsid w:val="002B02EE"/>
    <w:rsid w:val="002B03F7"/>
    <w:rsid w:val="002B0CDE"/>
    <w:rsid w:val="002B1242"/>
    <w:rsid w:val="002B1A6A"/>
    <w:rsid w:val="002B1C72"/>
    <w:rsid w:val="002B2B70"/>
    <w:rsid w:val="002B2E07"/>
    <w:rsid w:val="002B35D8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75C"/>
    <w:rsid w:val="002B6B3C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21A1"/>
    <w:rsid w:val="002C26BB"/>
    <w:rsid w:val="002C2926"/>
    <w:rsid w:val="002C2D39"/>
    <w:rsid w:val="002C2E03"/>
    <w:rsid w:val="002C3845"/>
    <w:rsid w:val="002C4337"/>
    <w:rsid w:val="002C4756"/>
    <w:rsid w:val="002C4A55"/>
    <w:rsid w:val="002C577E"/>
    <w:rsid w:val="002C57D9"/>
    <w:rsid w:val="002C5ACD"/>
    <w:rsid w:val="002C5AE2"/>
    <w:rsid w:val="002C6019"/>
    <w:rsid w:val="002C6560"/>
    <w:rsid w:val="002C69B3"/>
    <w:rsid w:val="002C704C"/>
    <w:rsid w:val="002C7E64"/>
    <w:rsid w:val="002D0169"/>
    <w:rsid w:val="002D01CD"/>
    <w:rsid w:val="002D0404"/>
    <w:rsid w:val="002D042A"/>
    <w:rsid w:val="002D081C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BDA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F80"/>
    <w:rsid w:val="002E2024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A76"/>
    <w:rsid w:val="002F2E2B"/>
    <w:rsid w:val="002F2E3B"/>
    <w:rsid w:val="002F3994"/>
    <w:rsid w:val="002F3A0B"/>
    <w:rsid w:val="002F3C17"/>
    <w:rsid w:val="002F3D2B"/>
    <w:rsid w:val="002F460C"/>
    <w:rsid w:val="002F461A"/>
    <w:rsid w:val="002F49E4"/>
    <w:rsid w:val="002F4EE6"/>
    <w:rsid w:val="002F56F5"/>
    <w:rsid w:val="002F58C8"/>
    <w:rsid w:val="002F5BDC"/>
    <w:rsid w:val="002F64B1"/>
    <w:rsid w:val="002F64C1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62D"/>
    <w:rsid w:val="00313720"/>
    <w:rsid w:val="00313943"/>
    <w:rsid w:val="003140C8"/>
    <w:rsid w:val="003146D0"/>
    <w:rsid w:val="0031548F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C53"/>
    <w:rsid w:val="00324E7B"/>
    <w:rsid w:val="0032523E"/>
    <w:rsid w:val="0032560B"/>
    <w:rsid w:val="00325FAA"/>
    <w:rsid w:val="0032633A"/>
    <w:rsid w:val="003263D7"/>
    <w:rsid w:val="00326DE3"/>
    <w:rsid w:val="003302C3"/>
    <w:rsid w:val="00330C37"/>
    <w:rsid w:val="00330C95"/>
    <w:rsid w:val="00330E8F"/>
    <w:rsid w:val="00330FA0"/>
    <w:rsid w:val="00331AEF"/>
    <w:rsid w:val="00331B79"/>
    <w:rsid w:val="00331CB8"/>
    <w:rsid w:val="00331F0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524D"/>
    <w:rsid w:val="003357D2"/>
    <w:rsid w:val="003359E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545C"/>
    <w:rsid w:val="00345C01"/>
    <w:rsid w:val="00345E01"/>
    <w:rsid w:val="00345F13"/>
    <w:rsid w:val="003460C8"/>
    <w:rsid w:val="0034615A"/>
    <w:rsid w:val="00346175"/>
    <w:rsid w:val="00346617"/>
    <w:rsid w:val="00346ACB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2896"/>
    <w:rsid w:val="00352908"/>
    <w:rsid w:val="00352E61"/>
    <w:rsid w:val="0035334D"/>
    <w:rsid w:val="0035352A"/>
    <w:rsid w:val="003537D2"/>
    <w:rsid w:val="00353CD5"/>
    <w:rsid w:val="00353FAA"/>
    <w:rsid w:val="00354B2A"/>
    <w:rsid w:val="00354ED2"/>
    <w:rsid w:val="003555C4"/>
    <w:rsid w:val="0035565D"/>
    <w:rsid w:val="003556E5"/>
    <w:rsid w:val="00356126"/>
    <w:rsid w:val="003562FD"/>
    <w:rsid w:val="003568CC"/>
    <w:rsid w:val="00357156"/>
    <w:rsid w:val="0035731D"/>
    <w:rsid w:val="0035736E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67CD"/>
    <w:rsid w:val="003767F8"/>
    <w:rsid w:val="0037713B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F84"/>
    <w:rsid w:val="003832CB"/>
    <w:rsid w:val="00383503"/>
    <w:rsid w:val="003836DD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C8A"/>
    <w:rsid w:val="00396D1C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98B"/>
    <w:rsid w:val="003A0EC6"/>
    <w:rsid w:val="003A0F87"/>
    <w:rsid w:val="003A1874"/>
    <w:rsid w:val="003A1D1C"/>
    <w:rsid w:val="003A1D9F"/>
    <w:rsid w:val="003A2116"/>
    <w:rsid w:val="003A2142"/>
    <w:rsid w:val="003A2720"/>
    <w:rsid w:val="003A2732"/>
    <w:rsid w:val="003A2DD6"/>
    <w:rsid w:val="003A3199"/>
    <w:rsid w:val="003A3BB9"/>
    <w:rsid w:val="003A420F"/>
    <w:rsid w:val="003A4529"/>
    <w:rsid w:val="003A4C41"/>
    <w:rsid w:val="003A4EDD"/>
    <w:rsid w:val="003A5005"/>
    <w:rsid w:val="003A52BC"/>
    <w:rsid w:val="003A5384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A9A"/>
    <w:rsid w:val="003A7C6A"/>
    <w:rsid w:val="003B02FD"/>
    <w:rsid w:val="003B06E4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58D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C0"/>
    <w:rsid w:val="003D278F"/>
    <w:rsid w:val="003D2A8E"/>
    <w:rsid w:val="003D2F66"/>
    <w:rsid w:val="003D3080"/>
    <w:rsid w:val="003D3C75"/>
    <w:rsid w:val="003D3D61"/>
    <w:rsid w:val="003D3ECC"/>
    <w:rsid w:val="003D55D9"/>
    <w:rsid w:val="003D5676"/>
    <w:rsid w:val="003D5934"/>
    <w:rsid w:val="003D59BE"/>
    <w:rsid w:val="003D5ABF"/>
    <w:rsid w:val="003D5AF5"/>
    <w:rsid w:val="003D6246"/>
    <w:rsid w:val="003D62FE"/>
    <w:rsid w:val="003D6A8C"/>
    <w:rsid w:val="003D6C5B"/>
    <w:rsid w:val="003D6DC9"/>
    <w:rsid w:val="003D76F9"/>
    <w:rsid w:val="003D772F"/>
    <w:rsid w:val="003D798C"/>
    <w:rsid w:val="003D7D62"/>
    <w:rsid w:val="003D7E34"/>
    <w:rsid w:val="003E0D2A"/>
    <w:rsid w:val="003E190A"/>
    <w:rsid w:val="003E1912"/>
    <w:rsid w:val="003E1E41"/>
    <w:rsid w:val="003E2449"/>
    <w:rsid w:val="003E24C7"/>
    <w:rsid w:val="003E29B7"/>
    <w:rsid w:val="003E2ECD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92B"/>
    <w:rsid w:val="003E5D91"/>
    <w:rsid w:val="003E5E02"/>
    <w:rsid w:val="003E635C"/>
    <w:rsid w:val="003E6603"/>
    <w:rsid w:val="003E6BB8"/>
    <w:rsid w:val="003E706C"/>
    <w:rsid w:val="003E725E"/>
    <w:rsid w:val="003E7574"/>
    <w:rsid w:val="003E7601"/>
    <w:rsid w:val="003F0448"/>
    <w:rsid w:val="003F060E"/>
    <w:rsid w:val="003F0876"/>
    <w:rsid w:val="003F0A65"/>
    <w:rsid w:val="003F11E6"/>
    <w:rsid w:val="003F16EF"/>
    <w:rsid w:val="003F255E"/>
    <w:rsid w:val="003F303C"/>
    <w:rsid w:val="003F35DD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5D61"/>
    <w:rsid w:val="003F68D4"/>
    <w:rsid w:val="003F68FF"/>
    <w:rsid w:val="003F6AC7"/>
    <w:rsid w:val="003F6BEE"/>
    <w:rsid w:val="003F71E6"/>
    <w:rsid w:val="003F726E"/>
    <w:rsid w:val="003F769C"/>
    <w:rsid w:val="003F7DFC"/>
    <w:rsid w:val="00400122"/>
    <w:rsid w:val="00400227"/>
    <w:rsid w:val="0040049F"/>
    <w:rsid w:val="0040060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06A"/>
    <w:rsid w:val="00404136"/>
    <w:rsid w:val="004042D4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08F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E02"/>
    <w:rsid w:val="00414583"/>
    <w:rsid w:val="00414656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952"/>
    <w:rsid w:val="00416A4E"/>
    <w:rsid w:val="004175A3"/>
    <w:rsid w:val="00417D91"/>
    <w:rsid w:val="00417EE1"/>
    <w:rsid w:val="0042026F"/>
    <w:rsid w:val="00420781"/>
    <w:rsid w:val="0042117E"/>
    <w:rsid w:val="004211D8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54F"/>
    <w:rsid w:val="004276E1"/>
    <w:rsid w:val="0042771E"/>
    <w:rsid w:val="00430114"/>
    <w:rsid w:val="00430435"/>
    <w:rsid w:val="00430497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929"/>
    <w:rsid w:val="00434BFA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57"/>
    <w:rsid w:val="00445516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193B"/>
    <w:rsid w:val="00452040"/>
    <w:rsid w:val="00452896"/>
    <w:rsid w:val="00452A75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3216"/>
    <w:rsid w:val="004632C9"/>
    <w:rsid w:val="004633F4"/>
    <w:rsid w:val="00463633"/>
    <w:rsid w:val="004636E5"/>
    <w:rsid w:val="0046382B"/>
    <w:rsid w:val="00463AF1"/>
    <w:rsid w:val="00463D1B"/>
    <w:rsid w:val="0046490D"/>
    <w:rsid w:val="00464972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220"/>
    <w:rsid w:val="00472CBB"/>
    <w:rsid w:val="00472FF6"/>
    <w:rsid w:val="004731F4"/>
    <w:rsid w:val="00473392"/>
    <w:rsid w:val="0047524D"/>
    <w:rsid w:val="004757FE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211A"/>
    <w:rsid w:val="004823CA"/>
    <w:rsid w:val="004826EC"/>
    <w:rsid w:val="00482865"/>
    <w:rsid w:val="00482EE4"/>
    <w:rsid w:val="00482F48"/>
    <w:rsid w:val="00483010"/>
    <w:rsid w:val="004835F9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9F"/>
    <w:rsid w:val="004900CA"/>
    <w:rsid w:val="00490D28"/>
    <w:rsid w:val="00490D74"/>
    <w:rsid w:val="004916EB"/>
    <w:rsid w:val="00491C83"/>
    <w:rsid w:val="004921BE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931"/>
    <w:rsid w:val="00495A69"/>
    <w:rsid w:val="00495FB5"/>
    <w:rsid w:val="004964F7"/>
    <w:rsid w:val="004967FD"/>
    <w:rsid w:val="00496C6A"/>
    <w:rsid w:val="00496E8B"/>
    <w:rsid w:val="00497168"/>
    <w:rsid w:val="004971C3"/>
    <w:rsid w:val="00497554"/>
    <w:rsid w:val="004976C4"/>
    <w:rsid w:val="00497B55"/>
    <w:rsid w:val="00497F84"/>
    <w:rsid w:val="004A01D6"/>
    <w:rsid w:val="004A0788"/>
    <w:rsid w:val="004A07ED"/>
    <w:rsid w:val="004A093D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864"/>
    <w:rsid w:val="004A5C1B"/>
    <w:rsid w:val="004A5C86"/>
    <w:rsid w:val="004A61BF"/>
    <w:rsid w:val="004A678D"/>
    <w:rsid w:val="004A67B1"/>
    <w:rsid w:val="004A67DD"/>
    <w:rsid w:val="004A6CF9"/>
    <w:rsid w:val="004A777A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619B"/>
    <w:rsid w:val="004B6313"/>
    <w:rsid w:val="004B6AA5"/>
    <w:rsid w:val="004B7508"/>
    <w:rsid w:val="004B780D"/>
    <w:rsid w:val="004B7D7E"/>
    <w:rsid w:val="004C0045"/>
    <w:rsid w:val="004C00CB"/>
    <w:rsid w:val="004C0D11"/>
    <w:rsid w:val="004C0FD7"/>
    <w:rsid w:val="004C1195"/>
    <w:rsid w:val="004C1453"/>
    <w:rsid w:val="004C1469"/>
    <w:rsid w:val="004C16B5"/>
    <w:rsid w:val="004C17DC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B1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523"/>
    <w:rsid w:val="004D0921"/>
    <w:rsid w:val="004D0E6A"/>
    <w:rsid w:val="004D0F4B"/>
    <w:rsid w:val="004D1A47"/>
    <w:rsid w:val="004D1C08"/>
    <w:rsid w:val="004D2393"/>
    <w:rsid w:val="004D2446"/>
    <w:rsid w:val="004D299B"/>
    <w:rsid w:val="004D2AF9"/>
    <w:rsid w:val="004D2E7A"/>
    <w:rsid w:val="004D309D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679C"/>
    <w:rsid w:val="004D709E"/>
    <w:rsid w:val="004D76C8"/>
    <w:rsid w:val="004D7730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D8B"/>
    <w:rsid w:val="004E1E02"/>
    <w:rsid w:val="004E20BA"/>
    <w:rsid w:val="004E241E"/>
    <w:rsid w:val="004E289F"/>
    <w:rsid w:val="004E28C7"/>
    <w:rsid w:val="004E2A0A"/>
    <w:rsid w:val="004E30BB"/>
    <w:rsid w:val="004E340A"/>
    <w:rsid w:val="004E3479"/>
    <w:rsid w:val="004E37F5"/>
    <w:rsid w:val="004E38C7"/>
    <w:rsid w:val="004E392F"/>
    <w:rsid w:val="004E480C"/>
    <w:rsid w:val="004E4AD5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3CE"/>
    <w:rsid w:val="004F2479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FFE"/>
    <w:rsid w:val="005120D9"/>
    <w:rsid w:val="005124C6"/>
    <w:rsid w:val="005125C0"/>
    <w:rsid w:val="0051273E"/>
    <w:rsid w:val="005132A6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6FD9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6A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2F79"/>
    <w:rsid w:val="00533016"/>
    <w:rsid w:val="005331AD"/>
    <w:rsid w:val="0053347A"/>
    <w:rsid w:val="00533A13"/>
    <w:rsid w:val="005345E6"/>
    <w:rsid w:val="00534BA6"/>
    <w:rsid w:val="0053601F"/>
    <w:rsid w:val="00536028"/>
    <w:rsid w:val="00536265"/>
    <w:rsid w:val="00536295"/>
    <w:rsid w:val="00536FDE"/>
    <w:rsid w:val="00537A04"/>
    <w:rsid w:val="00540355"/>
    <w:rsid w:val="0054076E"/>
    <w:rsid w:val="005408AB"/>
    <w:rsid w:val="00540A8B"/>
    <w:rsid w:val="00540B46"/>
    <w:rsid w:val="00540CBA"/>
    <w:rsid w:val="00540F0F"/>
    <w:rsid w:val="00540F6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37A4"/>
    <w:rsid w:val="00544118"/>
    <w:rsid w:val="005442BA"/>
    <w:rsid w:val="00544DCF"/>
    <w:rsid w:val="00544F83"/>
    <w:rsid w:val="0054549A"/>
    <w:rsid w:val="005457E8"/>
    <w:rsid w:val="005471C8"/>
    <w:rsid w:val="005475AF"/>
    <w:rsid w:val="0054771E"/>
    <w:rsid w:val="00547745"/>
    <w:rsid w:val="005479F4"/>
    <w:rsid w:val="00547C84"/>
    <w:rsid w:val="00547DDC"/>
    <w:rsid w:val="00550DD5"/>
    <w:rsid w:val="0055250B"/>
    <w:rsid w:val="0055258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8C9"/>
    <w:rsid w:val="00555943"/>
    <w:rsid w:val="00555D9B"/>
    <w:rsid w:val="005565B5"/>
    <w:rsid w:val="00556921"/>
    <w:rsid w:val="0055720D"/>
    <w:rsid w:val="0055727C"/>
    <w:rsid w:val="00557307"/>
    <w:rsid w:val="005573F3"/>
    <w:rsid w:val="005575B1"/>
    <w:rsid w:val="005578A7"/>
    <w:rsid w:val="00557BF5"/>
    <w:rsid w:val="00557FEE"/>
    <w:rsid w:val="00560002"/>
    <w:rsid w:val="005600F8"/>
    <w:rsid w:val="005605C4"/>
    <w:rsid w:val="00560BC5"/>
    <w:rsid w:val="00560CBA"/>
    <w:rsid w:val="00560CFB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4AE7"/>
    <w:rsid w:val="005653AA"/>
    <w:rsid w:val="00565905"/>
    <w:rsid w:val="0056652A"/>
    <w:rsid w:val="00566CFA"/>
    <w:rsid w:val="00567371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0EE"/>
    <w:rsid w:val="0058035A"/>
    <w:rsid w:val="00580395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4DB4"/>
    <w:rsid w:val="005855AC"/>
    <w:rsid w:val="00585AD6"/>
    <w:rsid w:val="0058641C"/>
    <w:rsid w:val="00586470"/>
    <w:rsid w:val="00586705"/>
    <w:rsid w:val="00586BB7"/>
    <w:rsid w:val="00586F3F"/>
    <w:rsid w:val="00590285"/>
    <w:rsid w:val="00590AC5"/>
    <w:rsid w:val="00590CC1"/>
    <w:rsid w:val="00591827"/>
    <w:rsid w:val="0059187B"/>
    <w:rsid w:val="005919E2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491B"/>
    <w:rsid w:val="005A4EA8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748E"/>
    <w:rsid w:val="005B783A"/>
    <w:rsid w:val="005C0902"/>
    <w:rsid w:val="005C0AC8"/>
    <w:rsid w:val="005C0ADA"/>
    <w:rsid w:val="005C0F97"/>
    <w:rsid w:val="005C12D3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26A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782"/>
    <w:rsid w:val="005D7CBC"/>
    <w:rsid w:val="005D7F83"/>
    <w:rsid w:val="005E0057"/>
    <w:rsid w:val="005E03ED"/>
    <w:rsid w:val="005E05BC"/>
    <w:rsid w:val="005E06A3"/>
    <w:rsid w:val="005E0752"/>
    <w:rsid w:val="005E075F"/>
    <w:rsid w:val="005E18E8"/>
    <w:rsid w:val="005E1EFB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4D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342"/>
    <w:rsid w:val="005E649F"/>
    <w:rsid w:val="005E6876"/>
    <w:rsid w:val="005E688C"/>
    <w:rsid w:val="005E69D2"/>
    <w:rsid w:val="005E6D5C"/>
    <w:rsid w:val="005E719D"/>
    <w:rsid w:val="005E71DE"/>
    <w:rsid w:val="005E7932"/>
    <w:rsid w:val="005E79C4"/>
    <w:rsid w:val="005E7C01"/>
    <w:rsid w:val="005E7EA9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2E39"/>
    <w:rsid w:val="005F356A"/>
    <w:rsid w:val="005F44D8"/>
    <w:rsid w:val="005F4954"/>
    <w:rsid w:val="005F54B4"/>
    <w:rsid w:val="005F58A8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42F"/>
    <w:rsid w:val="006005D4"/>
    <w:rsid w:val="00600950"/>
    <w:rsid w:val="00600B6C"/>
    <w:rsid w:val="00601049"/>
    <w:rsid w:val="006010BF"/>
    <w:rsid w:val="006014E1"/>
    <w:rsid w:val="00601643"/>
    <w:rsid w:val="00601A00"/>
    <w:rsid w:val="00601CB7"/>
    <w:rsid w:val="0060221E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A9"/>
    <w:rsid w:val="00606095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233F"/>
    <w:rsid w:val="0061250C"/>
    <w:rsid w:val="006126BD"/>
    <w:rsid w:val="00612BBE"/>
    <w:rsid w:val="00612D48"/>
    <w:rsid w:val="0061327C"/>
    <w:rsid w:val="00613695"/>
    <w:rsid w:val="006139D8"/>
    <w:rsid w:val="00613D19"/>
    <w:rsid w:val="00614C31"/>
    <w:rsid w:val="00614FDA"/>
    <w:rsid w:val="0061540A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90B"/>
    <w:rsid w:val="00622B7A"/>
    <w:rsid w:val="00623213"/>
    <w:rsid w:val="00623524"/>
    <w:rsid w:val="006236C1"/>
    <w:rsid w:val="00624041"/>
    <w:rsid w:val="0062426F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30834"/>
    <w:rsid w:val="00630B61"/>
    <w:rsid w:val="00631108"/>
    <w:rsid w:val="006316E9"/>
    <w:rsid w:val="00631891"/>
    <w:rsid w:val="00631A62"/>
    <w:rsid w:val="00631EFC"/>
    <w:rsid w:val="0063296B"/>
    <w:rsid w:val="00632B26"/>
    <w:rsid w:val="00632F87"/>
    <w:rsid w:val="00633E23"/>
    <w:rsid w:val="00634245"/>
    <w:rsid w:val="00634456"/>
    <w:rsid w:val="00634932"/>
    <w:rsid w:val="00634980"/>
    <w:rsid w:val="00634C90"/>
    <w:rsid w:val="00634EE9"/>
    <w:rsid w:val="00634FCC"/>
    <w:rsid w:val="00635ABD"/>
    <w:rsid w:val="00635F34"/>
    <w:rsid w:val="0063624E"/>
    <w:rsid w:val="00636722"/>
    <w:rsid w:val="00637BCD"/>
    <w:rsid w:val="00640656"/>
    <w:rsid w:val="0064109B"/>
    <w:rsid w:val="00641336"/>
    <w:rsid w:val="00641339"/>
    <w:rsid w:val="0064156B"/>
    <w:rsid w:val="006415FB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2E10"/>
    <w:rsid w:val="0065316F"/>
    <w:rsid w:val="006533A9"/>
    <w:rsid w:val="006535FC"/>
    <w:rsid w:val="00653A04"/>
    <w:rsid w:val="00653BC1"/>
    <w:rsid w:val="00653EBE"/>
    <w:rsid w:val="006542B0"/>
    <w:rsid w:val="00654C7E"/>
    <w:rsid w:val="0065508E"/>
    <w:rsid w:val="0065540A"/>
    <w:rsid w:val="00655700"/>
    <w:rsid w:val="00656023"/>
    <w:rsid w:val="00656416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DC2"/>
    <w:rsid w:val="00663DF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67EF6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F92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C12"/>
    <w:rsid w:val="00681DA4"/>
    <w:rsid w:val="00681E3F"/>
    <w:rsid w:val="0068207E"/>
    <w:rsid w:val="006821F7"/>
    <w:rsid w:val="0068224A"/>
    <w:rsid w:val="00682416"/>
    <w:rsid w:val="00682663"/>
    <w:rsid w:val="006828EA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043"/>
    <w:rsid w:val="0069175C"/>
    <w:rsid w:val="00691827"/>
    <w:rsid w:val="0069223D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096"/>
    <w:rsid w:val="00697345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3425"/>
    <w:rsid w:val="006A3D57"/>
    <w:rsid w:val="006A3ECA"/>
    <w:rsid w:val="006A42A4"/>
    <w:rsid w:val="006A4AC5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77F"/>
    <w:rsid w:val="006A7C42"/>
    <w:rsid w:val="006B0076"/>
    <w:rsid w:val="006B018C"/>
    <w:rsid w:val="006B0228"/>
    <w:rsid w:val="006B0874"/>
    <w:rsid w:val="006B0A1F"/>
    <w:rsid w:val="006B148C"/>
    <w:rsid w:val="006B17F9"/>
    <w:rsid w:val="006B1940"/>
    <w:rsid w:val="006B1CAF"/>
    <w:rsid w:val="006B1ED2"/>
    <w:rsid w:val="006B2501"/>
    <w:rsid w:val="006B3A11"/>
    <w:rsid w:val="006B3BF0"/>
    <w:rsid w:val="006B3FD9"/>
    <w:rsid w:val="006B41D6"/>
    <w:rsid w:val="006B4235"/>
    <w:rsid w:val="006B4574"/>
    <w:rsid w:val="006B48B6"/>
    <w:rsid w:val="006B5C37"/>
    <w:rsid w:val="006B5D0D"/>
    <w:rsid w:val="006B5D21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C85"/>
    <w:rsid w:val="006C4C8C"/>
    <w:rsid w:val="006C4C9B"/>
    <w:rsid w:val="006C4DD8"/>
    <w:rsid w:val="006C58A9"/>
    <w:rsid w:val="006C5AF2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4FB"/>
    <w:rsid w:val="006D1E68"/>
    <w:rsid w:val="006D2CCD"/>
    <w:rsid w:val="006D31D8"/>
    <w:rsid w:val="006D3493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355"/>
    <w:rsid w:val="006D5774"/>
    <w:rsid w:val="006D5914"/>
    <w:rsid w:val="006D5D81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A87"/>
    <w:rsid w:val="006E1E7E"/>
    <w:rsid w:val="006E1F80"/>
    <w:rsid w:val="006E20B5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600C"/>
    <w:rsid w:val="006F73CB"/>
    <w:rsid w:val="006F78DB"/>
    <w:rsid w:val="006F7A45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A57"/>
    <w:rsid w:val="00702C69"/>
    <w:rsid w:val="00702FBA"/>
    <w:rsid w:val="00703152"/>
    <w:rsid w:val="00703213"/>
    <w:rsid w:val="0070330F"/>
    <w:rsid w:val="007033F3"/>
    <w:rsid w:val="00703706"/>
    <w:rsid w:val="0070381D"/>
    <w:rsid w:val="00703C36"/>
    <w:rsid w:val="00704828"/>
    <w:rsid w:val="007048A6"/>
    <w:rsid w:val="00704C6A"/>
    <w:rsid w:val="00705131"/>
    <w:rsid w:val="007053A7"/>
    <w:rsid w:val="0070582A"/>
    <w:rsid w:val="00705B48"/>
    <w:rsid w:val="00705C05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AF0"/>
    <w:rsid w:val="00707B49"/>
    <w:rsid w:val="00707BD8"/>
    <w:rsid w:val="00710CF3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4D2B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7DF"/>
    <w:rsid w:val="00724D09"/>
    <w:rsid w:val="007256CC"/>
    <w:rsid w:val="007261C4"/>
    <w:rsid w:val="007265E7"/>
    <w:rsid w:val="00726A1B"/>
    <w:rsid w:val="00726D9F"/>
    <w:rsid w:val="00726E2F"/>
    <w:rsid w:val="007274E4"/>
    <w:rsid w:val="00727663"/>
    <w:rsid w:val="00727B20"/>
    <w:rsid w:val="00727DFC"/>
    <w:rsid w:val="0073029F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485"/>
    <w:rsid w:val="00732054"/>
    <w:rsid w:val="007322D8"/>
    <w:rsid w:val="007330FF"/>
    <w:rsid w:val="00733361"/>
    <w:rsid w:val="007335F3"/>
    <w:rsid w:val="0073464E"/>
    <w:rsid w:val="00734F80"/>
    <w:rsid w:val="00735146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92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AD"/>
    <w:rsid w:val="00745BEC"/>
    <w:rsid w:val="00746072"/>
    <w:rsid w:val="0074617A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5365"/>
    <w:rsid w:val="0075548A"/>
    <w:rsid w:val="00755A07"/>
    <w:rsid w:val="00755A94"/>
    <w:rsid w:val="00755B15"/>
    <w:rsid w:val="00756005"/>
    <w:rsid w:val="00756EC3"/>
    <w:rsid w:val="007571D9"/>
    <w:rsid w:val="00757273"/>
    <w:rsid w:val="007574C7"/>
    <w:rsid w:val="007575F0"/>
    <w:rsid w:val="00757D85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F4"/>
    <w:rsid w:val="00772FE8"/>
    <w:rsid w:val="0077338B"/>
    <w:rsid w:val="007738C0"/>
    <w:rsid w:val="007738EC"/>
    <w:rsid w:val="00773A3F"/>
    <w:rsid w:val="00773C00"/>
    <w:rsid w:val="00773C36"/>
    <w:rsid w:val="00773C62"/>
    <w:rsid w:val="00773E32"/>
    <w:rsid w:val="00773FE9"/>
    <w:rsid w:val="00774101"/>
    <w:rsid w:val="0077413A"/>
    <w:rsid w:val="0077422A"/>
    <w:rsid w:val="00774BE7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746"/>
    <w:rsid w:val="00796B6B"/>
    <w:rsid w:val="00796BAD"/>
    <w:rsid w:val="00796CE1"/>
    <w:rsid w:val="00796EB3"/>
    <w:rsid w:val="007970F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861"/>
    <w:rsid w:val="007A1AE4"/>
    <w:rsid w:val="007A1E41"/>
    <w:rsid w:val="007A289E"/>
    <w:rsid w:val="007A3428"/>
    <w:rsid w:val="007A365B"/>
    <w:rsid w:val="007A36A7"/>
    <w:rsid w:val="007A381B"/>
    <w:rsid w:val="007A396A"/>
    <w:rsid w:val="007A3D93"/>
    <w:rsid w:val="007A42C2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EDA"/>
    <w:rsid w:val="007B0689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ED9"/>
    <w:rsid w:val="007B22FD"/>
    <w:rsid w:val="007B2536"/>
    <w:rsid w:val="007B259B"/>
    <w:rsid w:val="007B2A00"/>
    <w:rsid w:val="007B2F23"/>
    <w:rsid w:val="007B315F"/>
    <w:rsid w:val="007B3488"/>
    <w:rsid w:val="007B3525"/>
    <w:rsid w:val="007B366D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AEA"/>
    <w:rsid w:val="007C0D05"/>
    <w:rsid w:val="007C161A"/>
    <w:rsid w:val="007C1697"/>
    <w:rsid w:val="007C1D4F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B5A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DBA"/>
    <w:rsid w:val="007E1E6E"/>
    <w:rsid w:val="007E25C0"/>
    <w:rsid w:val="007E2FDA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694"/>
    <w:rsid w:val="007E7CAB"/>
    <w:rsid w:val="007F03E6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ED"/>
    <w:rsid w:val="007F3E3A"/>
    <w:rsid w:val="007F3EFB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A17"/>
    <w:rsid w:val="007F6AAD"/>
    <w:rsid w:val="007F6B09"/>
    <w:rsid w:val="007F6C68"/>
    <w:rsid w:val="007F6C7E"/>
    <w:rsid w:val="007F7439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803"/>
    <w:rsid w:val="00805790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48"/>
    <w:rsid w:val="0081292F"/>
    <w:rsid w:val="00813199"/>
    <w:rsid w:val="00813545"/>
    <w:rsid w:val="008138B0"/>
    <w:rsid w:val="00813D40"/>
    <w:rsid w:val="00813E5E"/>
    <w:rsid w:val="00814A87"/>
    <w:rsid w:val="00814E2C"/>
    <w:rsid w:val="008156A5"/>
    <w:rsid w:val="00815808"/>
    <w:rsid w:val="00815822"/>
    <w:rsid w:val="00815AC8"/>
    <w:rsid w:val="0081609D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2BD"/>
    <w:rsid w:val="008265D9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744"/>
    <w:rsid w:val="00832EC4"/>
    <w:rsid w:val="008332FB"/>
    <w:rsid w:val="0083357B"/>
    <w:rsid w:val="0083379F"/>
    <w:rsid w:val="00833CA2"/>
    <w:rsid w:val="00833FA7"/>
    <w:rsid w:val="008340DE"/>
    <w:rsid w:val="0083460F"/>
    <w:rsid w:val="008352CE"/>
    <w:rsid w:val="00835977"/>
    <w:rsid w:val="00835EE5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93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97B"/>
    <w:rsid w:val="00847F35"/>
    <w:rsid w:val="008500E2"/>
    <w:rsid w:val="00850626"/>
    <w:rsid w:val="00850766"/>
    <w:rsid w:val="008509F6"/>
    <w:rsid w:val="008519DB"/>
    <w:rsid w:val="00851D5F"/>
    <w:rsid w:val="00852050"/>
    <w:rsid w:val="00852333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36B"/>
    <w:rsid w:val="00863B85"/>
    <w:rsid w:val="00863B92"/>
    <w:rsid w:val="00863F18"/>
    <w:rsid w:val="00863F53"/>
    <w:rsid w:val="008645E4"/>
    <w:rsid w:val="00864720"/>
    <w:rsid w:val="0086487C"/>
    <w:rsid w:val="00864B63"/>
    <w:rsid w:val="00864E38"/>
    <w:rsid w:val="00864EB0"/>
    <w:rsid w:val="008650C4"/>
    <w:rsid w:val="008658CA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E7D"/>
    <w:rsid w:val="00867EFF"/>
    <w:rsid w:val="008700EC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0D0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C71"/>
    <w:rsid w:val="00884EF6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DD4"/>
    <w:rsid w:val="00890FD0"/>
    <w:rsid w:val="00891166"/>
    <w:rsid w:val="0089149D"/>
    <w:rsid w:val="008915CB"/>
    <w:rsid w:val="0089248E"/>
    <w:rsid w:val="008924B3"/>
    <w:rsid w:val="008925BF"/>
    <w:rsid w:val="0089261B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D66"/>
    <w:rsid w:val="00894F74"/>
    <w:rsid w:val="0089594B"/>
    <w:rsid w:val="00895D10"/>
    <w:rsid w:val="00895D8A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D65"/>
    <w:rsid w:val="008A7446"/>
    <w:rsid w:val="008A777B"/>
    <w:rsid w:val="008A7F54"/>
    <w:rsid w:val="008B1C9A"/>
    <w:rsid w:val="008B20E8"/>
    <w:rsid w:val="008B22C3"/>
    <w:rsid w:val="008B2324"/>
    <w:rsid w:val="008B26CD"/>
    <w:rsid w:val="008B28E2"/>
    <w:rsid w:val="008B3457"/>
    <w:rsid w:val="008B35B4"/>
    <w:rsid w:val="008B3E19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7CD"/>
    <w:rsid w:val="008B7AA4"/>
    <w:rsid w:val="008B7D77"/>
    <w:rsid w:val="008C0C47"/>
    <w:rsid w:val="008C0ECA"/>
    <w:rsid w:val="008C1094"/>
    <w:rsid w:val="008C1121"/>
    <w:rsid w:val="008C1C1F"/>
    <w:rsid w:val="008C1D1B"/>
    <w:rsid w:val="008C272C"/>
    <w:rsid w:val="008C29AC"/>
    <w:rsid w:val="008C2B3B"/>
    <w:rsid w:val="008C2C91"/>
    <w:rsid w:val="008C2D0B"/>
    <w:rsid w:val="008C30EF"/>
    <w:rsid w:val="008C33D6"/>
    <w:rsid w:val="008C3D86"/>
    <w:rsid w:val="008C47D0"/>
    <w:rsid w:val="008C481D"/>
    <w:rsid w:val="008C4B5C"/>
    <w:rsid w:val="008C4C02"/>
    <w:rsid w:val="008C4CFC"/>
    <w:rsid w:val="008C4E95"/>
    <w:rsid w:val="008C54EE"/>
    <w:rsid w:val="008C6084"/>
    <w:rsid w:val="008C6328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AB2"/>
    <w:rsid w:val="008D1B25"/>
    <w:rsid w:val="008D1D6A"/>
    <w:rsid w:val="008D1E63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712"/>
    <w:rsid w:val="008D47C0"/>
    <w:rsid w:val="008D4804"/>
    <w:rsid w:val="008D507A"/>
    <w:rsid w:val="008D520E"/>
    <w:rsid w:val="008D523A"/>
    <w:rsid w:val="008D5690"/>
    <w:rsid w:val="008D5782"/>
    <w:rsid w:val="008D5971"/>
    <w:rsid w:val="008D5B49"/>
    <w:rsid w:val="008D5B4C"/>
    <w:rsid w:val="008D5BA1"/>
    <w:rsid w:val="008D5F10"/>
    <w:rsid w:val="008D6418"/>
    <w:rsid w:val="008D64A2"/>
    <w:rsid w:val="008D65B1"/>
    <w:rsid w:val="008D7449"/>
    <w:rsid w:val="008D761C"/>
    <w:rsid w:val="008D777B"/>
    <w:rsid w:val="008D7C0D"/>
    <w:rsid w:val="008D7FC3"/>
    <w:rsid w:val="008E0393"/>
    <w:rsid w:val="008E06B5"/>
    <w:rsid w:val="008E0A59"/>
    <w:rsid w:val="008E13D8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C4F"/>
    <w:rsid w:val="008E5D38"/>
    <w:rsid w:val="008E5ED9"/>
    <w:rsid w:val="008E5F19"/>
    <w:rsid w:val="008E6FA9"/>
    <w:rsid w:val="008E70D4"/>
    <w:rsid w:val="008E77D9"/>
    <w:rsid w:val="008E79B0"/>
    <w:rsid w:val="008E7EAC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635"/>
    <w:rsid w:val="008F4655"/>
    <w:rsid w:val="008F4C84"/>
    <w:rsid w:val="008F5212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E6"/>
    <w:rsid w:val="0090477A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10350"/>
    <w:rsid w:val="009106DF"/>
    <w:rsid w:val="00910C38"/>
    <w:rsid w:val="00911996"/>
    <w:rsid w:val="00912615"/>
    <w:rsid w:val="00912B20"/>
    <w:rsid w:val="00913CD1"/>
    <w:rsid w:val="0091403C"/>
    <w:rsid w:val="009142EF"/>
    <w:rsid w:val="009144A6"/>
    <w:rsid w:val="009149E0"/>
    <w:rsid w:val="00915318"/>
    <w:rsid w:val="00915431"/>
    <w:rsid w:val="00915588"/>
    <w:rsid w:val="0091596F"/>
    <w:rsid w:val="009159A1"/>
    <w:rsid w:val="00915E50"/>
    <w:rsid w:val="00916614"/>
    <w:rsid w:val="00916CEA"/>
    <w:rsid w:val="00916E0B"/>
    <w:rsid w:val="009174F7"/>
    <w:rsid w:val="00917799"/>
    <w:rsid w:val="0091787F"/>
    <w:rsid w:val="0092042B"/>
    <w:rsid w:val="0092094D"/>
    <w:rsid w:val="00921045"/>
    <w:rsid w:val="0092165D"/>
    <w:rsid w:val="009216C7"/>
    <w:rsid w:val="009221AF"/>
    <w:rsid w:val="00922540"/>
    <w:rsid w:val="00922C17"/>
    <w:rsid w:val="00922C45"/>
    <w:rsid w:val="0092333E"/>
    <w:rsid w:val="00923579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75"/>
    <w:rsid w:val="00925C9F"/>
    <w:rsid w:val="009266D0"/>
    <w:rsid w:val="009267B3"/>
    <w:rsid w:val="009268BB"/>
    <w:rsid w:val="00926AC8"/>
    <w:rsid w:val="00926D32"/>
    <w:rsid w:val="0092705F"/>
    <w:rsid w:val="009278BA"/>
    <w:rsid w:val="009278F9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2C"/>
    <w:rsid w:val="00933E9A"/>
    <w:rsid w:val="00934104"/>
    <w:rsid w:val="009342A2"/>
    <w:rsid w:val="00934A9E"/>
    <w:rsid w:val="00934D09"/>
    <w:rsid w:val="0093505F"/>
    <w:rsid w:val="009353E5"/>
    <w:rsid w:val="00936937"/>
    <w:rsid w:val="009369EC"/>
    <w:rsid w:val="00936CA5"/>
    <w:rsid w:val="00937017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FD8"/>
    <w:rsid w:val="00943FDF"/>
    <w:rsid w:val="009447C2"/>
    <w:rsid w:val="00945C39"/>
    <w:rsid w:val="00945C9E"/>
    <w:rsid w:val="00945EDF"/>
    <w:rsid w:val="009463BD"/>
    <w:rsid w:val="00946509"/>
    <w:rsid w:val="009472A2"/>
    <w:rsid w:val="00947B54"/>
    <w:rsid w:val="00947D85"/>
    <w:rsid w:val="00947D90"/>
    <w:rsid w:val="00947E96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97C"/>
    <w:rsid w:val="00953B9A"/>
    <w:rsid w:val="00954067"/>
    <w:rsid w:val="009543D4"/>
    <w:rsid w:val="009548DB"/>
    <w:rsid w:val="00954C73"/>
    <w:rsid w:val="00954D71"/>
    <w:rsid w:val="0095523B"/>
    <w:rsid w:val="00955C5E"/>
    <w:rsid w:val="00955C9E"/>
    <w:rsid w:val="00955D49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148"/>
    <w:rsid w:val="009606CD"/>
    <w:rsid w:val="009608FA"/>
    <w:rsid w:val="00960D3C"/>
    <w:rsid w:val="009616F5"/>
    <w:rsid w:val="00961FAD"/>
    <w:rsid w:val="00961FE2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8F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781"/>
    <w:rsid w:val="00967AF8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C5"/>
    <w:rsid w:val="009726E1"/>
    <w:rsid w:val="00972DE2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D87"/>
    <w:rsid w:val="00977046"/>
    <w:rsid w:val="00977121"/>
    <w:rsid w:val="00980497"/>
    <w:rsid w:val="009805D3"/>
    <w:rsid w:val="00980B2F"/>
    <w:rsid w:val="00980CD1"/>
    <w:rsid w:val="00980DF4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D4A"/>
    <w:rsid w:val="00982D65"/>
    <w:rsid w:val="00982E0F"/>
    <w:rsid w:val="009834CD"/>
    <w:rsid w:val="00983C74"/>
    <w:rsid w:val="00983CB0"/>
    <w:rsid w:val="0098485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028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0FDD"/>
    <w:rsid w:val="009A1156"/>
    <w:rsid w:val="009A16A9"/>
    <w:rsid w:val="009A1C96"/>
    <w:rsid w:val="009A2635"/>
    <w:rsid w:val="009A34A2"/>
    <w:rsid w:val="009A352B"/>
    <w:rsid w:val="009A3BC7"/>
    <w:rsid w:val="009A40DF"/>
    <w:rsid w:val="009A44AA"/>
    <w:rsid w:val="009A462E"/>
    <w:rsid w:val="009A5D59"/>
    <w:rsid w:val="009A5F5E"/>
    <w:rsid w:val="009A664E"/>
    <w:rsid w:val="009A6B34"/>
    <w:rsid w:val="009A7096"/>
    <w:rsid w:val="009A744B"/>
    <w:rsid w:val="009A7AFB"/>
    <w:rsid w:val="009A7E98"/>
    <w:rsid w:val="009B016E"/>
    <w:rsid w:val="009B03AD"/>
    <w:rsid w:val="009B0810"/>
    <w:rsid w:val="009B0DC7"/>
    <w:rsid w:val="009B13F6"/>
    <w:rsid w:val="009B1549"/>
    <w:rsid w:val="009B1E28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D61"/>
    <w:rsid w:val="009B5EA8"/>
    <w:rsid w:val="009B6002"/>
    <w:rsid w:val="009B6379"/>
    <w:rsid w:val="009B6E04"/>
    <w:rsid w:val="009B7027"/>
    <w:rsid w:val="009B76C2"/>
    <w:rsid w:val="009B779A"/>
    <w:rsid w:val="009B787A"/>
    <w:rsid w:val="009B78C9"/>
    <w:rsid w:val="009B7999"/>
    <w:rsid w:val="009B7FF3"/>
    <w:rsid w:val="009C0090"/>
    <w:rsid w:val="009C029E"/>
    <w:rsid w:val="009C0483"/>
    <w:rsid w:val="009C0CA4"/>
    <w:rsid w:val="009C116A"/>
    <w:rsid w:val="009C119B"/>
    <w:rsid w:val="009C1268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5B4"/>
    <w:rsid w:val="009D4CBC"/>
    <w:rsid w:val="009D4D0A"/>
    <w:rsid w:val="009D574C"/>
    <w:rsid w:val="009D5E8E"/>
    <w:rsid w:val="009D5F4A"/>
    <w:rsid w:val="009D6A84"/>
    <w:rsid w:val="009D6BF6"/>
    <w:rsid w:val="009D7137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D9B"/>
    <w:rsid w:val="009E3F98"/>
    <w:rsid w:val="009E4283"/>
    <w:rsid w:val="009E4332"/>
    <w:rsid w:val="009E4D36"/>
    <w:rsid w:val="009E4E4D"/>
    <w:rsid w:val="009E4F5C"/>
    <w:rsid w:val="009E5F68"/>
    <w:rsid w:val="009E6580"/>
    <w:rsid w:val="009E68EB"/>
    <w:rsid w:val="009E6AD8"/>
    <w:rsid w:val="009E6E0F"/>
    <w:rsid w:val="009E7056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2F7"/>
    <w:rsid w:val="009F24DF"/>
    <w:rsid w:val="009F2787"/>
    <w:rsid w:val="009F2A7E"/>
    <w:rsid w:val="009F3003"/>
    <w:rsid w:val="009F37F5"/>
    <w:rsid w:val="009F38FD"/>
    <w:rsid w:val="009F4346"/>
    <w:rsid w:val="009F4E65"/>
    <w:rsid w:val="009F5008"/>
    <w:rsid w:val="009F5092"/>
    <w:rsid w:val="009F5351"/>
    <w:rsid w:val="009F56E9"/>
    <w:rsid w:val="009F59B6"/>
    <w:rsid w:val="009F5B5E"/>
    <w:rsid w:val="009F5E93"/>
    <w:rsid w:val="009F5ECD"/>
    <w:rsid w:val="009F62D1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230"/>
    <w:rsid w:val="00A006FB"/>
    <w:rsid w:val="00A00A3E"/>
    <w:rsid w:val="00A00D45"/>
    <w:rsid w:val="00A00D8E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28D"/>
    <w:rsid w:val="00A03489"/>
    <w:rsid w:val="00A03A68"/>
    <w:rsid w:val="00A03C63"/>
    <w:rsid w:val="00A04218"/>
    <w:rsid w:val="00A04684"/>
    <w:rsid w:val="00A050E1"/>
    <w:rsid w:val="00A054C7"/>
    <w:rsid w:val="00A058DB"/>
    <w:rsid w:val="00A05BEE"/>
    <w:rsid w:val="00A05DDC"/>
    <w:rsid w:val="00A0604F"/>
    <w:rsid w:val="00A072F1"/>
    <w:rsid w:val="00A076B2"/>
    <w:rsid w:val="00A105BF"/>
    <w:rsid w:val="00A107A7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9"/>
    <w:rsid w:val="00A17A35"/>
    <w:rsid w:val="00A17C8D"/>
    <w:rsid w:val="00A20080"/>
    <w:rsid w:val="00A202E4"/>
    <w:rsid w:val="00A20755"/>
    <w:rsid w:val="00A20850"/>
    <w:rsid w:val="00A20F1E"/>
    <w:rsid w:val="00A211EB"/>
    <w:rsid w:val="00A2177F"/>
    <w:rsid w:val="00A21A12"/>
    <w:rsid w:val="00A21EA3"/>
    <w:rsid w:val="00A21F0F"/>
    <w:rsid w:val="00A22284"/>
    <w:rsid w:val="00A222D1"/>
    <w:rsid w:val="00A228BF"/>
    <w:rsid w:val="00A22CEC"/>
    <w:rsid w:val="00A24FB9"/>
    <w:rsid w:val="00A2650F"/>
    <w:rsid w:val="00A269E4"/>
    <w:rsid w:val="00A27299"/>
    <w:rsid w:val="00A274A2"/>
    <w:rsid w:val="00A2780C"/>
    <w:rsid w:val="00A27932"/>
    <w:rsid w:val="00A27AAE"/>
    <w:rsid w:val="00A307C2"/>
    <w:rsid w:val="00A30A57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DDB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70E3"/>
    <w:rsid w:val="00A47696"/>
    <w:rsid w:val="00A47B95"/>
    <w:rsid w:val="00A50503"/>
    <w:rsid w:val="00A5070E"/>
    <w:rsid w:val="00A51300"/>
    <w:rsid w:val="00A516FC"/>
    <w:rsid w:val="00A51987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7EE"/>
    <w:rsid w:val="00A60C0D"/>
    <w:rsid w:val="00A61415"/>
    <w:rsid w:val="00A61780"/>
    <w:rsid w:val="00A61A5F"/>
    <w:rsid w:val="00A61CCD"/>
    <w:rsid w:val="00A62B82"/>
    <w:rsid w:val="00A63294"/>
    <w:rsid w:val="00A633D1"/>
    <w:rsid w:val="00A634DE"/>
    <w:rsid w:val="00A63568"/>
    <w:rsid w:val="00A635A8"/>
    <w:rsid w:val="00A63659"/>
    <w:rsid w:val="00A63A8D"/>
    <w:rsid w:val="00A640A7"/>
    <w:rsid w:val="00A646EF"/>
    <w:rsid w:val="00A64924"/>
    <w:rsid w:val="00A6525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144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859"/>
    <w:rsid w:val="00A75011"/>
    <w:rsid w:val="00A750C2"/>
    <w:rsid w:val="00A751F9"/>
    <w:rsid w:val="00A754DF"/>
    <w:rsid w:val="00A755C2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BE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DAD"/>
    <w:rsid w:val="00A86E2B"/>
    <w:rsid w:val="00A87222"/>
    <w:rsid w:val="00A87274"/>
    <w:rsid w:val="00A87284"/>
    <w:rsid w:val="00A8747B"/>
    <w:rsid w:val="00A874F1"/>
    <w:rsid w:val="00A8751E"/>
    <w:rsid w:val="00A879DE"/>
    <w:rsid w:val="00A906DD"/>
    <w:rsid w:val="00A90805"/>
    <w:rsid w:val="00A909DD"/>
    <w:rsid w:val="00A91415"/>
    <w:rsid w:val="00A923BB"/>
    <w:rsid w:val="00A9246F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49B4"/>
    <w:rsid w:val="00AA4DC5"/>
    <w:rsid w:val="00AA50C6"/>
    <w:rsid w:val="00AA5463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CCE"/>
    <w:rsid w:val="00AB0CF9"/>
    <w:rsid w:val="00AB152A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D74"/>
    <w:rsid w:val="00AB3F5B"/>
    <w:rsid w:val="00AB4007"/>
    <w:rsid w:val="00AB427C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794"/>
    <w:rsid w:val="00AB798B"/>
    <w:rsid w:val="00AB7A53"/>
    <w:rsid w:val="00AB7D8E"/>
    <w:rsid w:val="00AB7EE8"/>
    <w:rsid w:val="00AC004D"/>
    <w:rsid w:val="00AC033D"/>
    <w:rsid w:val="00AC0590"/>
    <w:rsid w:val="00AC06C8"/>
    <w:rsid w:val="00AC0900"/>
    <w:rsid w:val="00AC0F61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B6"/>
    <w:rsid w:val="00AC36E2"/>
    <w:rsid w:val="00AC3797"/>
    <w:rsid w:val="00AC392F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8D3"/>
    <w:rsid w:val="00AC79DB"/>
    <w:rsid w:val="00AC7CDF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A8C"/>
    <w:rsid w:val="00AF1C48"/>
    <w:rsid w:val="00AF23B2"/>
    <w:rsid w:val="00AF290E"/>
    <w:rsid w:val="00AF2D16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D84"/>
    <w:rsid w:val="00AF5F51"/>
    <w:rsid w:val="00AF63C3"/>
    <w:rsid w:val="00AF6662"/>
    <w:rsid w:val="00AF66F0"/>
    <w:rsid w:val="00AF6A35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E0B"/>
    <w:rsid w:val="00B04620"/>
    <w:rsid w:val="00B049C4"/>
    <w:rsid w:val="00B04FAA"/>
    <w:rsid w:val="00B0504E"/>
    <w:rsid w:val="00B0519E"/>
    <w:rsid w:val="00B05206"/>
    <w:rsid w:val="00B05569"/>
    <w:rsid w:val="00B059F5"/>
    <w:rsid w:val="00B05E8D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DDB"/>
    <w:rsid w:val="00B14F26"/>
    <w:rsid w:val="00B1534B"/>
    <w:rsid w:val="00B15453"/>
    <w:rsid w:val="00B155B5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78D"/>
    <w:rsid w:val="00B22C42"/>
    <w:rsid w:val="00B230C3"/>
    <w:rsid w:val="00B23482"/>
    <w:rsid w:val="00B23561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78"/>
    <w:rsid w:val="00B30E99"/>
    <w:rsid w:val="00B30F30"/>
    <w:rsid w:val="00B31F4F"/>
    <w:rsid w:val="00B32678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650"/>
    <w:rsid w:val="00B41728"/>
    <w:rsid w:val="00B41F7E"/>
    <w:rsid w:val="00B42021"/>
    <w:rsid w:val="00B421BB"/>
    <w:rsid w:val="00B42303"/>
    <w:rsid w:val="00B424D1"/>
    <w:rsid w:val="00B42554"/>
    <w:rsid w:val="00B42654"/>
    <w:rsid w:val="00B429F0"/>
    <w:rsid w:val="00B42C12"/>
    <w:rsid w:val="00B43029"/>
    <w:rsid w:val="00B4320C"/>
    <w:rsid w:val="00B43D21"/>
    <w:rsid w:val="00B4448D"/>
    <w:rsid w:val="00B44C3F"/>
    <w:rsid w:val="00B46851"/>
    <w:rsid w:val="00B46945"/>
    <w:rsid w:val="00B473C4"/>
    <w:rsid w:val="00B47404"/>
    <w:rsid w:val="00B50602"/>
    <w:rsid w:val="00B50614"/>
    <w:rsid w:val="00B506FC"/>
    <w:rsid w:val="00B50BAE"/>
    <w:rsid w:val="00B50E26"/>
    <w:rsid w:val="00B50FD7"/>
    <w:rsid w:val="00B51838"/>
    <w:rsid w:val="00B5189D"/>
    <w:rsid w:val="00B51B76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D82"/>
    <w:rsid w:val="00B622DD"/>
    <w:rsid w:val="00B622F1"/>
    <w:rsid w:val="00B62BCF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069A"/>
    <w:rsid w:val="00B711B4"/>
    <w:rsid w:val="00B7132E"/>
    <w:rsid w:val="00B71439"/>
    <w:rsid w:val="00B71A33"/>
    <w:rsid w:val="00B71F90"/>
    <w:rsid w:val="00B720D0"/>
    <w:rsid w:val="00B72215"/>
    <w:rsid w:val="00B730A6"/>
    <w:rsid w:val="00B73296"/>
    <w:rsid w:val="00B73640"/>
    <w:rsid w:val="00B73D71"/>
    <w:rsid w:val="00B744F1"/>
    <w:rsid w:val="00B74F90"/>
    <w:rsid w:val="00B754F8"/>
    <w:rsid w:val="00B75D5F"/>
    <w:rsid w:val="00B7609C"/>
    <w:rsid w:val="00B7616C"/>
    <w:rsid w:val="00B767EC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1F3C"/>
    <w:rsid w:val="00B827E0"/>
    <w:rsid w:val="00B82C78"/>
    <w:rsid w:val="00B8323C"/>
    <w:rsid w:val="00B836EC"/>
    <w:rsid w:val="00B838B3"/>
    <w:rsid w:val="00B83B1E"/>
    <w:rsid w:val="00B83EDD"/>
    <w:rsid w:val="00B84056"/>
    <w:rsid w:val="00B8433A"/>
    <w:rsid w:val="00B84D9C"/>
    <w:rsid w:val="00B854A5"/>
    <w:rsid w:val="00B85AEB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9A6"/>
    <w:rsid w:val="00BA0CDF"/>
    <w:rsid w:val="00BA1661"/>
    <w:rsid w:val="00BA1A14"/>
    <w:rsid w:val="00BA1F05"/>
    <w:rsid w:val="00BA2360"/>
    <w:rsid w:val="00BA25AE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60D"/>
    <w:rsid w:val="00BA69E1"/>
    <w:rsid w:val="00BA6A2F"/>
    <w:rsid w:val="00BA6EBA"/>
    <w:rsid w:val="00BA7F63"/>
    <w:rsid w:val="00BB031B"/>
    <w:rsid w:val="00BB0643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2B8B"/>
    <w:rsid w:val="00BB3740"/>
    <w:rsid w:val="00BB3A35"/>
    <w:rsid w:val="00BB3C85"/>
    <w:rsid w:val="00BB3D6D"/>
    <w:rsid w:val="00BB3F0A"/>
    <w:rsid w:val="00BB44F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760"/>
    <w:rsid w:val="00BB7EF5"/>
    <w:rsid w:val="00BC00B0"/>
    <w:rsid w:val="00BC01D1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CCC"/>
    <w:rsid w:val="00BC2E2E"/>
    <w:rsid w:val="00BC30A8"/>
    <w:rsid w:val="00BC324A"/>
    <w:rsid w:val="00BC3585"/>
    <w:rsid w:val="00BC37C5"/>
    <w:rsid w:val="00BC3EBA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029"/>
    <w:rsid w:val="00BD0195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606"/>
    <w:rsid w:val="00BD295A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23D"/>
    <w:rsid w:val="00BF04F8"/>
    <w:rsid w:val="00BF059E"/>
    <w:rsid w:val="00BF0605"/>
    <w:rsid w:val="00BF0812"/>
    <w:rsid w:val="00BF08E4"/>
    <w:rsid w:val="00BF14A1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40B4"/>
    <w:rsid w:val="00BF475F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D8E"/>
    <w:rsid w:val="00C02457"/>
    <w:rsid w:val="00C02913"/>
    <w:rsid w:val="00C030A8"/>
    <w:rsid w:val="00C0363E"/>
    <w:rsid w:val="00C03B5C"/>
    <w:rsid w:val="00C03D4F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B71"/>
    <w:rsid w:val="00C07054"/>
    <w:rsid w:val="00C0743D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1A"/>
    <w:rsid w:val="00C12085"/>
    <w:rsid w:val="00C12897"/>
    <w:rsid w:val="00C12924"/>
    <w:rsid w:val="00C12C20"/>
    <w:rsid w:val="00C134D8"/>
    <w:rsid w:val="00C1383F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CCE"/>
    <w:rsid w:val="00C160B2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0A1B"/>
    <w:rsid w:val="00C21504"/>
    <w:rsid w:val="00C21893"/>
    <w:rsid w:val="00C218D5"/>
    <w:rsid w:val="00C2227F"/>
    <w:rsid w:val="00C22833"/>
    <w:rsid w:val="00C22CE9"/>
    <w:rsid w:val="00C23128"/>
    <w:rsid w:val="00C2394D"/>
    <w:rsid w:val="00C23E62"/>
    <w:rsid w:val="00C23F74"/>
    <w:rsid w:val="00C242F3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4"/>
    <w:rsid w:val="00C31A5F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4F1E"/>
    <w:rsid w:val="00C3534C"/>
    <w:rsid w:val="00C3567A"/>
    <w:rsid w:val="00C3615B"/>
    <w:rsid w:val="00C3678E"/>
    <w:rsid w:val="00C36EA4"/>
    <w:rsid w:val="00C36F87"/>
    <w:rsid w:val="00C370F2"/>
    <w:rsid w:val="00C376E2"/>
    <w:rsid w:val="00C37952"/>
    <w:rsid w:val="00C37AE4"/>
    <w:rsid w:val="00C37DE0"/>
    <w:rsid w:val="00C40222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A2"/>
    <w:rsid w:val="00C44034"/>
    <w:rsid w:val="00C4514D"/>
    <w:rsid w:val="00C451D8"/>
    <w:rsid w:val="00C45686"/>
    <w:rsid w:val="00C457AD"/>
    <w:rsid w:val="00C463C2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49B"/>
    <w:rsid w:val="00C52607"/>
    <w:rsid w:val="00C530A7"/>
    <w:rsid w:val="00C530A8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59B2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2C4A"/>
    <w:rsid w:val="00C7330D"/>
    <w:rsid w:val="00C73768"/>
    <w:rsid w:val="00C73C0C"/>
    <w:rsid w:val="00C73EFD"/>
    <w:rsid w:val="00C74016"/>
    <w:rsid w:val="00C75A10"/>
    <w:rsid w:val="00C75C22"/>
    <w:rsid w:val="00C75CD5"/>
    <w:rsid w:val="00C75EE7"/>
    <w:rsid w:val="00C76EA0"/>
    <w:rsid w:val="00C7730D"/>
    <w:rsid w:val="00C779DB"/>
    <w:rsid w:val="00C779E0"/>
    <w:rsid w:val="00C77B9C"/>
    <w:rsid w:val="00C77C23"/>
    <w:rsid w:val="00C8095D"/>
    <w:rsid w:val="00C80ECB"/>
    <w:rsid w:val="00C80F04"/>
    <w:rsid w:val="00C811B6"/>
    <w:rsid w:val="00C81FED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1EC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A47"/>
    <w:rsid w:val="00C91201"/>
    <w:rsid w:val="00C91236"/>
    <w:rsid w:val="00C91A2A"/>
    <w:rsid w:val="00C924E3"/>
    <w:rsid w:val="00C92584"/>
    <w:rsid w:val="00C928D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325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DC"/>
    <w:rsid w:val="00CB18AE"/>
    <w:rsid w:val="00CB1FC1"/>
    <w:rsid w:val="00CB247F"/>
    <w:rsid w:val="00CB2C44"/>
    <w:rsid w:val="00CB3810"/>
    <w:rsid w:val="00CB3D80"/>
    <w:rsid w:val="00CB45AF"/>
    <w:rsid w:val="00CB564F"/>
    <w:rsid w:val="00CB5719"/>
    <w:rsid w:val="00CB5AA8"/>
    <w:rsid w:val="00CB5CA7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BF9"/>
    <w:rsid w:val="00CC137F"/>
    <w:rsid w:val="00CC1DD8"/>
    <w:rsid w:val="00CC2818"/>
    <w:rsid w:val="00CC2B2A"/>
    <w:rsid w:val="00CC342C"/>
    <w:rsid w:val="00CC3B58"/>
    <w:rsid w:val="00CC3E22"/>
    <w:rsid w:val="00CC437A"/>
    <w:rsid w:val="00CC465E"/>
    <w:rsid w:val="00CC4B8D"/>
    <w:rsid w:val="00CC4DC6"/>
    <w:rsid w:val="00CC5368"/>
    <w:rsid w:val="00CC57FF"/>
    <w:rsid w:val="00CC61F2"/>
    <w:rsid w:val="00CC632D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1D3"/>
    <w:rsid w:val="00CD1916"/>
    <w:rsid w:val="00CD191D"/>
    <w:rsid w:val="00CD249C"/>
    <w:rsid w:val="00CD2AA4"/>
    <w:rsid w:val="00CD3039"/>
    <w:rsid w:val="00CD3728"/>
    <w:rsid w:val="00CD3967"/>
    <w:rsid w:val="00CD429A"/>
    <w:rsid w:val="00CD43CE"/>
    <w:rsid w:val="00CD46FF"/>
    <w:rsid w:val="00CD4C7C"/>
    <w:rsid w:val="00CD50A8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5E4"/>
    <w:rsid w:val="00CE49AE"/>
    <w:rsid w:val="00CE4B00"/>
    <w:rsid w:val="00CE5038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88A"/>
    <w:rsid w:val="00CF6B78"/>
    <w:rsid w:val="00CF6E9B"/>
    <w:rsid w:val="00CF7928"/>
    <w:rsid w:val="00CF7D43"/>
    <w:rsid w:val="00CF7F58"/>
    <w:rsid w:val="00D0083C"/>
    <w:rsid w:val="00D00D04"/>
    <w:rsid w:val="00D00D57"/>
    <w:rsid w:val="00D00D87"/>
    <w:rsid w:val="00D0112A"/>
    <w:rsid w:val="00D012E1"/>
    <w:rsid w:val="00D016B4"/>
    <w:rsid w:val="00D0196A"/>
    <w:rsid w:val="00D029DD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5B81"/>
    <w:rsid w:val="00D0603D"/>
    <w:rsid w:val="00D065E3"/>
    <w:rsid w:val="00D065E4"/>
    <w:rsid w:val="00D06AD2"/>
    <w:rsid w:val="00D06F76"/>
    <w:rsid w:val="00D0774F"/>
    <w:rsid w:val="00D07BA5"/>
    <w:rsid w:val="00D07FCA"/>
    <w:rsid w:val="00D10191"/>
    <w:rsid w:val="00D10951"/>
    <w:rsid w:val="00D10CF8"/>
    <w:rsid w:val="00D111D9"/>
    <w:rsid w:val="00D11580"/>
    <w:rsid w:val="00D1182E"/>
    <w:rsid w:val="00D12385"/>
    <w:rsid w:val="00D12E3E"/>
    <w:rsid w:val="00D12F93"/>
    <w:rsid w:val="00D1321B"/>
    <w:rsid w:val="00D133BA"/>
    <w:rsid w:val="00D138B2"/>
    <w:rsid w:val="00D13B99"/>
    <w:rsid w:val="00D146B7"/>
    <w:rsid w:val="00D14EF1"/>
    <w:rsid w:val="00D14F9D"/>
    <w:rsid w:val="00D151F1"/>
    <w:rsid w:val="00D1552F"/>
    <w:rsid w:val="00D158FC"/>
    <w:rsid w:val="00D15B78"/>
    <w:rsid w:val="00D15E11"/>
    <w:rsid w:val="00D16279"/>
    <w:rsid w:val="00D1631A"/>
    <w:rsid w:val="00D16B07"/>
    <w:rsid w:val="00D16D1F"/>
    <w:rsid w:val="00D17163"/>
    <w:rsid w:val="00D1736B"/>
    <w:rsid w:val="00D174C3"/>
    <w:rsid w:val="00D1792E"/>
    <w:rsid w:val="00D17DA4"/>
    <w:rsid w:val="00D17E6E"/>
    <w:rsid w:val="00D204ED"/>
    <w:rsid w:val="00D20A01"/>
    <w:rsid w:val="00D2140A"/>
    <w:rsid w:val="00D21419"/>
    <w:rsid w:val="00D2161B"/>
    <w:rsid w:val="00D2178E"/>
    <w:rsid w:val="00D21D2B"/>
    <w:rsid w:val="00D21D9B"/>
    <w:rsid w:val="00D21DF2"/>
    <w:rsid w:val="00D21E69"/>
    <w:rsid w:val="00D225A7"/>
    <w:rsid w:val="00D226E5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E5F"/>
    <w:rsid w:val="00D36ED7"/>
    <w:rsid w:val="00D36F4E"/>
    <w:rsid w:val="00D3708D"/>
    <w:rsid w:val="00D370BB"/>
    <w:rsid w:val="00D37266"/>
    <w:rsid w:val="00D37509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82C"/>
    <w:rsid w:val="00D50E10"/>
    <w:rsid w:val="00D5105D"/>
    <w:rsid w:val="00D51424"/>
    <w:rsid w:val="00D514D8"/>
    <w:rsid w:val="00D51569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1F9"/>
    <w:rsid w:val="00D56313"/>
    <w:rsid w:val="00D565DB"/>
    <w:rsid w:val="00D569E1"/>
    <w:rsid w:val="00D57004"/>
    <w:rsid w:val="00D57557"/>
    <w:rsid w:val="00D57A42"/>
    <w:rsid w:val="00D60B3F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97"/>
    <w:rsid w:val="00D661A5"/>
    <w:rsid w:val="00D66589"/>
    <w:rsid w:val="00D666CE"/>
    <w:rsid w:val="00D667F1"/>
    <w:rsid w:val="00D668A8"/>
    <w:rsid w:val="00D6705D"/>
    <w:rsid w:val="00D67264"/>
    <w:rsid w:val="00D67C7A"/>
    <w:rsid w:val="00D67D66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68F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85B"/>
    <w:rsid w:val="00D7797B"/>
    <w:rsid w:val="00D77A3F"/>
    <w:rsid w:val="00D77ED8"/>
    <w:rsid w:val="00D80105"/>
    <w:rsid w:val="00D80EC6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3C7E"/>
    <w:rsid w:val="00D845DC"/>
    <w:rsid w:val="00D847CF"/>
    <w:rsid w:val="00D84A9C"/>
    <w:rsid w:val="00D84B26"/>
    <w:rsid w:val="00D84B97"/>
    <w:rsid w:val="00D85737"/>
    <w:rsid w:val="00D85F97"/>
    <w:rsid w:val="00D86073"/>
    <w:rsid w:val="00D866A9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F5B"/>
    <w:rsid w:val="00D9636E"/>
    <w:rsid w:val="00D96788"/>
    <w:rsid w:val="00D96BF9"/>
    <w:rsid w:val="00D97843"/>
    <w:rsid w:val="00D97973"/>
    <w:rsid w:val="00D97A0D"/>
    <w:rsid w:val="00D97ED2"/>
    <w:rsid w:val="00DA077E"/>
    <w:rsid w:val="00DA1B74"/>
    <w:rsid w:val="00DA1CC9"/>
    <w:rsid w:val="00DA2B19"/>
    <w:rsid w:val="00DA2BCF"/>
    <w:rsid w:val="00DA32CD"/>
    <w:rsid w:val="00DA39A4"/>
    <w:rsid w:val="00DA3B03"/>
    <w:rsid w:val="00DA3CDA"/>
    <w:rsid w:val="00DA3D7C"/>
    <w:rsid w:val="00DA3EE4"/>
    <w:rsid w:val="00DA48F1"/>
    <w:rsid w:val="00DA51FD"/>
    <w:rsid w:val="00DA5232"/>
    <w:rsid w:val="00DA53DA"/>
    <w:rsid w:val="00DA5593"/>
    <w:rsid w:val="00DA5793"/>
    <w:rsid w:val="00DA5EE5"/>
    <w:rsid w:val="00DA5EED"/>
    <w:rsid w:val="00DA7151"/>
    <w:rsid w:val="00DA75F5"/>
    <w:rsid w:val="00DA762D"/>
    <w:rsid w:val="00DA76C8"/>
    <w:rsid w:val="00DA76D3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CF3"/>
    <w:rsid w:val="00DB3F37"/>
    <w:rsid w:val="00DB4227"/>
    <w:rsid w:val="00DB430B"/>
    <w:rsid w:val="00DB49C3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692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377"/>
    <w:rsid w:val="00DD548C"/>
    <w:rsid w:val="00DD5543"/>
    <w:rsid w:val="00DD5611"/>
    <w:rsid w:val="00DD5707"/>
    <w:rsid w:val="00DD592D"/>
    <w:rsid w:val="00DD5974"/>
    <w:rsid w:val="00DD5D70"/>
    <w:rsid w:val="00DD5DE3"/>
    <w:rsid w:val="00DD5DEC"/>
    <w:rsid w:val="00DD5FEC"/>
    <w:rsid w:val="00DD60D1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67C5"/>
    <w:rsid w:val="00DE6972"/>
    <w:rsid w:val="00DE69F9"/>
    <w:rsid w:val="00DE6A00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445"/>
    <w:rsid w:val="00DF2612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7005"/>
    <w:rsid w:val="00DF7413"/>
    <w:rsid w:val="00DF74B1"/>
    <w:rsid w:val="00E00424"/>
    <w:rsid w:val="00E0078E"/>
    <w:rsid w:val="00E00E53"/>
    <w:rsid w:val="00E011E3"/>
    <w:rsid w:val="00E018EA"/>
    <w:rsid w:val="00E02F5E"/>
    <w:rsid w:val="00E031F9"/>
    <w:rsid w:val="00E0326D"/>
    <w:rsid w:val="00E034C6"/>
    <w:rsid w:val="00E03A6F"/>
    <w:rsid w:val="00E03B0A"/>
    <w:rsid w:val="00E03DDD"/>
    <w:rsid w:val="00E04101"/>
    <w:rsid w:val="00E047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104D3"/>
    <w:rsid w:val="00E10694"/>
    <w:rsid w:val="00E1089F"/>
    <w:rsid w:val="00E11099"/>
    <w:rsid w:val="00E11427"/>
    <w:rsid w:val="00E11544"/>
    <w:rsid w:val="00E12176"/>
    <w:rsid w:val="00E1243B"/>
    <w:rsid w:val="00E12B41"/>
    <w:rsid w:val="00E12F16"/>
    <w:rsid w:val="00E131A7"/>
    <w:rsid w:val="00E13353"/>
    <w:rsid w:val="00E13685"/>
    <w:rsid w:val="00E13D25"/>
    <w:rsid w:val="00E142E8"/>
    <w:rsid w:val="00E14650"/>
    <w:rsid w:val="00E14850"/>
    <w:rsid w:val="00E14E03"/>
    <w:rsid w:val="00E158DC"/>
    <w:rsid w:val="00E15AB0"/>
    <w:rsid w:val="00E15BED"/>
    <w:rsid w:val="00E160B2"/>
    <w:rsid w:val="00E1678E"/>
    <w:rsid w:val="00E16BAC"/>
    <w:rsid w:val="00E17157"/>
    <w:rsid w:val="00E176AB"/>
    <w:rsid w:val="00E17A30"/>
    <w:rsid w:val="00E17C91"/>
    <w:rsid w:val="00E20233"/>
    <w:rsid w:val="00E2058A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F88"/>
    <w:rsid w:val="00E252E0"/>
    <w:rsid w:val="00E25638"/>
    <w:rsid w:val="00E25EB1"/>
    <w:rsid w:val="00E262F4"/>
    <w:rsid w:val="00E263D3"/>
    <w:rsid w:val="00E2672C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303AC"/>
    <w:rsid w:val="00E30632"/>
    <w:rsid w:val="00E30B30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78C"/>
    <w:rsid w:val="00E3592A"/>
    <w:rsid w:val="00E35AEF"/>
    <w:rsid w:val="00E3631F"/>
    <w:rsid w:val="00E368FC"/>
    <w:rsid w:val="00E36BAB"/>
    <w:rsid w:val="00E36E41"/>
    <w:rsid w:val="00E3706A"/>
    <w:rsid w:val="00E379E4"/>
    <w:rsid w:val="00E4084F"/>
    <w:rsid w:val="00E40D40"/>
    <w:rsid w:val="00E40D8F"/>
    <w:rsid w:val="00E41C08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909"/>
    <w:rsid w:val="00E51BDD"/>
    <w:rsid w:val="00E5201A"/>
    <w:rsid w:val="00E52477"/>
    <w:rsid w:val="00E52515"/>
    <w:rsid w:val="00E5268C"/>
    <w:rsid w:val="00E52E64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404"/>
    <w:rsid w:val="00E555B7"/>
    <w:rsid w:val="00E55685"/>
    <w:rsid w:val="00E560AD"/>
    <w:rsid w:val="00E563F6"/>
    <w:rsid w:val="00E565BB"/>
    <w:rsid w:val="00E56642"/>
    <w:rsid w:val="00E567AF"/>
    <w:rsid w:val="00E56DFD"/>
    <w:rsid w:val="00E56F86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0FC"/>
    <w:rsid w:val="00E63A70"/>
    <w:rsid w:val="00E63D8B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92"/>
    <w:rsid w:val="00E70DB9"/>
    <w:rsid w:val="00E70E3F"/>
    <w:rsid w:val="00E70F3A"/>
    <w:rsid w:val="00E71077"/>
    <w:rsid w:val="00E714E6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4E7"/>
    <w:rsid w:val="00E838AD"/>
    <w:rsid w:val="00E8392D"/>
    <w:rsid w:val="00E83C6C"/>
    <w:rsid w:val="00E84287"/>
    <w:rsid w:val="00E84789"/>
    <w:rsid w:val="00E848FF"/>
    <w:rsid w:val="00E84EF4"/>
    <w:rsid w:val="00E8504F"/>
    <w:rsid w:val="00E851B0"/>
    <w:rsid w:val="00E85B85"/>
    <w:rsid w:val="00E860D3"/>
    <w:rsid w:val="00E860F1"/>
    <w:rsid w:val="00E863D1"/>
    <w:rsid w:val="00E86CAF"/>
    <w:rsid w:val="00E8703C"/>
    <w:rsid w:val="00E873FA"/>
    <w:rsid w:val="00E87B62"/>
    <w:rsid w:val="00E87F4C"/>
    <w:rsid w:val="00E900A6"/>
    <w:rsid w:val="00E90149"/>
    <w:rsid w:val="00E901DF"/>
    <w:rsid w:val="00E9031C"/>
    <w:rsid w:val="00E90DC0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EFF"/>
    <w:rsid w:val="00E973F7"/>
    <w:rsid w:val="00E97A55"/>
    <w:rsid w:val="00EA0322"/>
    <w:rsid w:val="00EA04D2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52EA"/>
    <w:rsid w:val="00EA56C3"/>
    <w:rsid w:val="00EA5E0A"/>
    <w:rsid w:val="00EA6043"/>
    <w:rsid w:val="00EA60B7"/>
    <w:rsid w:val="00EA6B86"/>
    <w:rsid w:val="00EA6EC5"/>
    <w:rsid w:val="00EA7707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2626"/>
    <w:rsid w:val="00EB2957"/>
    <w:rsid w:val="00EB2E5D"/>
    <w:rsid w:val="00EB2F2C"/>
    <w:rsid w:val="00EB30A7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B6"/>
    <w:rsid w:val="00EB61F5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4F9E"/>
    <w:rsid w:val="00EC540E"/>
    <w:rsid w:val="00EC5F79"/>
    <w:rsid w:val="00EC614F"/>
    <w:rsid w:val="00EC656C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0C3E"/>
    <w:rsid w:val="00ED0CF5"/>
    <w:rsid w:val="00ED14E3"/>
    <w:rsid w:val="00ED1898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82"/>
    <w:rsid w:val="00ED31D0"/>
    <w:rsid w:val="00ED3526"/>
    <w:rsid w:val="00ED358F"/>
    <w:rsid w:val="00ED37C4"/>
    <w:rsid w:val="00ED3E15"/>
    <w:rsid w:val="00ED44A7"/>
    <w:rsid w:val="00ED45B6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6388"/>
    <w:rsid w:val="00EE66C7"/>
    <w:rsid w:val="00EE676E"/>
    <w:rsid w:val="00EE681A"/>
    <w:rsid w:val="00EE6B94"/>
    <w:rsid w:val="00EE708A"/>
    <w:rsid w:val="00EE7206"/>
    <w:rsid w:val="00EE783F"/>
    <w:rsid w:val="00EF0920"/>
    <w:rsid w:val="00EF0993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67E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3167"/>
    <w:rsid w:val="00F03615"/>
    <w:rsid w:val="00F036F7"/>
    <w:rsid w:val="00F03BF4"/>
    <w:rsid w:val="00F041BC"/>
    <w:rsid w:val="00F04687"/>
    <w:rsid w:val="00F051EF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2BB"/>
    <w:rsid w:val="00F1119D"/>
    <w:rsid w:val="00F119A6"/>
    <w:rsid w:val="00F11AF1"/>
    <w:rsid w:val="00F1252B"/>
    <w:rsid w:val="00F12A12"/>
    <w:rsid w:val="00F12C17"/>
    <w:rsid w:val="00F12CE9"/>
    <w:rsid w:val="00F12F1D"/>
    <w:rsid w:val="00F12FC2"/>
    <w:rsid w:val="00F1314F"/>
    <w:rsid w:val="00F131ED"/>
    <w:rsid w:val="00F13777"/>
    <w:rsid w:val="00F137BE"/>
    <w:rsid w:val="00F1390B"/>
    <w:rsid w:val="00F13929"/>
    <w:rsid w:val="00F14563"/>
    <w:rsid w:val="00F146EE"/>
    <w:rsid w:val="00F14810"/>
    <w:rsid w:val="00F1489D"/>
    <w:rsid w:val="00F14F13"/>
    <w:rsid w:val="00F150D7"/>
    <w:rsid w:val="00F151AA"/>
    <w:rsid w:val="00F15523"/>
    <w:rsid w:val="00F15A77"/>
    <w:rsid w:val="00F15F80"/>
    <w:rsid w:val="00F1623C"/>
    <w:rsid w:val="00F16659"/>
    <w:rsid w:val="00F168EB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990"/>
    <w:rsid w:val="00F33BCC"/>
    <w:rsid w:val="00F33F84"/>
    <w:rsid w:val="00F3513F"/>
    <w:rsid w:val="00F3552C"/>
    <w:rsid w:val="00F35810"/>
    <w:rsid w:val="00F35CCA"/>
    <w:rsid w:val="00F35F0A"/>
    <w:rsid w:val="00F36549"/>
    <w:rsid w:val="00F365AF"/>
    <w:rsid w:val="00F367D1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B2"/>
    <w:rsid w:val="00F435C8"/>
    <w:rsid w:val="00F43E46"/>
    <w:rsid w:val="00F43FC2"/>
    <w:rsid w:val="00F441DB"/>
    <w:rsid w:val="00F4473A"/>
    <w:rsid w:val="00F45015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435B"/>
    <w:rsid w:val="00F5437A"/>
    <w:rsid w:val="00F54480"/>
    <w:rsid w:val="00F545F0"/>
    <w:rsid w:val="00F54C06"/>
    <w:rsid w:val="00F556D4"/>
    <w:rsid w:val="00F55849"/>
    <w:rsid w:val="00F55A98"/>
    <w:rsid w:val="00F55CE2"/>
    <w:rsid w:val="00F56077"/>
    <w:rsid w:val="00F5628F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2366"/>
    <w:rsid w:val="00F626D7"/>
    <w:rsid w:val="00F627AD"/>
    <w:rsid w:val="00F62861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6A"/>
    <w:rsid w:val="00F73497"/>
    <w:rsid w:val="00F736BF"/>
    <w:rsid w:val="00F736E5"/>
    <w:rsid w:val="00F73A6A"/>
    <w:rsid w:val="00F73FA9"/>
    <w:rsid w:val="00F74435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4D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74B"/>
    <w:rsid w:val="00F92E57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9C4"/>
    <w:rsid w:val="00F95C14"/>
    <w:rsid w:val="00F95C45"/>
    <w:rsid w:val="00F95E82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D94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0E2B"/>
    <w:rsid w:val="00FB1895"/>
    <w:rsid w:val="00FB2949"/>
    <w:rsid w:val="00FB2A5F"/>
    <w:rsid w:val="00FB2CC1"/>
    <w:rsid w:val="00FB31F1"/>
    <w:rsid w:val="00FB34A9"/>
    <w:rsid w:val="00FB3B37"/>
    <w:rsid w:val="00FB422F"/>
    <w:rsid w:val="00FB44A7"/>
    <w:rsid w:val="00FB475C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3491"/>
    <w:rsid w:val="00FC38F5"/>
    <w:rsid w:val="00FC3947"/>
    <w:rsid w:val="00FC4163"/>
    <w:rsid w:val="00FC41E7"/>
    <w:rsid w:val="00FC4966"/>
    <w:rsid w:val="00FC4FBD"/>
    <w:rsid w:val="00FC543F"/>
    <w:rsid w:val="00FC5790"/>
    <w:rsid w:val="00FC5BC8"/>
    <w:rsid w:val="00FC5C9E"/>
    <w:rsid w:val="00FC5F2A"/>
    <w:rsid w:val="00FC623F"/>
    <w:rsid w:val="00FC63E5"/>
    <w:rsid w:val="00FC6739"/>
    <w:rsid w:val="00FC6EEB"/>
    <w:rsid w:val="00FC72E6"/>
    <w:rsid w:val="00FC7878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3E2C"/>
    <w:rsid w:val="00FD4EC5"/>
    <w:rsid w:val="00FD52EA"/>
    <w:rsid w:val="00FD53AA"/>
    <w:rsid w:val="00FD5422"/>
    <w:rsid w:val="00FD54BD"/>
    <w:rsid w:val="00FD550E"/>
    <w:rsid w:val="00FD59F7"/>
    <w:rsid w:val="00FD5A6F"/>
    <w:rsid w:val="00FD659F"/>
    <w:rsid w:val="00FD698C"/>
    <w:rsid w:val="00FD72C5"/>
    <w:rsid w:val="00FD78F2"/>
    <w:rsid w:val="00FD799A"/>
    <w:rsid w:val="00FD7DB7"/>
    <w:rsid w:val="00FD7DD6"/>
    <w:rsid w:val="00FD7E00"/>
    <w:rsid w:val="00FD7EA3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5CE"/>
    <w:rsid w:val="00FE5B32"/>
    <w:rsid w:val="00FE5DF9"/>
    <w:rsid w:val="00FE6259"/>
    <w:rsid w:val="00FE6423"/>
    <w:rsid w:val="00FE67AC"/>
    <w:rsid w:val="00FE6B7C"/>
    <w:rsid w:val="00FE7003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F2C"/>
    <w:rsid w:val="00FF23A6"/>
    <w:rsid w:val="00FF2C6C"/>
    <w:rsid w:val="00FF2EF2"/>
    <w:rsid w:val="00FF2FED"/>
    <w:rsid w:val="00FF3228"/>
    <w:rsid w:val="00FF3461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DA"/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0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Body Text"/>
    <w:basedOn w:val="a"/>
    <w:link w:val="a9"/>
    <w:rsid w:val="00F155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15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55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15523"/>
    <w:rPr>
      <w:color w:val="0000FF" w:themeColor="hyperlink"/>
      <w:u w:val="single"/>
    </w:rPr>
  </w:style>
  <w:style w:type="paragraph" w:customStyle="1" w:styleId="Default">
    <w:name w:val="Default"/>
    <w:rsid w:val="00F15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F155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15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1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15523"/>
  </w:style>
  <w:style w:type="paragraph" w:styleId="ae">
    <w:name w:val="footer"/>
    <w:basedOn w:val="a"/>
    <w:link w:val="af"/>
    <w:uiPriority w:val="99"/>
    <w:unhideWhenUsed/>
    <w:rsid w:val="00F1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5523"/>
  </w:style>
  <w:style w:type="paragraph" w:customStyle="1" w:styleId="11">
    <w:name w:val="Обычный1"/>
    <w:rsid w:val="00F15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rmal (Web)"/>
    <w:basedOn w:val="a"/>
    <w:uiPriority w:val="99"/>
    <w:rsid w:val="00F1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C2C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2CF8"/>
  </w:style>
  <w:style w:type="paragraph" w:styleId="af1">
    <w:name w:val="Body Text Indent"/>
    <w:basedOn w:val="a"/>
    <w:link w:val="af2"/>
    <w:uiPriority w:val="99"/>
    <w:semiHidden/>
    <w:unhideWhenUsed/>
    <w:rsid w:val="001C2CF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2CF8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3">
    <w:name w:val="Table Grid"/>
    <w:basedOn w:val="a1"/>
    <w:uiPriority w:val="59"/>
    <w:rsid w:val="00F8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E9AE2998AAE7EA0BBCBAD9C51B329D929A85CB68A18DA7958A89F5E6B560D5851EE3F2A7FEB5CHDJ7I" TargetMode="External"/><Relationship Id="rId13" Type="http://schemas.openxmlformats.org/officeDocument/2006/relationships/hyperlink" Target="consultantplus://offline/ref=5B0E9AE2998AAE7EA0BBCBAD9C51B329D929A85CB68A18DA7958A89F5E6B560D5851EE3F2A7FEB5CHDJ7I" TargetMode="External"/><Relationship Id="rId18" Type="http://schemas.openxmlformats.org/officeDocument/2006/relationships/hyperlink" Target="consultantplus://offline/ref=5B0E9AE2998AAE7EA0BBCBAD9C51B329D929A85CB68A18DA7958A89F5E6B560D5851EE3F2A7FE958HDJ7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B0E9AE2998AAE7EA0BBCBAD9C51B329D929A85CB68A18DA7958A89F5E6B560D5851EE3F2A7FE954HDJ2I" TargetMode="External"/><Relationship Id="rId12" Type="http://schemas.openxmlformats.org/officeDocument/2006/relationships/hyperlink" Target="consultantplus://offline/ref=5B0E9AE2998AAE7EA0BBCBAD9C51B329D929A85CB68A18DA7958A89F5E6B560D5851EE3F2A7FE954HDJ2I" TargetMode="External"/><Relationship Id="rId17" Type="http://schemas.openxmlformats.org/officeDocument/2006/relationships/hyperlink" Target="consultantplus://offline/ref=5B0E9AE2998AAE7EA0BBCBAD9C51B329D929A85CB68A18DA7958A89F5E6B560D5851EE3F2A7FE958HDJ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0E9AE2998AAE7EA0BBCBAD9C51B329D929A85CB68A18DA7958A89F5E6B560D5851EE3F2A7FE954HDJ2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0E9AE2998AAE7EA0BBCBAD9C51B329D929A85CB68A18DA7958A89F5E6B560D5851EE3F2A7FE958HDJ7I" TargetMode="External"/><Relationship Id="rId11" Type="http://schemas.openxmlformats.org/officeDocument/2006/relationships/hyperlink" Target="consultantplus://offline/ref=5B0E9AE2998AAE7EA0BBCBAD9C51B329D929A85CB68A18DA7958A89F5E6B560D5851EE3F2A7FE958HDJ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0E9AE2998AAE7EA0BBCBAD9C51B329D929A85CB68A18DA7958A89F5E6B560D5851EE3F2A7FE958HDJ7I" TargetMode="External"/><Relationship Id="rId10" Type="http://schemas.openxmlformats.org/officeDocument/2006/relationships/hyperlink" Target="consultantplus://offline/ref=5B0E9AE2998AAE7EA0BBCBAD9C51B329D929A85CB68A18DA7958A89F5E6B560D5851EE3F2A7FE954HDJ2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0E9AE2998AAE7EA0BBCBAD9C51B329D929A85CB68A18DA7958A89F5E6B560D5851EE3F2A7FE958HDJ7I" TargetMode="External"/><Relationship Id="rId14" Type="http://schemas.openxmlformats.org/officeDocument/2006/relationships/hyperlink" Target="consultantplus://offline/ref=5B0E9AE2998AAE7EA0BBCBAD9C51B329D929A85CB68A18DA7958A89F5E6B560D5851EE3F2A7FEB5CHD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DD322-31A0-43DD-8567-7F0A0A98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15</Pages>
  <Words>8418</Words>
  <Characters>47986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2020-10-15T12:19:00Z</cp:lastPrinted>
  <dcterms:created xsi:type="dcterms:W3CDTF">2020-10-15T08:39:00Z</dcterms:created>
  <dcterms:modified xsi:type="dcterms:W3CDTF">2020-10-22T08:06:00Z</dcterms:modified>
</cp:coreProperties>
</file>