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комитет Представительного Собрания Кирилловского муниципального района</w:t>
      </w: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Pr="007156FC" w:rsidRDefault="00CB4907" w:rsidP="00CB4907">
      <w:pPr>
        <w:ind w:left="-426" w:firstLine="426"/>
        <w:jc w:val="center"/>
        <w:rPr>
          <w:b/>
        </w:rPr>
      </w:pPr>
    </w:p>
    <w:p w:rsidR="00CB4907" w:rsidRPr="007156FC" w:rsidRDefault="00CB4907" w:rsidP="00CB4907">
      <w:pPr>
        <w:ind w:left="-284" w:firstLine="284"/>
        <w:jc w:val="center"/>
        <w:rPr>
          <w:b/>
          <w:sz w:val="40"/>
          <w:szCs w:val="40"/>
        </w:rPr>
      </w:pPr>
      <w:r w:rsidRPr="007156FC">
        <w:rPr>
          <w:b/>
          <w:sz w:val="40"/>
          <w:szCs w:val="40"/>
        </w:rPr>
        <w:t>ЗАКЛЮЧЕНИЕ</w:t>
      </w:r>
    </w:p>
    <w:p w:rsidR="00CB4907" w:rsidRPr="007156FC" w:rsidRDefault="00CB4907" w:rsidP="00CB4907">
      <w:pPr>
        <w:ind w:left="-284" w:firstLine="284"/>
        <w:jc w:val="center"/>
        <w:rPr>
          <w:b/>
          <w:sz w:val="36"/>
          <w:szCs w:val="36"/>
        </w:rPr>
      </w:pPr>
      <w:r w:rsidRPr="007156FC">
        <w:rPr>
          <w:b/>
          <w:sz w:val="36"/>
          <w:szCs w:val="36"/>
        </w:rPr>
        <w:t xml:space="preserve">на проект решения Представительного Собрания </w:t>
      </w:r>
    </w:p>
    <w:p w:rsidR="00CB4907" w:rsidRPr="007156FC" w:rsidRDefault="00CB4907" w:rsidP="00CB4907">
      <w:pPr>
        <w:ind w:left="-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Кирилловского </w:t>
      </w:r>
      <w:r w:rsidRPr="007156FC">
        <w:rPr>
          <w:b/>
          <w:sz w:val="36"/>
          <w:szCs w:val="36"/>
        </w:rPr>
        <w:t>муниципального района</w:t>
      </w:r>
    </w:p>
    <w:p w:rsidR="00CB4907" w:rsidRPr="007156FC" w:rsidRDefault="00CB4907" w:rsidP="00CB4907">
      <w:pPr>
        <w:ind w:left="-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 районном бюджете на 2022</w:t>
      </w:r>
      <w:r w:rsidRPr="007156FC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 xml:space="preserve"> и плановый период 2023 и 2024</w:t>
      </w:r>
      <w:r w:rsidRPr="007156FC">
        <w:rPr>
          <w:b/>
          <w:sz w:val="36"/>
          <w:szCs w:val="36"/>
        </w:rPr>
        <w:t xml:space="preserve"> годов»</w:t>
      </w:r>
    </w:p>
    <w:p w:rsidR="00CB4907" w:rsidRPr="007156FC" w:rsidRDefault="00CB4907" w:rsidP="00CB4907">
      <w:pPr>
        <w:ind w:left="-284" w:firstLine="284"/>
        <w:rPr>
          <w:noProof/>
        </w:rPr>
      </w:pPr>
    </w:p>
    <w:p w:rsidR="00CB4907" w:rsidRDefault="00CB4907" w:rsidP="00CB4907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Default="00CB4907" w:rsidP="002F0B1B">
      <w:pPr>
        <w:ind w:left="-284" w:firstLine="284"/>
        <w:jc w:val="center"/>
        <w:rPr>
          <w:b/>
          <w:sz w:val="28"/>
          <w:szCs w:val="28"/>
        </w:rPr>
      </w:pPr>
    </w:p>
    <w:p w:rsidR="00CB4907" w:rsidRPr="00ED42E4" w:rsidRDefault="00ED42E4" w:rsidP="002F0B1B">
      <w:pPr>
        <w:ind w:left="-284" w:firstLine="284"/>
        <w:jc w:val="center"/>
        <w:rPr>
          <w:sz w:val="28"/>
          <w:szCs w:val="28"/>
        </w:rPr>
      </w:pPr>
      <w:r w:rsidRPr="00ED42E4">
        <w:rPr>
          <w:sz w:val="28"/>
          <w:szCs w:val="28"/>
        </w:rPr>
        <w:t>Г. Кириллов</w:t>
      </w:r>
    </w:p>
    <w:p w:rsidR="00ED42E4" w:rsidRPr="00ED42E4" w:rsidRDefault="00ED42E4" w:rsidP="002F0B1B">
      <w:pPr>
        <w:ind w:left="-284" w:firstLine="284"/>
        <w:jc w:val="center"/>
        <w:rPr>
          <w:sz w:val="28"/>
          <w:szCs w:val="28"/>
        </w:rPr>
      </w:pPr>
      <w:r w:rsidRPr="00ED42E4">
        <w:rPr>
          <w:sz w:val="28"/>
          <w:szCs w:val="28"/>
        </w:rPr>
        <w:t>2021год</w:t>
      </w:r>
    </w:p>
    <w:p w:rsidR="003C346F" w:rsidRDefault="003C346F" w:rsidP="00264B0D">
      <w:pPr>
        <w:ind w:left="-426" w:firstLine="567"/>
        <w:jc w:val="both"/>
        <w:rPr>
          <w:sz w:val="26"/>
          <w:szCs w:val="26"/>
        </w:rPr>
      </w:pPr>
      <w:r w:rsidRPr="00C67C41">
        <w:rPr>
          <w:sz w:val="26"/>
          <w:szCs w:val="26"/>
        </w:rPr>
        <w:lastRenderedPageBreak/>
        <w:t xml:space="preserve">Заключение </w:t>
      </w:r>
      <w:r w:rsidR="005207BE" w:rsidRPr="00C67C41">
        <w:rPr>
          <w:sz w:val="26"/>
          <w:szCs w:val="26"/>
        </w:rPr>
        <w:t>контрольно-счетного комитета Представительного Собрания Кирилловского муниципального района</w:t>
      </w:r>
      <w:r w:rsidRPr="00C67C41">
        <w:rPr>
          <w:sz w:val="26"/>
          <w:szCs w:val="26"/>
        </w:rPr>
        <w:t xml:space="preserve"> на проект решения Представительного Собрания </w:t>
      </w:r>
      <w:r w:rsidR="005207BE" w:rsidRPr="00C67C41">
        <w:rPr>
          <w:sz w:val="26"/>
          <w:szCs w:val="26"/>
        </w:rPr>
        <w:t>Кирилловского</w:t>
      </w:r>
      <w:r w:rsidRPr="00C67C41">
        <w:rPr>
          <w:sz w:val="26"/>
          <w:szCs w:val="26"/>
        </w:rPr>
        <w:t xml:space="preserve"> муниципального района «О районном бюджете на 202</w:t>
      </w:r>
      <w:r w:rsidR="005207BE" w:rsidRPr="00C67C41">
        <w:rPr>
          <w:sz w:val="26"/>
          <w:szCs w:val="26"/>
        </w:rPr>
        <w:t>2</w:t>
      </w:r>
      <w:r w:rsidRPr="00C67C41">
        <w:rPr>
          <w:sz w:val="26"/>
          <w:szCs w:val="26"/>
        </w:rPr>
        <w:t xml:space="preserve"> год и плановый период 202</w:t>
      </w:r>
      <w:r w:rsidR="005207BE" w:rsidRPr="00C67C41">
        <w:rPr>
          <w:sz w:val="26"/>
          <w:szCs w:val="26"/>
        </w:rPr>
        <w:t>3</w:t>
      </w:r>
      <w:r w:rsidRPr="00C67C41">
        <w:rPr>
          <w:sz w:val="26"/>
          <w:szCs w:val="26"/>
        </w:rPr>
        <w:t xml:space="preserve"> и 202</w:t>
      </w:r>
      <w:r w:rsidR="005207BE" w:rsidRPr="00C67C41">
        <w:rPr>
          <w:sz w:val="26"/>
          <w:szCs w:val="26"/>
        </w:rPr>
        <w:t>4</w:t>
      </w:r>
      <w:r w:rsidRPr="00C67C41">
        <w:rPr>
          <w:sz w:val="26"/>
          <w:szCs w:val="26"/>
        </w:rPr>
        <w:t xml:space="preserve"> годов»</w:t>
      </w:r>
      <w:r w:rsidR="00603788">
        <w:rPr>
          <w:sz w:val="26"/>
          <w:szCs w:val="26"/>
        </w:rPr>
        <w:t xml:space="preserve"> (далее по тексту – проект</w:t>
      </w:r>
      <w:r w:rsidR="00790AA8">
        <w:rPr>
          <w:sz w:val="26"/>
          <w:szCs w:val="26"/>
        </w:rPr>
        <w:t xml:space="preserve"> решения</w:t>
      </w:r>
      <w:r w:rsidR="00603788">
        <w:rPr>
          <w:sz w:val="26"/>
          <w:szCs w:val="26"/>
        </w:rPr>
        <w:t>)</w:t>
      </w:r>
      <w:r w:rsidRPr="00C67C41">
        <w:rPr>
          <w:sz w:val="26"/>
          <w:szCs w:val="26"/>
        </w:rPr>
        <w:t xml:space="preserve"> подготовлено в соответствии с требованиями Бюджетного кодекса Российской Федерации, Положения о бюджетном процессе в </w:t>
      </w:r>
      <w:r w:rsidR="005207BE" w:rsidRPr="00C67C41">
        <w:rPr>
          <w:sz w:val="26"/>
          <w:szCs w:val="26"/>
        </w:rPr>
        <w:t>Кирилловском</w:t>
      </w:r>
      <w:r w:rsidRPr="00C67C41">
        <w:rPr>
          <w:sz w:val="26"/>
          <w:szCs w:val="26"/>
        </w:rPr>
        <w:t xml:space="preserve"> муниципальном районе, утвержденного решением Представительного Собрания района </w:t>
      </w:r>
      <w:r w:rsidR="005D313C" w:rsidRPr="00C67C41">
        <w:rPr>
          <w:sz w:val="26"/>
          <w:szCs w:val="26"/>
        </w:rPr>
        <w:t xml:space="preserve">от 07.04.2014  № 83 </w:t>
      </w:r>
      <w:r w:rsidRPr="00C67C41">
        <w:rPr>
          <w:sz w:val="26"/>
          <w:szCs w:val="26"/>
        </w:rPr>
        <w:t xml:space="preserve">(с изменениями),  Положения о </w:t>
      </w:r>
      <w:r w:rsidR="00440165" w:rsidRPr="00C67C41">
        <w:rPr>
          <w:sz w:val="26"/>
          <w:szCs w:val="26"/>
        </w:rPr>
        <w:t xml:space="preserve">контрольно-счетном комитете Представительного Собрания Кирилловского </w:t>
      </w:r>
      <w:r w:rsidRPr="00C67C41">
        <w:rPr>
          <w:sz w:val="26"/>
          <w:szCs w:val="26"/>
        </w:rPr>
        <w:t xml:space="preserve"> муниципального района,</w:t>
      </w:r>
      <w:r w:rsidR="00440165" w:rsidRPr="00C67C41">
        <w:rPr>
          <w:sz w:val="26"/>
          <w:szCs w:val="26"/>
        </w:rPr>
        <w:t xml:space="preserve"> утвержденного решение Представительного Собрания района </w:t>
      </w:r>
      <w:r w:rsidR="00B02FD8" w:rsidRPr="00C67C41">
        <w:rPr>
          <w:sz w:val="26"/>
          <w:szCs w:val="26"/>
        </w:rPr>
        <w:t xml:space="preserve">от 27.12.2013 года №58, </w:t>
      </w:r>
      <w:r w:rsidRPr="00C67C41">
        <w:rPr>
          <w:sz w:val="26"/>
          <w:szCs w:val="26"/>
        </w:rPr>
        <w:t xml:space="preserve"> </w:t>
      </w:r>
      <w:hyperlink w:anchor="Par27" w:tooltip="Ссылка на текущий документ" w:history="1">
        <w:r w:rsidRPr="00C67C41">
          <w:rPr>
            <w:sz w:val="26"/>
            <w:szCs w:val="26"/>
          </w:rPr>
          <w:t>Стандарт</w:t>
        </w:r>
      </w:hyperlink>
      <w:r w:rsidRPr="00C67C41">
        <w:rPr>
          <w:sz w:val="26"/>
          <w:szCs w:val="26"/>
        </w:rPr>
        <w:t>а внешнего муниципального  финансового контроля «Экспертиза проекта бюджета на очередной финансовый год и плановый период»</w:t>
      </w:r>
      <w:r w:rsidR="00B02FD8" w:rsidRPr="00C67C41">
        <w:rPr>
          <w:sz w:val="26"/>
          <w:szCs w:val="26"/>
        </w:rPr>
        <w:t>.</w:t>
      </w:r>
    </w:p>
    <w:p w:rsidR="00603788" w:rsidRDefault="00C67C41" w:rsidP="00C67C4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:rsidR="00C67C41" w:rsidRPr="00603788" w:rsidRDefault="00603788" w:rsidP="00C67C41">
      <w:pPr>
        <w:ind w:firstLine="567"/>
        <w:rPr>
          <w:b/>
          <w:sz w:val="26"/>
          <w:szCs w:val="26"/>
        </w:rPr>
      </w:pPr>
      <w:r w:rsidRPr="00603788">
        <w:rPr>
          <w:sz w:val="26"/>
          <w:szCs w:val="26"/>
        </w:rPr>
        <w:t xml:space="preserve">                                        </w:t>
      </w:r>
      <w:r w:rsidR="00C67C41" w:rsidRPr="00603788">
        <w:rPr>
          <w:b/>
          <w:sz w:val="26"/>
          <w:szCs w:val="26"/>
        </w:rPr>
        <w:t>1.Общие положения.</w:t>
      </w:r>
    </w:p>
    <w:p w:rsidR="003C346F" w:rsidRPr="00C67C41" w:rsidRDefault="003C346F" w:rsidP="00264B0D">
      <w:pPr>
        <w:ind w:left="-426" w:firstLine="567"/>
        <w:jc w:val="center"/>
        <w:rPr>
          <w:b/>
          <w:sz w:val="26"/>
          <w:szCs w:val="26"/>
        </w:rPr>
      </w:pPr>
    </w:p>
    <w:p w:rsidR="005069D6" w:rsidRPr="00C67C41" w:rsidRDefault="005069D6" w:rsidP="00702386">
      <w:pPr>
        <w:ind w:left="-426" w:firstLine="568"/>
        <w:jc w:val="both"/>
        <w:rPr>
          <w:rStyle w:val="af3"/>
          <w:b w:val="0"/>
          <w:i/>
          <w:sz w:val="26"/>
          <w:szCs w:val="26"/>
        </w:rPr>
      </w:pPr>
      <w:r w:rsidRPr="00C67C41">
        <w:rPr>
          <w:rStyle w:val="af3"/>
          <w:b w:val="0"/>
          <w:i/>
          <w:sz w:val="26"/>
          <w:szCs w:val="26"/>
        </w:rPr>
        <w:t xml:space="preserve">Основание проведения экспертно-аналитического мероприятия: </w:t>
      </w:r>
    </w:p>
    <w:p w:rsidR="005069D6" w:rsidRPr="00C67C41" w:rsidRDefault="005069D6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 xml:space="preserve">- </w:t>
      </w:r>
      <w:r w:rsidR="00D60CE3" w:rsidRPr="00C67C41">
        <w:rPr>
          <w:sz w:val="26"/>
          <w:szCs w:val="26"/>
        </w:rPr>
        <w:t>Закон Российской Федерации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60CE3" w:rsidRPr="00C67C41" w:rsidRDefault="00D60CE3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>- Решениями Представительного Собрания Кирилловского муниципального района  от 07.04.2014  № 83 « О бюджетном процессе в Кирилловском муниципальном районе»;</w:t>
      </w:r>
    </w:p>
    <w:p w:rsidR="00D60CE3" w:rsidRPr="00C67C41" w:rsidRDefault="0071281F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 xml:space="preserve">- Решение Представительного Собрания Кирилловского муниципального района  от 27.12.2013 года №58 «Об утверждении положения о контрольно-счетном комитете Представительного Собрания Кирилловского муниципального района».  </w:t>
      </w:r>
    </w:p>
    <w:p w:rsidR="005069D6" w:rsidRPr="00C67C41" w:rsidRDefault="005069D6" w:rsidP="00702386">
      <w:pPr>
        <w:tabs>
          <w:tab w:val="num" w:pos="1410"/>
        </w:tabs>
        <w:ind w:left="-426" w:firstLine="568"/>
        <w:jc w:val="both"/>
        <w:rPr>
          <w:bCs/>
          <w:i/>
          <w:sz w:val="26"/>
          <w:szCs w:val="26"/>
        </w:rPr>
      </w:pPr>
      <w:r w:rsidRPr="00C67C41">
        <w:rPr>
          <w:bCs/>
          <w:i/>
          <w:iCs/>
          <w:sz w:val="26"/>
          <w:szCs w:val="26"/>
        </w:rPr>
        <w:t>Цели и задачи экспертизы:</w:t>
      </w:r>
    </w:p>
    <w:p w:rsidR="005069D6" w:rsidRPr="00C67C41" w:rsidRDefault="005069D6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>- определить соответствие</w:t>
      </w:r>
      <w:r w:rsidR="00C67C41" w:rsidRPr="00C67C41">
        <w:rPr>
          <w:sz w:val="26"/>
          <w:szCs w:val="26"/>
        </w:rPr>
        <w:t xml:space="preserve"> процесса</w:t>
      </w:r>
      <w:r w:rsidRPr="00C67C41">
        <w:rPr>
          <w:sz w:val="26"/>
          <w:szCs w:val="26"/>
        </w:rPr>
        <w:t xml:space="preserve"> формирования действующему законодательству и муниципальным правовым актам проекта решения о  районном бюджете на очередной финансовый год и плановый период, а также документов и материалов, представляемых одновременно с ними в представительный орган местного самоуправления;</w:t>
      </w:r>
    </w:p>
    <w:p w:rsidR="005069D6" w:rsidRPr="00C67C41" w:rsidRDefault="005069D6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 в представительный орган местного самоуправления;</w:t>
      </w:r>
    </w:p>
    <w:p w:rsidR="005069D6" w:rsidRPr="00C67C41" w:rsidRDefault="005069D6" w:rsidP="00702386">
      <w:pPr>
        <w:ind w:left="-426" w:firstLine="568"/>
        <w:jc w:val="both"/>
        <w:rPr>
          <w:sz w:val="26"/>
          <w:szCs w:val="26"/>
        </w:rPr>
      </w:pPr>
      <w:r w:rsidRPr="00C67C41">
        <w:rPr>
          <w:sz w:val="26"/>
          <w:szCs w:val="26"/>
        </w:rPr>
        <w:t>- определить соответствие проекта бюджета программным документам по вопросам экономической и бюджетной политики, принимаемым Президентом Российской Федерации и Правительством Российской Федерации.</w:t>
      </w:r>
    </w:p>
    <w:p w:rsidR="00CF6A7A" w:rsidRPr="001E1279" w:rsidRDefault="00CF6A7A" w:rsidP="00B24469">
      <w:pPr>
        <w:ind w:left="-426"/>
        <w:jc w:val="center"/>
        <w:rPr>
          <w:b/>
          <w:sz w:val="26"/>
          <w:szCs w:val="26"/>
        </w:rPr>
      </w:pPr>
    </w:p>
    <w:p w:rsidR="00702386" w:rsidRPr="001E1279" w:rsidRDefault="00702386" w:rsidP="00702386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При подготовке Заключения  </w:t>
      </w:r>
      <w:r>
        <w:rPr>
          <w:sz w:val="26"/>
          <w:szCs w:val="26"/>
        </w:rPr>
        <w:t>контрольно – счетным комитетом Представительного Собрания Кирилловского муниципального района</w:t>
      </w:r>
      <w:r w:rsidR="005808C1">
        <w:rPr>
          <w:sz w:val="26"/>
          <w:szCs w:val="26"/>
        </w:rPr>
        <w:t xml:space="preserve"> (далее – КСК ПС) </w:t>
      </w:r>
      <w:r w:rsidRPr="001E1279">
        <w:rPr>
          <w:sz w:val="26"/>
          <w:szCs w:val="26"/>
        </w:rPr>
        <w:t xml:space="preserve">проведен анализ нормативных правовых актов Российской Федерации, Вологодской области, </w:t>
      </w:r>
      <w:r w:rsidR="005808C1">
        <w:rPr>
          <w:sz w:val="26"/>
          <w:szCs w:val="26"/>
        </w:rPr>
        <w:t xml:space="preserve">Кирилловского муниципального </w:t>
      </w:r>
      <w:r w:rsidRPr="001E1279">
        <w:rPr>
          <w:sz w:val="26"/>
          <w:szCs w:val="26"/>
        </w:rPr>
        <w:t>района, методических материалов, расчетов и обоснований, иных документов, представленных одновременно  с проектом и составляющих основу формирования районного бюджета. Использованы результаты контрольных и экспертно-аналитических мероприятий проводимых КСП ПС.</w:t>
      </w:r>
    </w:p>
    <w:p w:rsidR="009658F8" w:rsidRPr="00791E1C" w:rsidRDefault="009658F8" w:rsidP="00791E1C">
      <w:pPr>
        <w:ind w:left="-426"/>
        <w:jc w:val="both"/>
        <w:rPr>
          <w:sz w:val="26"/>
          <w:szCs w:val="26"/>
        </w:rPr>
      </w:pPr>
    </w:p>
    <w:p w:rsidR="00ED2D3D" w:rsidRDefault="00ED2D3D" w:rsidP="00791E1C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791E1C">
        <w:rPr>
          <w:sz w:val="26"/>
          <w:szCs w:val="26"/>
        </w:rPr>
        <w:t xml:space="preserve">Проект решения составлен исходя из показателей одобренного постановлением </w:t>
      </w:r>
      <w:r w:rsidR="000C32DA" w:rsidRPr="00791E1C">
        <w:rPr>
          <w:sz w:val="26"/>
          <w:szCs w:val="26"/>
        </w:rPr>
        <w:t>а</w:t>
      </w:r>
      <w:r w:rsidRPr="00791E1C">
        <w:rPr>
          <w:sz w:val="26"/>
          <w:szCs w:val="26"/>
        </w:rPr>
        <w:t xml:space="preserve">дминистрации </w:t>
      </w:r>
      <w:r w:rsidR="000C32DA" w:rsidRPr="00791E1C">
        <w:rPr>
          <w:sz w:val="26"/>
          <w:szCs w:val="26"/>
        </w:rPr>
        <w:t xml:space="preserve"> Кирилловского</w:t>
      </w:r>
      <w:r w:rsidRPr="00791E1C">
        <w:rPr>
          <w:sz w:val="26"/>
          <w:szCs w:val="26"/>
        </w:rPr>
        <w:t xml:space="preserve"> муниципального</w:t>
      </w:r>
      <w:r w:rsidR="000C32DA" w:rsidRPr="00791E1C">
        <w:rPr>
          <w:sz w:val="26"/>
          <w:szCs w:val="26"/>
        </w:rPr>
        <w:t xml:space="preserve"> района</w:t>
      </w:r>
      <w:r w:rsidRPr="00791E1C">
        <w:rPr>
          <w:sz w:val="26"/>
          <w:szCs w:val="26"/>
        </w:rPr>
        <w:t xml:space="preserve"> от </w:t>
      </w:r>
      <w:r w:rsidR="000C32DA" w:rsidRPr="00791E1C">
        <w:rPr>
          <w:sz w:val="26"/>
          <w:szCs w:val="26"/>
        </w:rPr>
        <w:t>11</w:t>
      </w:r>
      <w:r w:rsidRPr="00791E1C">
        <w:rPr>
          <w:sz w:val="26"/>
          <w:szCs w:val="26"/>
        </w:rPr>
        <w:t>.11.202</w:t>
      </w:r>
      <w:r w:rsidR="000C32DA" w:rsidRPr="00791E1C">
        <w:rPr>
          <w:sz w:val="26"/>
          <w:szCs w:val="26"/>
        </w:rPr>
        <w:t>1</w:t>
      </w:r>
      <w:r w:rsidRPr="00791E1C">
        <w:rPr>
          <w:sz w:val="26"/>
          <w:szCs w:val="26"/>
        </w:rPr>
        <w:t xml:space="preserve"> г. № </w:t>
      </w:r>
      <w:r w:rsidR="000C32DA" w:rsidRPr="00791E1C">
        <w:rPr>
          <w:sz w:val="26"/>
          <w:szCs w:val="26"/>
        </w:rPr>
        <w:t>658</w:t>
      </w:r>
      <w:r w:rsidRPr="00791E1C">
        <w:rPr>
          <w:sz w:val="26"/>
          <w:szCs w:val="26"/>
        </w:rPr>
        <w:t xml:space="preserve"> Прогноза социально-экономического развития </w:t>
      </w:r>
      <w:r w:rsidR="000C32DA" w:rsidRPr="00791E1C">
        <w:rPr>
          <w:sz w:val="26"/>
          <w:szCs w:val="26"/>
        </w:rPr>
        <w:t>Кирилловского</w:t>
      </w:r>
      <w:r w:rsidRPr="00791E1C">
        <w:rPr>
          <w:sz w:val="26"/>
          <w:szCs w:val="26"/>
        </w:rPr>
        <w:t xml:space="preserve"> муниципального района на 202</w:t>
      </w:r>
      <w:r w:rsidR="00782E4C" w:rsidRPr="00791E1C">
        <w:rPr>
          <w:sz w:val="26"/>
          <w:szCs w:val="26"/>
        </w:rPr>
        <w:t>2</w:t>
      </w:r>
      <w:r w:rsidRPr="00791E1C">
        <w:rPr>
          <w:sz w:val="26"/>
          <w:szCs w:val="26"/>
        </w:rPr>
        <w:t>-202</w:t>
      </w:r>
      <w:r w:rsidR="00782E4C" w:rsidRPr="00791E1C">
        <w:rPr>
          <w:sz w:val="26"/>
          <w:szCs w:val="26"/>
        </w:rPr>
        <w:t>4</w:t>
      </w:r>
      <w:r w:rsidRPr="00791E1C">
        <w:rPr>
          <w:sz w:val="26"/>
          <w:szCs w:val="26"/>
        </w:rPr>
        <w:t xml:space="preserve"> </w:t>
      </w:r>
      <w:r w:rsidRPr="00791E1C">
        <w:rPr>
          <w:sz w:val="26"/>
          <w:szCs w:val="26"/>
        </w:rPr>
        <w:lastRenderedPageBreak/>
        <w:t>год</w:t>
      </w:r>
      <w:r w:rsidR="00782E4C" w:rsidRPr="00791E1C">
        <w:rPr>
          <w:sz w:val="26"/>
          <w:szCs w:val="26"/>
        </w:rPr>
        <w:t>ы</w:t>
      </w:r>
      <w:r w:rsidRPr="00791E1C">
        <w:rPr>
          <w:sz w:val="26"/>
          <w:szCs w:val="26"/>
        </w:rPr>
        <w:t xml:space="preserve"> (основные показатели),  в соответствии с постановлением</w:t>
      </w:r>
      <w:r w:rsidR="007861FF" w:rsidRPr="00791E1C">
        <w:rPr>
          <w:sz w:val="26"/>
          <w:szCs w:val="26"/>
        </w:rPr>
        <w:t xml:space="preserve"> </w:t>
      </w:r>
      <w:r w:rsidR="00782E4C" w:rsidRPr="00791E1C">
        <w:rPr>
          <w:sz w:val="26"/>
          <w:szCs w:val="26"/>
        </w:rPr>
        <w:t>№621</w:t>
      </w:r>
      <w:r w:rsidRPr="00791E1C">
        <w:rPr>
          <w:sz w:val="26"/>
          <w:szCs w:val="26"/>
        </w:rPr>
        <w:t xml:space="preserve"> от 0</w:t>
      </w:r>
      <w:r w:rsidR="00782E4C" w:rsidRPr="00791E1C">
        <w:rPr>
          <w:sz w:val="26"/>
          <w:szCs w:val="26"/>
        </w:rPr>
        <w:t>8</w:t>
      </w:r>
      <w:r w:rsidRPr="00791E1C">
        <w:rPr>
          <w:sz w:val="26"/>
          <w:szCs w:val="26"/>
        </w:rPr>
        <w:t>.10.202</w:t>
      </w:r>
      <w:r w:rsidR="007861FF" w:rsidRPr="00791E1C">
        <w:rPr>
          <w:sz w:val="26"/>
          <w:szCs w:val="26"/>
        </w:rPr>
        <w:t>1</w:t>
      </w:r>
      <w:r w:rsidRPr="00791E1C">
        <w:rPr>
          <w:sz w:val="26"/>
          <w:szCs w:val="26"/>
        </w:rPr>
        <w:t xml:space="preserve"> г</w:t>
      </w:r>
      <w:r w:rsidR="007861FF" w:rsidRPr="00791E1C">
        <w:rPr>
          <w:sz w:val="26"/>
          <w:szCs w:val="26"/>
        </w:rPr>
        <w:t>ода</w:t>
      </w:r>
      <w:r w:rsidRPr="00791E1C">
        <w:rPr>
          <w:sz w:val="26"/>
          <w:szCs w:val="26"/>
        </w:rPr>
        <w:t xml:space="preserve">  </w:t>
      </w:r>
      <w:r w:rsidR="007861FF" w:rsidRPr="00791E1C">
        <w:rPr>
          <w:sz w:val="26"/>
          <w:szCs w:val="26"/>
        </w:rPr>
        <w:t>а</w:t>
      </w:r>
      <w:r w:rsidRPr="00791E1C">
        <w:rPr>
          <w:sz w:val="26"/>
          <w:szCs w:val="26"/>
        </w:rPr>
        <w:t xml:space="preserve">дминистрации </w:t>
      </w:r>
      <w:r w:rsidR="007861FF" w:rsidRPr="00791E1C">
        <w:rPr>
          <w:sz w:val="26"/>
          <w:szCs w:val="26"/>
        </w:rPr>
        <w:t>Кирилловского</w:t>
      </w:r>
      <w:r w:rsidRPr="00791E1C">
        <w:rPr>
          <w:sz w:val="26"/>
          <w:szCs w:val="26"/>
        </w:rPr>
        <w:t xml:space="preserve"> муниципального района «Об основных направлениях бюджетной</w:t>
      </w:r>
      <w:r w:rsidR="007861FF" w:rsidRPr="00791E1C">
        <w:rPr>
          <w:sz w:val="26"/>
          <w:szCs w:val="26"/>
        </w:rPr>
        <w:t xml:space="preserve">, </w:t>
      </w:r>
      <w:r w:rsidRPr="00791E1C">
        <w:rPr>
          <w:sz w:val="26"/>
          <w:szCs w:val="26"/>
        </w:rPr>
        <w:t>налоговой</w:t>
      </w:r>
      <w:r w:rsidR="007861FF" w:rsidRPr="00791E1C">
        <w:rPr>
          <w:sz w:val="26"/>
          <w:szCs w:val="26"/>
        </w:rPr>
        <w:t xml:space="preserve"> и долговой </w:t>
      </w:r>
      <w:r w:rsidRPr="00791E1C">
        <w:rPr>
          <w:sz w:val="26"/>
          <w:szCs w:val="26"/>
        </w:rPr>
        <w:t xml:space="preserve"> политики </w:t>
      </w:r>
      <w:r w:rsidR="007861FF" w:rsidRPr="00791E1C">
        <w:rPr>
          <w:sz w:val="26"/>
          <w:szCs w:val="26"/>
        </w:rPr>
        <w:t>Кирилловского</w:t>
      </w:r>
      <w:r w:rsidRPr="00791E1C">
        <w:rPr>
          <w:sz w:val="26"/>
          <w:szCs w:val="26"/>
        </w:rPr>
        <w:t xml:space="preserve"> муниципального района  на 202</w:t>
      </w:r>
      <w:r w:rsidR="007861FF" w:rsidRPr="00791E1C">
        <w:rPr>
          <w:sz w:val="26"/>
          <w:szCs w:val="26"/>
        </w:rPr>
        <w:t>2</w:t>
      </w:r>
      <w:r w:rsidRPr="00791E1C">
        <w:rPr>
          <w:sz w:val="26"/>
          <w:szCs w:val="26"/>
        </w:rPr>
        <w:t xml:space="preserve"> год и плановый период 202</w:t>
      </w:r>
      <w:r w:rsidR="007861FF" w:rsidRPr="00791E1C">
        <w:rPr>
          <w:sz w:val="26"/>
          <w:szCs w:val="26"/>
        </w:rPr>
        <w:t>3</w:t>
      </w:r>
      <w:r w:rsidRPr="00791E1C">
        <w:rPr>
          <w:sz w:val="26"/>
          <w:szCs w:val="26"/>
        </w:rPr>
        <w:t>и 202</w:t>
      </w:r>
      <w:r w:rsidR="007861FF" w:rsidRPr="00791E1C">
        <w:rPr>
          <w:sz w:val="26"/>
          <w:szCs w:val="26"/>
        </w:rPr>
        <w:t>4</w:t>
      </w:r>
      <w:r w:rsidRPr="00791E1C">
        <w:rPr>
          <w:sz w:val="26"/>
          <w:szCs w:val="26"/>
        </w:rPr>
        <w:t xml:space="preserve"> годов»</w:t>
      </w:r>
      <w:r w:rsidR="00791E1C" w:rsidRPr="00791E1C">
        <w:rPr>
          <w:sz w:val="26"/>
          <w:szCs w:val="26"/>
        </w:rPr>
        <w:t xml:space="preserve"> и </w:t>
      </w:r>
      <w:r w:rsidRPr="00791E1C">
        <w:rPr>
          <w:sz w:val="26"/>
          <w:szCs w:val="26"/>
        </w:rPr>
        <w:t xml:space="preserve"> на основании проектов муниципальных  программ района.</w:t>
      </w:r>
    </w:p>
    <w:p w:rsidR="00F70EB4" w:rsidRPr="00246B62" w:rsidRDefault="00F70EB4" w:rsidP="00F70EB4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246B62">
        <w:rPr>
          <w:sz w:val="26"/>
          <w:szCs w:val="26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</w:t>
      </w:r>
      <w:r w:rsidR="00BF3028" w:rsidRPr="00246B62">
        <w:rPr>
          <w:sz w:val="26"/>
          <w:szCs w:val="26"/>
        </w:rPr>
        <w:t>1</w:t>
      </w:r>
      <w:r w:rsidRPr="00246B62">
        <w:rPr>
          <w:sz w:val="26"/>
          <w:szCs w:val="26"/>
        </w:rPr>
        <w:t xml:space="preserve"> года № </w:t>
      </w:r>
      <w:r w:rsidR="00BF3028" w:rsidRPr="00246B62">
        <w:rPr>
          <w:sz w:val="26"/>
          <w:szCs w:val="26"/>
        </w:rPr>
        <w:t>75</w:t>
      </w:r>
      <w:r w:rsidRPr="00246B62">
        <w:rPr>
          <w:sz w:val="26"/>
          <w:szCs w:val="26"/>
        </w:rPr>
        <w:t>н «Об утверждении кодов (перечней кодов) бюджетной классификации Российской Федерации на 202</w:t>
      </w:r>
      <w:r w:rsidR="00BF3028" w:rsidRPr="00246B62">
        <w:rPr>
          <w:sz w:val="26"/>
          <w:szCs w:val="26"/>
        </w:rPr>
        <w:t>2</w:t>
      </w:r>
      <w:r w:rsidRPr="00246B62">
        <w:rPr>
          <w:sz w:val="26"/>
          <w:szCs w:val="26"/>
        </w:rPr>
        <w:t xml:space="preserve"> год (на 202</w:t>
      </w:r>
      <w:r w:rsidR="00BF3028" w:rsidRPr="00246B62">
        <w:rPr>
          <w:sz w:val="26"/>
          <w:szCs w:val="26"/>
        </w:rPr>
        <w:t>2</w:t>
      </w:r>
      <w:r w:rsidRPr="00246B62">
        <w:rPr>
          <w:sz w:val="26"/>
          <w:szCs w:val="26"/>
        </w:rPr>
        <w:t xml:space="preserve"> год и плановый период 202</w:t>
      </w:r>
      <w:r w:rsidR="00BF3028" w:rsidRPr="00246B62">
        <w:rPr>
          <w:sz w:val="26"/>
          <w:szCs w:val="26"/>
        </w:rPr>
        <w:t>3</w:t>
      </w:r>
      <w:r w:rsidRPr="00246B62">
        <w:rPr>
          <w:sz w:val="26"/>
          <w:szCs w:val="26"/>
        </w:rPr>
        <w:t xml:space="preserve"> и 202</w:t>
      </w:r>
      <w:r w:rsidR="00BF3028" w:rsidRPr="00246B62">
        <w:rPr>
          <w:sz w:val="26"/>
          <w:szCs w:val="26"/>
        </w:rPr>
        <w:t>4</w:t>
      </w:r>
      <w:r w:rsidRPr="00246B62">
        <w:rPr>
          <w:sz w:val="26"/>
          <w:szCs w:val="26"/>
        </w:rPr>
        <w:t xml:space="preserve"> годов)».</w:t>
      </w:r>
    </w:p>
    <w:p w:rsidR="00246B62" w:rsidRDefault="00246B62" w:rsidP="00246B62">
      <w:pPr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  Проект</w:t>
      </w:r>
      <w:r>
        <w:rPr>
          <w:sz w:val="26"/>
          <w:szCs w:val="26"/>
        </w:rPr>
        <w:t xml:space="preserve"> решения</w:t>
      </w:r>
      <w:r w:rsidRPr="001E1279">
        <w:rPr>
          <w:sz w:val="26"/>
          <w:szCs w:val="26"/>
        </w:rPr>
        <w:t xml:space="preserve"> представлен администрацией </w:t>
      </w:r>
      <w:r>
        <w:rPr>
          <w:sz w:val="26"/>
          <w:szCs w:val="26"/>
        </w:rPr>
        <w:t xml:space="preserve">Кирилловского муниципального </w:t>
      </w:r>
      <w:r w:rsidRPr="001E1279">
        <w:rPr>
          <w:sz w:val="26"/>
          <w:szCs w:val="26"/>
        </w:rPr>
        <w:t>района  на рассмотрение Представительного Собрания района 1</w:t>
      </w:r>
      <w:r>
        <w:rPr>
          <w:sz w:val="26"/>
          <w:szCs w:val="26"/>
        </w:rPr>
        <w:t>2</w:t>
      </w:r>
      <w:r w:rsidRPr="001E1279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1</w:t>
      </w:r>
      <w:r w:rsidRPr="001E1279">
        <w:rPr>
          <w:sz w:val="26"/>
          <w:szCs w:val="26"/>
        </w:rPr>
        <w:t xml:space="preserve"> года с соблюдением срока, установленного статьей 185 Бюджетного Кодекса РФ и пунктом 8.2.  раздела 8 Положения о бюджетном процессе.</w:t>
      </w:r>
    </w:p>
    <w:p w:rsidR="004F2AC3" w:rsidRDefault="00246B62" w:rsidP="00246B62">
      <w:pPr>
        <w:pStyle w:val="ConsPlusNormal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6B62">
        <w:rPr>
          <w:rFonts w:ascii="Times New Roman" w:hAnsi="Times New Roman" w:cs="Times New Roman"/>
          <w:sz w:val="26"/>
          <w:szCs w:val="26"/>
        </w:rPr>
        <w:t xml:space="preserve">Одновременно с проектом представлены документы и материалы в соответствии со </w:t>
      </w:r>
      <w:hyperlink w:anchor="Par4736" w:tooltip="Статья 184.2. Документы и материалы, представляемые одновременно с проектом бюджета" w:history="1">
        <w:r w:rsidRPr="00246B62">
          <w:rPr>
            <w:rFonts w:ascii="Times New Roman" w:hAnsi="Times New Roman" w:cs="Times New Roman"/>
            <w:sz w:val="26"/>
            <w:szCs w:val="26"/>
          </w:rPr>
          <w:t>статьей 184.2</w:t>
        </w:r>
      </w:hyperlink>
      <w:r w:rsidRPr="00246B62">
        <w:rPr>
          <w:rFonts w:ascii="Times New Roman" w:hAnsi="Times New Roman" w:cs="Times New Roman"/>
          <w:sz w:val="26"/>
          <w:szCs w:val="26"/>
        </w:rPr>
        <w:t xml:space="preserve"> Бюджетного  Кодекса РФ</w:t>
      </w:r>
      <w:r w:rsidR="005D098B">
        <w:rPr>
          <w:rFonts w:ascii="Times New Roman" w:hAnsi="Times New Roman" w:cs="Times New Roman"/>
          <w:sz w:val="26"/>
          <w:szCs w:val="26"/>
        </w:rPr>
        <w:t xml:space="preserve"> и Положения о бюджетном процессе в Кирилловском муниципальном районе</w:t>
      </w:r>
      <w:r w:rsidRPr="00246B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2AC3" w:rsidRPr="0016569F" w:rsidRDefault="004F2AC3" w:rsidP="004F2AC3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6569F">
        <w:rPr>
          <w:sz w:val="26"/>
          <w:szCs w:val="26"/>
        </w:rPr>
        <w:t xml:space="preserve">В материалах к проекту решения  представлены паспорта (и проекты изменений в паспорта) </w:t>
      </w:r>
      <w:r w:rsidR="005439B2" w:rsidRPr="0016569F">
        <w:rPr>
          <w:sz w:val="26"/>
          <w:szCs w:val="26"/>
        </w:rPr>
        <w:t>8</w:t>
      </w:r>
      <w:r w:rsidRPr="0016569F">
        <w:rPr>
          <w:sz w:val="26"/>
          <w:szCs w:val="26"/>
        </w:rPr>
        <w:t xml:space="preserve"> муниципальных программ, на период до 2025 года разработанных в соответствии с Порядком разработки, реализации и оценки эффективности реализации  муниципальных программ </w:t>
      </w:r>
      <w:r w:rsidR="005439B2" w:rsidRPr="0016569F">
        <w:rPr>
          <w:sz w:val="26"/>
          <w:szCs w:val="26"/>
        </w:rPr>
        <w:t>Кирилловского</w:t>
      </w:r>
      <w:r w:rsidRPr="0016569F">
        <w:rPr>
          <w:sz w:val="26"/>
          <w:szCs w:val="26"/>
        </w:rPr>
        <w:t xml:space="preserve"> муниципального района, утвержденн</w:t>
      </w:r>
      <w:r w:rsidR="0016569F" w:rsidRPr="0016569F">
        <w:rPr>
          <w:sz w:val="26"/>
          <w:szCs w:val="26"/>
        </w:rPr>
        <w:t>ым</w:t>
      </w:r>
      <w:r w:rsidRPr="0016569F">
        <w:rPr>
          <w:sz w:val="26"/>
          <w:szCs w:val="26"/>
        </w:rPr>
        <w:t xml:space="preserve"> постановлением </w:t>
      </w:r>
      <w:r w:rsidR="005439B2" w:rsidRPr="0016569F">
        <w:rPr>
          <w:sz w:val="26"/>
          <w:szCs w:val="26"/>
        </w:rPr>
        <w:t>а</w:t>
      </w:r>
      <w:r w:rsidRPr="0016569F">
        <w:rPr>
          <w:sz w:val="26"/>
          <w:szCs w:val="26"/>
        </w:rPr>
        <w:t xml:space="preserve">дминистрации </w:t>
      </w:r>
      <w:r w:rsidR="00C206A9" w:rsidRPr="0016569F">
        <w:rPr>
          <w:sz w:val="26"/>
          <w:szCs w:val="26"/>
        </w:rPr>
        <w:t>Кирилловского</w:t>
      </w:r>
      <w:r w:rsidRPr="0016569F">
        <w:rPr>
          <w:sz w:val="26"/>
          <w:szCs w:val="26"/>
        </w:rPr>
        <w:t xml:space="preserve"> муниципального района </w:t>
      </w:r>
      <w:r w:rsidR="00A87637" w:rsidRPr="0016569F">
        <w:rPr>
          <w:sz w:val="26"/>
          <w:szCs w:val="26"/>
        </w:rPr>
        <w:t>от 24.04.2013 № 400 «Об утверждении порядка разработки, реализации оценки эффективности муниципальных программ Кирилловского муниципального района и методических указаний по разработке и реализации муниципальных программ Кирилловского района</w:t>
      </w:r>
      <w:r w:rsidRPr="0016569F">
        <w:rPr>
          <w:sz w:val="26"/>
          <w:szCs w:val="26"/>
        </w:rPr>
        <w:t xml:space="preserve">.  Проектом решения  предусмотрено финансирование </w:t>
      </w:r>
      <w:r w:rsidR="0016569F" w:rsidRPr="0016569F">
        <w:rPr>
          <w:sz w:val="26"/>
          <w:szCs w:val="26"/>
        </w:rPr>
        <w:t xml:space="preserve">8 муниципальных </w:t>
      </w:r>
      <w:r w:rsidRPr="0016569F">
        <w:rPr>
          <w:sz w:val="26"/>
          <w:szCs w:val="26"/>
        </w:rPr>
        <w:t xml:space="preserve"> программ.       </w:t>
      </w:r>
    </w:p>
    <w:p w:rsidR="00ED4520" w:rsidRPr="00A160B2" w:rsidRDefault="00246B62" w:rsidP="0016569F">
      <w:pPr>
        <w:pStyle w:val="ConsPlusNormal"/>
        <w:ind w:left="-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0B2">
        <w:rPr>
          <w:rFonts w:ascii="Times New Roman" w:hAnsi="Times New Roman" w:cs="Times New Roman"/>
          <w:sz w:val="26"/>
          <w:szCs w:val="26"/>
        </w:rPr>
        <w:t xml:space="preserve">   </w:t>
      </w:r>
      <w:r w:rsidR="006D0809" w:rsidRPr="00A160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4520" w:rsidRPr="00A160B2">
        <w:rPr>
          <w:rFonts w:ascii="Times New Roman" w:hAnsi="Times New Roman" w:cs="Times New Roman"/>
          <w:sz w:val="26"/>
          <w:szCs w:val="26"/>
        </w:rPr>
        <w:t>Разработчиком проекта, в соответствии с п.</w:t>
      </w:r>
      <w:r w:rsidR="00A160B2">
        <w:rPr>
          <w:rFonts w:ascii="Times New Roman" w:hAnsi="Times New Roman" w:cs="Times New Roman"/>
          <w:sz w:val="26"/>
          <w:szCs w:val="26"/>
        </w:rPr>
        <w:t xml:space="preserve"> </w:t>
      </w:r>
      <w:r w:rsidR="00ED4520" w:rsidRPr="00A160B2">
        <w:rPr>
          <w:rFonts w:ascii="Times New Roman" w:hAnsi="Times New Roman" w:cs="Times New Roman"/>
          <w:sz w:val="26"/>
          <w:szCs w:val="26"/>
        </w:rPr>
        <w:t>7 раздела 7 Положения о бюджетном процессе, является  управление финансов Кирилловского муниципального района.</w:t>
      </w:r>
    </w:p>
    <w:p w:rsidR="006D0809" w:rsidRPr="001E1279" w:rsidRDefault="006D0809" w:rsidP="00B24469">
      <w:pPr>
        <w:ind w:left="-426"/>
        <w:jc w:val="both"/>
        <w:rPr>
          <w:rFonts w:ascii="TimesNewRoman" w:hAnsi="TimesNewRoman" w:cs="TimesNewRoman"/>
          <w:sz w:val="26"/>
          <w:szCs w:val="26"/>
        </w:rPr>
      </w:pPr>
      <w:r w:rsidRPr="001E1279">
        <w:rPr>
          <w:rFonts w:ascii="TimesNewRoman" w:hAnsi="TimesNewRoman" w:cs="TimesNewRoman"/>
          <w:sz w:val="26"/>
          <w:szCs w:val="26"/>
        </w:rPr>
        <w:t xml:space="preserve">                          </w:t>
      </w:r>
    </w:p>
    <w:p w:rsidR="00F636C5" w:rsidRPr="001E1279" w:rsidRDefault="000B146B" w:rsidP="005200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79">
        <w:rPr>
          <w:b/>
          <w:sz w:val="26"/>
          <w:szCs w:val="26"/>
        </w:rPr>
        <w:t>2.    Анализ соответствия проекта  решения  «О районном бюджете на 202</w:t>
      </w:r>
      <w:r w:rsidR="00B82E3E">
        <w:rPr>
          <w:b/>
          <w:sz w:val="26"/>
          <w:szCs w:val="26"/>
        </w:rPr>
        <w:t>2</w:t>
      </w:r>
      <w:r w:rsidRPr="001E1279">
        <w:rPr>
          <w:b/>
          <w:sz w:val="26"/>
          <w:szCs w:val="26"/>
        </w:rPr>
        <w:t xml:space="preserve"> год и плановый период 202</w:t>
      </w:r>
      <w:r w:rsidR="00B82E3E">
        <w:rPr>
          <w:b/>
          <w:sz w:val="26"/>
          <w:szCs w:val="26"/>
        </w:rPr>
        <w:t>3</w:t>
      </w:r>
      <w:r w:rsidRPr="001E1279">
        <w:rPr>
          <w:b/>
          <w:sz w:val="26"/>
          <w:szCs w:val="26"/>
        </w:rPr>
        <w:t xml:space="preserve"> и 202</w:t>
      </w:r>
      <w:r w:rsidR="00B82E3E">
        <w:rPr>
          <w:b/>
          <w:sz w:val="26"/>
          <w:szCs w:val="26"/>
        </w:rPr>
        <w:t>4</w:t>
      </w:r>
      <w:r w:rsidRPr="001E1279">
        <w:rPr>
          <w:b/>
          <w:sz w:val="26"/>
          <w:szCs w:val="26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F636C5" w:rsidRPr="001E1279" w:rsidRDefault="00F636C5" w:rsidP="00584D2B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0B146B" w:rsidRPr="001E1279" w:rsidRDefault="000B146B" w:rsidP="00584D2B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По результатам анализа соответствия </w:t>
      </w:r>
      <w:r w:rsidR="00224EA3">
        <w:rPr>
          <w:sz w:val="26"/>
          <w:szCs w:val="26"/>
        </w:rPr>
        <w:t xml:space="preserve"> представленного </w:t>
      </w:r>
      <w:r w:rsidRPr="001E1279">
        <w:rPr>
          <w:sz w:val="26"/>
          <w:szCs w:val="26"/>
        </w:rPr>
        <w:t>проекта  решения   Бюджетному кодексу РФ, Положению о бюджетном процессе   и иным  нормативным правовым актам   установлено следующее</w:t>
      </w:r>
      <w:r w:rsidR="007C3EFC">
        <w:rPr>
          <w:sz w:val="26"/>
          <w:szCs w:val="26"/>
        </w:rPr>
        <w:t>:</w:t>
      </w:r>
    </w:p>
    <w:p w:rsidR="006D0809" w:rsidRPr="001E1279" w:rsidRDefault="00520068" w:rsidP="00584D2B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</w:t>
      </w:r>
      <w:r w:rsidR="006166A6" w:rsidRPr="001E1279">
        <w:rPr>
          <w:sz w:val="26"/>
          <w:szCs w:val="26"/>
        </w:rPr>
        <w:t xml:space="preserve">       </w:t>
      </w:r>
      <w:r w:rsidR="00AB6253">
        <w:rPr>
          <w:sz w:val="26"/>
          <w:szCs w:val="26"/>
        </w:rPr>
        <w:t>- т</w:t>
      </w:r>
      <w:r w:rsidR="000B146B" w:rsidRPr="001E1279">
        <w:rPr>
          <w:sz w:val="26"/>
          <w:szCs w:val="26"/>
        </w:rPr>
        <w:t xml:space="preserve">ребования </w:t>
      </w:r>
      <w:r w:rsidR="006166A6" w:rsidRPr="001E1279">
        <w:rPr>
          <w:sz w:val="26"/>
          <w:szCs w:val="26"/>
        </w:rPr>
        <w:t xml:space="preserve"> статьи  169  и  части  2  статьи  172  Бюджетного  кодекса  РФ при </w:t>
      </w:r>
      <w:r w:rsidR="000B146B" w:rsidRPr="001E1279">
        <w:rPr>
          <w:sz w:val="26"/>
          <w:szCs w:val="26"/>
        </w:rPr>
        <w:t>составлении</w:t>
      </w:r>
      <w:r w:rsidR="006166A6" w:rsidRPr="001E1279">
        <w:rPr>
          <w:sz w:val="26"/>
          <w:szCs w:val="26"/>
        </w:rPr>
        <w:t xml:space="preserve"> проекта районного бюджета соблюдены</w:t>
      </w:r>
      <w:r w:rsidR="005C57CE">
        <w:rPr>
          <w:sz w:val="26"/>
          <w:szCs w:val="26"/>
        </w:rPr>
        <w:t>;</w:t>
      </w:r>
      <w:r w:rsidR="006166A6" w:rsidRPr="001E1279">
        <w:rPr>
          <w:sz w:val="26"/>
          <w:szCs w:val="26"/>
        </w:rPr>
        <w:t xml:space="preserve">  </w:t>
      </w:r>
    </w:p>
    <w:p w:rsidR="00841568" w:rsidRPr="001E1279" w:rsidRDefault="006166A6" w:rsidP="00584D2B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cr/>
      </w:r>
      <w:r w:rsidR="005C57CE">
        <w:rPr>
          <w:sz w:val="26"/>
          <w:szCs w:val="26"/>
        </w:rPr>
        <w:t xml:space="preserve">       </w:t>
      </w:r>
      <w:r w:rsidR="00AB6253">
        <w:rPr>
          <w:sz w:val="26"/>
          <w:szCs w:val="26"/>
        </w:rPr>
        <w:t>- п</w:t>
      </w:r>
      <w:r w:rsidR="00841568" w:rsidRPr="001E1279">
        <w:rPr>
          <w:sz w:val="26"/>
          <w:szCs w:val="26"/>
        </w:rPr>
        <w:t xml:space="preserve">еречень основных характеристик и показателей районного бюджета соответствует требованиям статьи 184.1 Бюджетного Кодекса РФ, </w:t>
      </w:r>
      <w:r w:rsidR="005C57CE">
        <w:rPr>
          <w:sz w:val="26"/>
          <w:szCs w:val="26"/>
        </w:rPr>
        <w:t xml:space="preserve">а именно предлагается </w:t>
      </w:r>
      <w:r w:rsidR="00841568" w:rsidRPr="001E1279">
        <w:rPr>
          <w:sz w:val="26"/>
          <w:szCs w:val="26"/>
        </w:rPr>
        <w:t xml:space="preserve"> утвер</w:t>
      </w:r>
      <w:r w:rsidR="005C57CE">
        <w:rPr>
          <w:sz w:val="26"/>
          <w:szCs w:val="26"/>
        </w:rPr>
        <w:t>дить</w:t>
      </w:r>
      <w:r w:rsidR="00841568" w:rsidRPr="001E1279">
        <w:rPr>
          <w:sz w:val="26"/>
          <w:szCs w:val="26"/>
        </w:rPr>
        <w:t>:</w:t>
      </w:r>
    </w:p>
    <w:p w:rsidR="00322BA1" w:rsidRPr="001E1279" w:rsidRDefault="00322BA1" w:rsidP="00584D2B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 xml:space="preserve">    о</w:t>
      </w:r>
      <w:r w:rsidR="00841568" w:rsidRPr="001E1279">
        <w:rPr>
          <w:sz w:val="26"/>
          <w:szCs w:val="26"/>
        </w:rPr>
        <w:t>сновные характеристики районного бюджета на 202</w:t>
      </w:r>
      <w:r w:rsidR="00596B38">
        <w:rPr>
          <w:sz w:val="26"/>
          <w:szCs w:val="26"/>
        </w:rPr>
        <w:t>2</w:t>
      </w:r>
      <w:r w:rsidR="00841568" w:rsidRPr="001E1279">
        <w:rPr>
          <w:sz w:val="26"/>
          <w:szCs w:val="26"/>
        </w:rPr>
        <w:t xml:space="preserve"> год и плановый период 202</w:t>
      </w:r>
      <w:r w:rsidR="00596B38">
        <w:rPr>
          <w:sz w:val="26"/>
          <w:szCs w:val="26"/>
        </w:rPr>
        <w:t>3</w:t>
      </w:r>
      <w:r w:rsidR="00841568" w:rsidRPr="001E1279">
        <w:rPr>
          <w:sz w:val="26"/>
          <w:szCs w:val="26"/>
        </w:rPr>
        <w:t xml:space="preserve"> и  202</w:t>
      </w:r>
      <w:r w:rsidR="00596B38">
        <w:rPr>
          <w:sz w:val="26"/>
          <w:szCs w:val="26"/>
        </w:rPr>
        <w:t>4</w:t>
      </w:r>
      <w:r w:rsidR="00841568" w:rsidRPr="001E1279">
        <w:rPr>
          <w:sz w:val="26"/>
          <w:szCs w:val="26"/>
        </w:rPr>
        <w:t xml:space="preserve"> годов (Раздел </w:t>
      </w:r>
      <w:r w:rsidRPr="001E1279">
        <w:rPr>
          <w:sz w:val="26"/>
          <w:szCs w:val="26"/>
          <w:lang w:val="en-US"/>
        </w:rPr>
        <w:t>I</w:t>
      </w:r>
      <w:r w:rsidR="00841568" w:rsidRPr="001E1279">
        <w:rPr>
          <w:sz w:val="26"/>
          <w:szCs w:val="26"/>
        </w:rPr>
        <w:t xml:space="preserve">). Предлагаемый в пункте 1.1. </w:t>
      </w:r>
      <w:r w:rsidRPr="001E1279">
        <w:rPr>
          <w:sz w:val="26"/>
          <w:szCs w:val="26"/>
        </w:rPr>
        <w:t>Р</w:t>
      </w:r>
      <w:r w:rsidR="00841568" w:rsidRPr="001E1279">
        <w:rPr>
          <w:sz w:val="26"/>
          <w:szCs w:val="26"/>
        </w:rPr>
        <w:t xml:space="preserve">аздела </w:t>
      </w:r>
      <w:r w:rsidR="00841568" w:rsidRPr="001E1279">
        <w:rPr>
          <w:sz w:val="26"/>
          <w:szCs w:val="26"/>
          <w:lang w:val="en-US"/>
        </w:rPr>
        <w:t>I</w:t>
      </w:r>
      <w:r w:rsidRPr="001E1279">
        <w:rPr>
          <w:sz w:val="26"/>
          <w:szCs w:val="26"/>
        </w:rPr>
        <w:t xml:space="preserve"> размер дефицита районного </w:t>
      </w:r>
      <w:r w:rsidRPr="001E1279">
        <w:rPr>
          <w:sz w:val="26"/>
          <w:szCs w:val="26"/>
        </w:rPr>
        <w:lastRenderedPageBreak/>
        <w:t>бюджета на 202</w:t>
      </w:r>
      <w:r w:rsidR="00596B38">
        <w:rPr>
          <w:sz w:val="26"/>
          <w:szCs w:val="26"/>
        </w:rPr>
        <w:t>2</w:t>
      </w:r>
      <w:r w:rsidRPr="001E1279">
        <w:rPr>
          <w:sz w:val="26"/>
          <w:szCs w:val="26"/>
        </w:rPr>
        <w:t xml:space="preserve"> год соответствует требованиям </w:t>
      </w:r>
      <w:r w:rsidR="001451BA">
        <w:rPr>
          <w:sz w:val="26"/>
          <w:szCs w:val="26"/>
        </w:rPr>
        <w:t xml:space="preserve"> </w:t>
      </w:r>
      <w:r w:rsidRPr="001E1279">
        <w:rPr>
          <w:sz w:val="26"/>
          <w:szCs w:val="26"/>
        </w:rPr>
        <w:t xml:space="preserve">Части 3 статьи 92.1. Бюджетного Кодекса РФ, устанавливающей ограничение по данному показателю не более 10% </w:t>
      </w:r>
      <w:r w:rsidRPr="001E1279">
        <w:rPr>
          <w:rFonts w:eastAsiaTheme="minorHAnsi"/>
          <w:sz w:val="26"/>
          <w:szCs w:val="26"/>
          <w:lang w:eastAsia="en-US"/>
        </w:rPr>
        <w:t>утвержденного общего годового объема доходов местного бюджета без учета утвержденного объема безвозмездных поступлений;</w:t>
      </w:r>
    </w:p>
    <w:p w:rsidR="00322BA1" w:rsidRPr="001E1279" w:rsidRDefault="00322BA1" w:rsidP="00584D2B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 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  </w:t>
      </w:r>
      <w:r w:rsidRPr="001E1279">
        <w:rPr>
          <w:rFonts w:eastAsiaTheme="minorHAnsi"/>
          <w:sz w:val="26"/>
          <w:szCs w:val="26"/>
          <w:lang w:eastAsia="en-US"/>
        </w:rPr>
        <w:t>источники внутреннего финансирования дефицита районного бюджета на 202</w:t>
      </w:r>
      <w:r w:rsidR="009711C8">
        <w:rPr>
          <w:rFonts w:eastAsiaTheme="minorHAnsi"/>
          <w:sz w:val="26"/>
          <w:szCs w:val="26"/>
          <w:lang w:eastAsia="en-US"/>
        </w:rPr>
        <w:t>2</w:t>
      </w:r>
      <w:r w:rsidRPr="001E1279">
        <w:rPr>
          <w:rFonts w:eastAsiaTheme="minorHAnsi"/>
          <w:sz w:val="26"/>
          <w:szCs w:val="26"/>
          <w:lang w:eastAsia="en-US"/>
        </w:rPr>
        <w:t xml:space="preserve"> год (пункт 1.4.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</w:t>
      </w:r>
      <w:r w:rsidRPr="001E1279">
        <w:rPr>
          <w:rFonts w:eastAsiaTheme="minorHAnsi"/>
          <w:sz w:val="26"/>
          <w:szCs w:val="26"/>
          <w:lang w:eastAsia="en-US"/>
        </w:rPr>
        <w:t>, приложение 1);</w:t>
      </w:r>
    </w:p>
    <w:p w:rsidR="00322BA1" w:rsidRPr="001E1279" w:rsidRDefault="00322BA1" w:rsidP="00584D2B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  </w:t>
      </w:r>
      <w:r w:rsidRPr="001E1279">
        <w:rPr>
          <w:rFonts w:eastAsiaTheme="minorHAnsi"/>
          <w:sz w:val="26"/>
          <w:szCs w:val="26"/>
          <w:lang w:eastAsia="en-US"/>
        </w:rPr>
        <w:t xml:space="preserve"> </w:t>
      </w:r>
      <w:r w:rsidR="00D34DB7" w:rsidRPr="001E1279">
        <w:rPr>
          <w:sz w:val="26"/>
          <w:szCs w:val="26"/>
        </w:rPr>
        <w:t>нормативы распределения доходов в части погашения задолженности по отмененным налогам и сборам и иным неналоговым доходам в бюджет  района и бюджеты поселений на 202</w:t>
      </w:r>
      <w:r w:rsidR="00CC426E">
        <w:rPr>
          <w:sz w:val="26"/>
          <w:szCs w:val="26"/>
        </w:rPr>
        <w:t>2</w:t>
      </w:r>
      <w:r w:rsidR="00D34DB7" w:rsidRPr="001E1279">
        <w:rPr>
          <w:sz w:val="26"/>
          <w:szCs w:val="26"/>
        </w:rPr>
        <w:t xml:space="preserve"> год и плановый период 202</w:t>
      </w:r>
      <w:r w:rsidR="00CC426E">
        <w:rPr>
          <w:sz w:val="26"/>
          <w:szCs w:val="26"/>
        </w:rPr>
        <w:t>3</w:t>
      </w:r>
      <w:r w:rsidR="00D34DB7" w:rsidRPr="001E1279">
        <w:rPr>
          <w:sz w:val="26"/>
          <w:szCs w:val="26"/>
        </w:rPr>
        <w:t xml:space="preserve"> и 202</w:t>
      </w:r>
      <w:r w:rsidR="00CC426E">
        <w:rPr>
          <w:sz w:val="26"/>
          <w:szCs w:val="26"/>
        </w:rPr>
        <w:t>4</w:t>
      </w:r>
      <w:r w:rsidR="00D34DB7" w:rsidRPr="001E1279">
        <w:rPr>
          <w:sz w:val="26"/>
          <w:szCs w:val="26"/>
        </w:rPr>
        <w:t xml:space="preserve"> годов </w:t>
      </w:r>
      <w:r w:rsidR="00DB1311" w:rsidRPr="001E1279">
        <w:rPr>
          <w:rFonts w:eastAsiaTheme="minorHAnsi"/>
          <w:sz w:val="26"/>
          <w:szCs w:val="26"/>
          <w:lang w:eastAsia="en-US"/>
        </w:rPr>
        <w:t xml:space="preserve">(пункт 2.2. Раздела </w:t>
      </w:r>
      <w:r w:rsidR="00DB1311" w:rsidRPr="001E1279">
        <w:rPr>
          <w:rFonts w:eastAsiaTheme="minorHAnsi"/>
          <w:sz w:val="26"/>
          <w:szCs w:val="26"/>
          <w:lang w:val="en-US" w:eastAsia="en-US"/>
        </w:rPr>
        <w:t>II</w:t>
      </w:r>
      <w:r w:rsidR="00DB1311" w:rsidRPr="001E1279">
        <w:rPr>
          <w:rFonts w:eastAsiaTheme="minorHAnsi"/>
          <w:sz w:val="26"/>
          <w:szCs w:val="26"/>
          <w:lang w:eastAsia="en-US"/>
        </w:rPr>
        <w:t>, приложение 3);</w:t>
      </w:r>
    </w:p>
    <w:p w:rsidR="00AE3675" w:rsidRPr="001E1279" w:rsidRDefault="00584D2B" w:rsidP="00AE3675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  </w:t>
      </w:r>
      <w:r w:rsidRPr="001E1279">
        <w:rPr>
          <w:rFonts w:eastAsiaTheme="minorHAnsi"/>
          <w:sz w:val="26"/>
          <w:szCs w:val="26"/>
          <w:lang w:eastAsia="en-US"/>
        </w:rPr>
        <w:t xml:space="preserve">  </w:t>
      </w:r>
      <w:r w:rsidR="00AE3675" w:rsidRPr="001E1279">
        <w:rPr>
          <w:sz w:val="26"/>
          <w:szCs w:val="26"/>
        </w:rPr>
        <w:t xml:space="preserve">        распределение бюджетных ассигнований по разделам, подразделам 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="00AE3675" w:rsidRPr="001E1279">
        <w:rPr>
          <w:rFonts w:eastAsiaTheme="minorHAnsi"/>
          <w:sz w:val="26"/>
          <w:szCs w:val="26"/>
          <w:lang w:eastAsia="en-US"/>
        </w:rPr>
        <w:t>п</w:t>
      </w:r>
      <w:r w:rsidR="00531DE7" w:rsidRPr="001E1279">
        <w:rPr>
          <w:rFonts w:eastAsiaTheme="minorHAnsi"/>
          <w:sz w:val="26"/>
          <w:szCs w:val="26"/>
          <w:lang w:eastAsia="en-US"/>
        </w:rPr>
        <w:t>.п.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 3.1.1 и 3.1.2. Раздела </w:t>
      </w:r>
      <w:r w:rsidR="00AE3675" w:rsidRPr="001E1279">
        <w:rPr>
          <w:rFonts w:eastAsiaTheme="minorHAnsi"/>
          <w:sz w:val="26"/>
          <w:szCs w:val="26"/>
          <w:lang w:val="en-US" w:eastAsia="en-US"/>
        </w:rPr>
        <w:t>III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, приложения </w:t>
      </w:r>
      <w:r w:rsidR="009A571C">
        <w:rPr>
          <w:rFonts w:eastAsiaTheme="minorHAnsi"/>
          <w:sz w:val="26"/>
          <w:szCs w:val="26"/>
          <w:lang w:eastAsia="en-US"/>
        </w:rPr>
        <w:t>4</w:t>
      </w:r>
      <w:r w:rsidR="00AE3675" w:rsidRPr="001E1279">
        <w:rPr>
          <w:rFonts w:eastAsiaTheme="minorHAnsi"/>
          <w:sz w:val="26"/>
          <w:szCs w:val="26"/>
          <w:lang w:eastAsia="en-US"/>
        </w:rPr>
        <w:t xml:space="preserve"> и</w:t>
      </w:r>
      <w:r w:rsidR="008F6F58">
        <w:rPr>
          <w:rFonts w:eastAsiaTheme="minorHAnsi"/>
          <w:sz w:val="26"/>
          <w:szCs w:val="26"/>
          <w:lang w:eastAsia="en-US"/>
        </w:rPr>
        <w:t xml:space="preserve"> </w:t>
      </w:r>
      <w:r w:rsidR="009A571C">
        <w:rPr>
          <w:rFonts w:eastAsiaTheme="minorHAnsi"/>
          <w:sz w:val="26"/>
          <w:szCs w:val="26"/>
          <w:lang w:eastAsia="en-US"/>
        </w:rPr>
        <w:t>5</w:t>
      </w:r>
      <w:r w:rsidR="00AE3675" w:rsidRPr="001E1279">
        <w:rPr>
          <w:rFonts w:eastAsiaTheme="minorHAnsi"/>
          <w:sz w:val="26"/>
          <w:szCs w:val="26"/>
          <w:lang w:eastAsia="en-US"/>
        </w:rPr>
        <w:t>);</w:t>
      </w:r>
    </w:p>
    <w:p w:rsidR="00D63A45" w:rsidRPr="001E1279" w:rsidRDefault="00D63A45" w:rsidP="00D63A45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 xml:space="preserve">         </w:t>
      </w:r>
      <w:r w:rsidR="00AE3675" w:rsidRPr="001E1279">
        <w:rPr>
          <w:sz w:val="26"/>
          <w:szCs w:val="26"/>
        </w:rPr>
        <w:t>ведомственн</w:t>
      </w:r>
      <w:r w:rsidR="009A571C">
        <w:rPr>
          <w:sz w:val="26"/>
          <w:szCs w:val="26"/>
        </w:rPr>
        <w:t>ую</w:t>
      </w:r>
      <w:r w:rsidR="00AE3675" w:rsidRPr="001E1279">
        <w:rPr>
          <w:sz w:val="26"/>
          <w:szCs w:val="26"/>
        </w:rPr>
        <w:t xml:space="preserve"> структур</w:t>
      </w:r>
      <w:r w:rsidR="008F6F58">
        <w:rPr>
          <w:sz w:val="26"/>
          <w:szCs w:val="26"/>
        </w:rPr>
        <w:t>у</w:t>
      </w:r>
      <w:r w:rsidR="00AE3675" w:rsidRPr="001E1279">
        <w:rPr>
          <w:sz w:val="26"/>
          <w:szCs w:val="26"/>
        </w:rPr>
        <w:t xml:space="preserve"> расходов районного бюджета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</w:t>
      </w:r>
      <w:r w:rsidRPr="001E1279">
        <w:rPr>
          <w:sz w:val="26"/>
          <w:szCs w:val="26"/>
        </w:rPr>
        <w:t xml:space="preserve"> (</w:t>
      </w:r>
      <w:r w:rsidR="00531DE7" w:rsidRPr="001E1279">
        <w:rPr>
          <w:sz w:val="26"/>
          <w:szCs w:val="26"/>
        </w:rPr>
        <w:t>п.п</w:t>
      </w:r>
      <w:r w:rsidRPr="001E1279">
        <w:rPr>
          <w:rFonts w:eastAsiaTheme="minorHAnsi"/>
          <w:sz w:val="26"/>
          <w:szCs w:val="26"/>
          <w:lang w:eastAsia="en-US"/>
        </w:rPr>
        <w:t xml:space="preserve"> 3.1.3.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="008F6F58">
        <w:rPr>
          <w:rFonts w:eastAsiaTheme="minorHAnsi"/>
          <w:sz w:val="26"/>
          <w:szCs w:val="26"/>
          <w:lang w:eastAsia="en-US"/>
        </w:rPr>
        <w:t>, приложение 6</w:t>
      </w:r>
      <w:r w:rsidRPr="001E1279">
        <w:rPr>
          <w:rFonts w:eastAsiaTheme="minorHAnsi"/>
          <w:sz w:val="26"/>
          <w:szCs w:val="26"/>
          <w:lang w:eastAsia="en-US"/>
        </w:rPr>
        <w:t>);</w:t>
      </w:r>
    </w:p>
    <w:p w:rsidR="00D63A45" w:rsidRPr="001E1279" w:rsidRDefault="00D63A45" w:rsidP="00D63A45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>распределение бюджетных ассигнований на реализацию муниципальных программ Кирилловского муниципального района (</w:t>
      </w:r>
      <w:r w:rsidRPr="001E1279">
        <w:rPr>
          <w:rFonts w:eastAsiaTheme="minorHAnsi"/>
          <w:sz w:val="26"/>
          <w:szCs w:val="26"/>
          <w:lang w:eastAsia="en-US"/>
        </w:rPr>
        <w:t>п</w:t>
      </w:r>
      <w:r w:rsidR="00531DE7" w:rsidRPr="001E1279">
        <w:rPr>
          <w:rFonts w:eastAsiaTheme="minorHAnsi"/>
          <w:sz w:val="26"/>
          <w:szCs w:val="26"/>
          <w:lang w:eastAsia="en-US"/>
        </w:rPr>
        <w:t>.п.</w:t>
      </w:r>
      <w:r w:rsidRPr="001E1279">
        <w:rPr>
          <w:rFonts w:eastAsiaTheme="minorHAnsi"/>
          <w:sz w:val="26"/>
          <w:szCs w:val="26"/>
          <w:lang w:eastAsia="en-US"/>
        </w:rPr>
        <w:t xml:space="preserve"> 3.1.4.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 xml:space="preserve">, приложение </w:t>
      </w:r>
      <w:r w:rsidR="008F6F58">
        <w:rPr>
          <w:rFonts w:eastAsiaTheme="minorHAnsi"/>
          <w:sz w:val="26"/>
          <w:szCs w:val="26"/>
          <w:lang w:eastAsia="en-US"/>
        </w:rPr>
        <w:t>7</w:t>
      </w:r>
      <w:r w:rsidRPr="001E1279">
        <w:rPr>
          <w:rFonts w:eastAsiaTheme="minorHAnsi"/>
          <w:sz w:val="26"/>
          <w:szCs w:val="26"/>
          <w:lang w:eastAsia="en-US"/>
        </w:rPr>
        <w:t>);</w:t>
      </w:r>
    </w:p>
    <w:p w:rsidR="00531DE7" w:rsidRPr="001E1279" w:rsidRDefault="00531DE7" w:rsidP="00531DE7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 xml:space="preserve">    общий объем бюджетных ассигнований, направляемых на исполнение публичных нормативных обязательств (</w:t>
      </w:r>
      <w:r w:rsidRPr="001E1279">
        <w:rPr>
          <w:rFonts w:eastAsiaTheme="minorHAnsi"/>
          <w:sz w:val="26"/>
          <w:szCs w:val="26"/>
          <w:lang w:eastAsia="en-US"/>
        </w:rPr>
        <w:t xml:space="preserve">пункт 3.3.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>);</w:t>
      </w:r>
    </w:p>
    <w:p w:rsidR="00D63A45" w:rsidRPr="001E1279" w:rsidRDefault="00531DE7" w:rsidP="00D63A45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 общий объем условно утверждаемых расходов районного бюджета на 20</w:t>
      </w:r>
      <w:r w:rsidR="00A924F1">
        <w:rPr>
          <w:rFonts w:eastAsiaTheme="minorHAnsi"/>
          <w:sz w:val="26"/>
          <w:szCs w:val="26"/>
          <w:lang w:eastAsia="en-US"/>
        </w:rPr>
        <w:t>3</w:t>
      </w:r>
      <w:r w:rsidRPr="001E1279">
        <w:rPr>
          <w:rFonts w:eastAsiaTheme="minorHAnsi"/>
          <w:sz w:val="26"/>
          <w:szCs w:val="26"/>
          <w:lang w:eastAsia="en-US"/>
        </w:rPr>
        <w:t xml:space="preserve"> и 202</w:t>
      </w:r>
      <w:r w:rsidR="00A924F1">
        <w:rPr>
          <w:rFonts w:eastAsiaTheme="minorHAnsi"/>
          <w:sz w:val="26"/>
          <w:szCs w:val="26"/>
          <w:lang w:eastAsia="en-US"/>
        </w:rPr>
        <w:t>4</w:t>
      </w:r>
      <w:r w:rsidRPr="001E1279">
        <w:rPr>
          <w:rFonts w:eastAsiaTheme="minorHAnsi"/>
          <w:sz w:val="26"/>
          <w:szCs w:val="26"/>
          <w:lang w:eastAsia="en-US"/>
        </w:rPr>
        <w:t xml:space="preserve"> годы (п. 3.4..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>) в соответствии с ограничениями, установленными частью 3 статьи 184.1 Бюджетного Кодекса РФ;</w:t>
      </w:r>
      <w:r w:rsidR="00FB3D3D">
        <w:rPr>
          <w:rFonts w:eastAsiaTheme="minorHAnsi"/>
          <w:sz w:val="26"/>
          <w:szCs w:val="26"/>
          <w:lang w:eastAsia="en-US"/>
        </w:rPr>
        <w:t xml:space="preserve"> </w:t>
      </w:r>
    </w:p>
    <w:p w:rsidR="00FF430D" w:rsidRPr="001E1279" w:rsidRDefault="00973DBB" w:rsidP="001C2388">
      <w:pPr>
        <w:pStyle w:val="ConsPlusNormal"/>
        <w:widowControl/>
        <w:ind w:left="-42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eastAsiaTheme="minorHAnsi"/>
          <w:sz w:val="26"/>
          <w:szCs w:val="26"/>
          <w:lang w:eastAsia="en-US"/>
        </w:rPr>
        <w:t xml:space="preserve">    </w:t>
      </w:r>
      <w:r w:rsidR="00FF430D" w:rsidRPr="001E1279">
        <w:rPr>
          <w:rFonts w:ascii="Times New Roman" w:hAnsi="Times New Roman" w:cs="Times New Roman"/>
          <w:sz w:val="26"/>
          <w:szCs w:val="26"/>
        </w:rPr>
        <w:t>объемы</w:t>
      </w:r>
      <w:r w:rsidR="00A924F1">
        <w:rPr>
          <w:rFonts w:ascii="Times New Roman" w:hAnsi="Times New Roman" w:cs="Times New Roman"/>
          <w:sz w:val="26"/>
          <w:szCs w:val="26"/>
        </w:rPr>
        <w:t xml:space="preserve"> </w:t>
      </w:r>
      <w:r w:rsidR="00FF430D" w:rsidRPr="001E1279">
        <w:rPr>
          <w:rFonts w:ascii="Times New Roman" w:hAnsi="Times New Roman" w:cs="Times New Roman"/>
          <w:sz w:val="26"/>
          <w:szCs w:val="26"/>
        </w:rPr>
        <w:t xml:space="preserve"> и распределение дотаций на выравнивание бюджетной обеспеченности поселений (п. 3.8</w:t>
      </w:r>
      <w:r w:rsidR="00AC7BBC" w:rsidRPr="001E1279">
        <w:rPr>
          <w:rFonts w:ascii="Times New Roman" w:hAnsi="Times New Roman" w:cs="Times New Roman"/>
          <w:sz w:val="26"/>
          <w:szCs w:val="26"/>
        </w:rPr>
        <w:t xml:space="preserve"> и 3.9.</w:t>
      </w:r>
      <w:r w:rsidR="00FF430D" w:rsidRPr="001E1279">
        <w:rPr>
          <w:rFonts w:ascii="Times New Roman" w:hAnsi="Times New Roman" w:cs="Times New Roman"/>
          <w:sz w:val="26"/>
          <w:szCs w:val="26"/>
        </w:rPr>
        <w:t xml:space="preserve"> и приложение </w:t>
      </w:r>
      <w:r w:rsidR="00F900C2">
        <w:rPr>
          <w:rFonts w:ascii="Times New Roman" w:hAnsi="Times New Roman" w:cs="Times New Roman"/>
          <w:sz w:val="26"/>
          <w:szCs w:val="26"/>
        </w:rPr>
        <w:t>9</w:t>
      </w:r>
      <w:r w:rsidR="00FF430D" w:rsidRPr="001E1279">
        <w:rPr>
          <w:rFonts w:ascii="Times New Roman" w:hAnsi="Times New Roman" w:cs="Times New Roman"/>
          <w:sz w:val="26"/>
          <w:szCs w:val="26"/>
        </w:rPr>
        <w:t>);</w:t>
      </w:r>
    </w:p>
    <w:p w:rsidR="00973DBB" w:rsidRPr="001E1279" w:rsidRDefault="001C2388" w:rsidP="00D63A45">
      <w:pPr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1E1279">
        <w:rPr>
          <w:sz w:val="26"/>
          <w:szCs w:val="26"/>
        </w:rPr>
        <w:t xml:space="preserve">      распределение иных межбюджетных трансфертов, передаваемых из бюджета  района бюджетам поселений (п.3.1</w:t>
      </w:r>
      <w:r w:rsidR="00AC7BBC" w:rsidRPr="001E1279">
        <w:rPr>
          <w:sz w:val="26"/>
          <w:szCs w:val="26"/>
        </w:rPr>
        <w:t>1.</w:t>
      </w:r>
      <w:r w:rsidR="00AC7BBC"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="00AC7BBC" w:rsidRPr="001E1279">
        <w:rPr>
          <w:rFonts w:eastAsiaTheme="minorHAnsi"/>
          <w:sz w:val="26"/>
          <w:szCs w:val="26"/>
          <w:lang w:val="en-US" w:eastAsia="en-US"/>
        </w:rPr>
        <w:t>III</w:t>
      </w:r>
      <w:r w:rsidR="00AC7BBC" w:rsidRPr="001E1279">
        <w:rPr>
          <w:rFonts w:eastAsiaTheme="minorHAnsi"/>
          <w:sz w:val="26"/>
          <w:szCs w:val="26"/>
          <w:lang w:eastAsia="en-US"/>
        </w:rPr>
        <w:t>, приложение 1</w:t>
      </w:r>
      <w:r w:rsidR="00F900C2">
        <w:rPr>
          <w:rFonts w:eastAsiaTheme="minorHAnsi"/>
          <w:sz w:val="26"/>
          <w:szCs w:val="26"/>
          <w:lang w:eastAsia="en-US"/>
        </w:rPr>
        <w:t>0</w:t>
      </w:r>
      <w:r w:rsidR="00AC7BBC" w:rsidRPr="001E1279">
        <w:rPr>
          <w:rFonts w:eastAsiaTheme="minorHAnsi"/>
          <w:sz w:val="26"/>
          <w:szCs w:val="26"/>
          <w:lang w:eastAsia="en-US"/>
        </w:rPr>
        <w:t>);</w:t>
      </w:r>
      <w:r w:rsidR="00AC7BBC" w:rsidRPr="001E1279">
        <w:rPr>
          <w:sz w:val="26"/>
          <w:szCs w:val="26"/>
        </w:rPr>
        <w:t xml:space="preserve">  </w:t>
      </w:r>
    </w:p>
    <w:p w:rsidR="00973DBB" w:rsidRPr="001E1279" w:rsidRDefault="00AC7BBC" w:rsidP="00D63A45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   объемы иных межбюджетных трансфертов, передаваемых бюджету  муниципального района из бюджетов поселений на осуществление части полномочий по решению вопросов местного значения (п.3.12.</w:t>
      </w:r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>, приложение 1</w:t>
      </w:r>
      <w:r w:rsidR="00322E2B">
        <w:rPr>
          <w:rFonts w:eastAsiaTheme="minorHAnsi"/>
          <w:sz w:val="26"/>
          <w:szCs w:val="26"/>
          <w:lang w:eastAsia="en-US"/>
        </w:rPr>
        <w:t>1</w:t>
      </w:r>
      <w:r w:rsidRPr="001E1279">
        <w:rPr>
          <w:rFonts w:eastAsiaTheme="minorHAnsi"/>
          <w:sz w:val="26"/>
          <w:szCs w:val="26"/>
          <w:lang w:eastAsia="en-US"/>
        </w:rPr>
        <w:t>);</w:t>
      </w:r>
      <w:r w:rsidRPr="001E1279">
        <w:rPr>
          <w:sz w:val="26"/>
          <w:szCs w:val="26"/>
        </w:rPr>
        <w:t xml:space="preserve">  </w:t>
      </w:r>
    </w:p>
    <w:p w:rsidR="00AC7BBC" w:rsidRPr="001E1279" w:rsidRDefault="00AC7BBC" w:rsidP="00AC7BBC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1E1279">
        <w:rPr>
          <w:sz w:val="26"/>
          <w:szCs w:val="26"/>
        </w:rPr>
        <w:t>объем и распределение  дотации  на поддержку мер по обеспечению сбалансированности местных бюджетов бюджетам поселений (п.3.13 и 3.14.</w:t>
      </w:r>
      <w:r w:rsidRPr="001E1279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1E1279">
        <w:rPr>
          <w:rFonts w:eastAsiaTheme="minorHAnsi"/>
          <w:sz w:val="26"/>
          <w:szCs w:val="26"/>
          <w:lang w:val="en-US" w:eastAsia="en-US"/>
        </w:rPr>
        <w:t>III</w:t>
      </w:r>
      <w:r w:rsidRPr="001E1279">
        <w:rPr>
          <w:rFonts w:eastAsiaTheme="minorHAnsi"/>
          <w:sz w:val="26"/>
          <w:szCs w:val="26"/>
          <w:lang w:eastAsia="en-US"/>
        </w:rPr>
        <w:t xml:space="preserve"> и  приложение 1</w:t>
      </w:r>
      <w:r w:rsidR="00322E2B">
        <w:rPr>
          <w:rFonts w:eastAsiaTheme="minorHAnsi"/>
          <w:sz w:val="26"/>
          <w:szCs w:val="26"/>
          <w:lang w:eastAsia="en-US"/>
        </w:rPr>
        <w:t>2</w:t>
      </w:r>
      <w:r w:rsidRPr="001E1279">
        <w:rPr>
          <w:rFonts w:eastAsiaTheme="minorHAnsi"/>
          <w:sz w:val="26"/>
          <w:szCs w:val="26"/>
          <w:lang w:eastAsia="en-US"/>
        </w:rPr>
        <w:t>);</w:t>
      </w:r>
      <w:r w:rsidRPr="001E1279">
        <w:rPr>
          <w:sz w:val="26"/>
          <w:szCs w:val="26"/>
        </w:rPr>
        <w:t xml:space="preserve">  </w:t>
      </w:r>
    </w:p>
    <w:p w:rsidR="00973DBB" w:rsidRPr="001E1279" w:rsidRDefault="00973DBB" w:rsidP="00973DBB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 xml:space="preserve">   общий объем</w:t>
      </w:r>
      <w:r w:rsidR="00322E2B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AC7BBC" w:rsidRPr="001E1279">
        <w:rPr>
          <w:rFonts w:ascii="Times New Roman" w:hAnsi="Times New Roman" w:cs="Times New Roman"/>
          <w:sz w:val="26"/>
          <w:szCs w:val="26"/>
        </w:rPr>
        <w:t xml:space="preserve"> и распределение </w:t>
      </w:r>
      <w:r w:rsidRPr="001E1279">
        <w:rPr>
          <w:rFonts w:ascii="Times New Roman" w:hAnsi="Times New Roman" w:cs="Times New Roman"/>
          <w:sz w:val="26"/>
          <w:szCs w:val="26"/>
        </w:rPr>
        <w:t xml:space="preserve"> бюджетных ассигнований Дорожного фонда Кирилловского муниципального района (</w:t>
      </w:r>
      <w:r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п. 3.</w:t>
      </w:r>
      <w:r w:rsidR="00AC7BBC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5 и 3.6</w:t>
      </w:r>
      <w:r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Раздела </w:t>
      </w:r>
      <w:r w:rsidRPr="001E1279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III</w:t>
      </w:r>
      <w:r w:rsidR="00AC7BBC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приложение </w:t>
      </w:r>
      <w:r w:rsidR="000A4E33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:rsidR="00C22CFD" w:rsidRPr="001E1279" w:rsidRDefault="00C22CFD" w:rsidP="00C22CFD">
      <w:pPr>
        <w:pStyle w:val="ConsPlusNormal"/>
        <w:widowControl/>
        <w:ind w:left="-42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>значения критериев выравнивания расчетной бюджетной обеспеченности и финансовых возможностей поселений по осуществлению органами местного самоуправления полномочий по решению вопросов местного значения (п. 3.7 и 3.10</w:t>
      </w:r>
      <w:r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Раздела </w:t>
      </w:r>
      <w:r w:rsidRPr="001E1279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III</w:t>
      </w:r>
      <w:r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:rsidR="00C22CFD" w:rsidRPr="001E1279" w:rsidRDefault="00C22CFD" w:rsidP="00C22CFD">
      <w:pPr>
        <w:pStyle w:val="ConsPlusNormal"/>
        <w:widowControl/>
        <w:ind w:left="-426" w:firstLine="540"/>
        <w:jc w:val="both"/>
        <w:rPr>
          <w:rFonts w:eastAsia="TimesNewRomanPSMT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 xml:space="preserve">размер резервного фонда администрации Кирилловского муниципального района. </w:t>
      </w:r>
      <w:r w:rsidRPr="001E1279">
        <w:rPr>
          <w:rFonts w:ascii="Times New Roman" w:eastAsia="TimesNewRomanPSMT" w:hAnsi="Times New Roman" w:cs="Times New Roman"/>
          <w:sz w:val="26"/>
          <w:szCs w:val="26"/>
        </w:rPr>
        <w:t>Положения  части  3  статьи  81  Бюджетного  кодекса  Российской  Федерации  при  установлении размера резервного фонда  администрации района  на 202</w:t>
      </w:r>
      <w:r w:rsidR="000A4E33">
        <w:rPr>
          <w:rFonts w:ascii="Times New Roman" w:eastAsia="TimesNewRomanPSMT" w:hAnsi="Times New Roman" w:cs="Times New Roman"/>
          <w:sz w:val="26"/>
          <w:szCs w:val="26"/>
        </w:rPr>
        <w:t>2</w:t>
      </w:r>
      <w:r w:rsidRPr="001E1279">
        <w:rPr>
          <w:rFonts w:ascii="Times New Roman" w:eastAsia="TimesNewRomanPSMT" w:hAnsi="Times New Roman" w:cs="Times New Roman"/>
          <w:sz w:val="26"/>
          <w:szCs w:val="26"/>
        </w:rPr>
        <w:t>- 202</w:t>
      </w:r>
      <w:r w:rsidR="000A4E33">
        <w:rPr>
          <w:rFonts w:ascii="Times New Roman" w:eastAsia="TimesNewRomanPSMT" w:hAnsi="Times New Roman" w:cs="Times New Roman"/>
          <w:sz w:val="26"/>
          <w:szCs w:val="26"/>
        </w:rPr>
        <w:t>4</w:t>
      </w:r>
      <w:r w:rsidRPr="001E1279">
        <w:rPr>
          <w:rFonts w:ascii="Times New Roman" w:eastAsia="TimesNewRomanPSMT" w:hAnsi="Times New Roman" w:cs="Times New Roman"/>
          <w:sz w:val="26"/>
          <w:szCs w:val="26"/>
        </w:rPr>
        <w:t xml:space="preserve">  годы (пункт 3.2 проекта решения) соблюдены</w:t>
      </w:r>
      <w:r w:rsidRPr="001E1279">
        <w:rPr>
          <w:rFonts w:eastAsia="TimesNewRomanPSMT"/>
          <w:sz w:val="26"/>
          <w:szCs w:val="26"/>
        </w:rPr>
        <w:t>.</w:t>
      </w:r>
    </w:p>
    <w:p w:rsidR="00622C40" w:rsidRPr="001E1279" w:rsidRDefault="00C22CFD" w:rsidP="005B2D80">
      <w:pPr>
        <w:pStyle w:val="ConsPlusNormal"/>
        <w:widowControl/>
        <w:ind w:left="-42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>К</w:t>
      </w:r>
      <w:r w:rsidR="00B712B1">
        <w:rPr>
          <w:rFonts w:ascii="Times New Roman" w:hAnsi="Times New Roman" w:cs="Times New Roman"/>
          <w:sz w:val="26"/>
          <w:szCs w:val="26"/>
        </w:rPr>
        <w:t xml:space="preserve">роме того проектом решения предлагается </w:t>
      </w:r>
      <w:r w:rsidR="00B712B1" w:rsidRPr="00633BE2">
        <w:rPr>
          <w:rFonts w:ascii="Times New Roman" w:hAnsi="Times New Roman" w:cs="Times New Roman"/>
          <w:sz w:val="26"/>
          <w:szCs w:val="26"/>
        </w:rPr>
        <w:t>установить</w:t>
      </w:r>
      <w:r w:rsidR="00633BE2" w:rsidRPr="00633BE2">
        <w:rPr>
          <w:rFonts w:ascii="Times New Roman" w:hAnsi="Times New Roman" w:cs="Times New Roman"/>
          <w:sz w:val="26"/>
          <w:szCs w:val="26"/>
        </w:rPr>
        <w:t>, что</w:t>
      </w:r>
      <w:r w:rsidR="00B71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306A52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соответствии со статьей </w:t>
      </w:r>
      <w:r w:rsidR="00622C40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78 Бюджетного Кодекса РФ</w:t>
      </w:r>
      <w:r w:rsidR="000C58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2022 году и плановом периоде 2023 и 2023 годов за счет средств районного бюджета</w:t>
      </w:r>
      <w:r w:rsidR="00622C40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633B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производить </w:t>
      </w:r>
      <w:r w:rsidR="00622C40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</w:t>
      </w:r>
      <w:r w:rsidR="00633BE2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622C40" w:rsidRPr="001E12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районного бюджета  субсидии</w:t>
      </w:r>
      <w:r w:rsidR="00622C40" w:rsidRPr="001E1279">
        <w:rPr>
          <w:rFonts w:eastAsiaTheme="minorHAnsi"/>
          <w:sz w:val="26"/>
          <w:szCs w:val="26"/>
          <w:lang w:eastAsia="en-US"/>
        </w:rPr>
        <w:t xml:space="preserve"> </w:t>
      </w:r>
      <w:r w:rsidR="00622C40" w:rsidRPr="001E1279">
        <w:rPr>
          <w:rFonts w:ascii="Times New Roman" w:hAnsi="Times New Roman" w:cs="Times New Roman"/>
          <w:sz w:val="26"/>
          <w:szCs w:val="26"/>
        </w:rPr>
        <w:lastRenderedPageBreak/>
        <w:t>юридическим лицам (за исключением субсидий государственным и муниципальным учреждениям), индивидуальным предпринимателям, а так же физическим лицам- производителям товаров, работ и услуг на цели, предусмотренные муниципальными программами</w:t>
      </w:r>
      <w:r w:rsidR="005B2D80">
        <w:rPr>
          <w:rFonts w:ascii="Times New Roman" w:hAnsi="Times New Roman" w:cs="Times New Roman"/>
          <w:sz w:val="26"/>
          <w:szCs w:val="26"/>
        </w:rPr>
        <w:t>.</w:t>
      </w:r>
      <w:r w:rsidR="000C5857">
        <w:rPr>
          <w:rFonts w:ascii="Times New Roman" w:hAnsi="Times New Roman" w:cs="Times New Roman"/>
          <w:sz w:val="26"/>
          <w:szCs w:val="26"/>
        </w:rPr>
        <w:t xml:space="preserve"> (пункт 3.15.</w:t>
      </w:r>
      <w:r w:rsidR="005B2D80">
        <w:rPr>
          <w:rFonts w:ascii="Times New Roman" w:hAnsi="Times New Roman" w:cs="Times New Roman"/>
          <w:sz w:val="26"/>
          <w:szCs w:val="26"/>
        </w:rPr>
        <w:t>)</w:t>
      </w:r>
      <w:r w:rsidR="00622C40" w:rsidRPr="001E1279">
        <w:rPr>
          <w:rFonts w:ascii="Times New Roman" w:hAnsi="Times New Roman" w:cs="Times New Roman"/>
          <w:sz w:val="26"/>
          <w:szCs w:val="26"/>
        </w:rPr>
        <w:t>.</w:t>
      </w:r>
    </w:p>
    <w:p w:rsidR="00622C40" w:rsidRPr="001E1279" w:rsidRDefault="0069264A" w:rsidP="0069264A">
      <w:pPr>
        <w:ind w:left="-426" w:firstLine="709"/>
        <w:jc w:val="both"/>
        <w:rPr>
          <w:spacing w:val="-4"/>
          <w:sz w:val="26"/>
          <w:szCs w:val="26"/>
        </w:rPr>
      </w:pPr>
      <w:r w:rsidRPr="001E1279">
        <w:rPr>
          <w:spacing w:val="-4"/>
          <w:sz w:val="26"/>
          <w:szCs w:val="26"/>
        </w:rPr>
        <w:t xml:space="preserve">Указанный в пункте 4.2 Раздела </w:t>
      </w:r>
      <w:r w:rsidR="00D853F6" w:rsidRPr="001E1279">
        <w:rPr>
          <w:spacing w:val="-4"/>
          <w:sz w:val="26"/>
          <w:szCs w:val="26"/>
          <w:lang w:val="en-US"/>
        </w:rPr>
        <w:t>I</w:t>
      </w:r>
      <w:r w:rsidRPr="001E1279">
        <w:rPr>
          <w:spacing w:val="-4"/>
          <w:sz w:val="26"/>
          <w:szCs w:val="26"/>
          <w:lang w:val="en-US"/>
        </w:rPr>
        <w:t>V</w:t>
      </w:r>
      <w:r w:rsidRPr="001E1279">
        <w:rPr>
          <w:spacing w:val="-4"/>
          <w:sz w:val="26"/>
          <w:szCs w:val="26"/>
        </w:rPr>
        <w:t xml:space="preserve"> объем расходов на обслуживание муниципального внутреннего долга района соответствует ограничениям, установленным частью </w:t>
      </w:r>
      <w:r w:rsidR="00E51F57" w:rsidRPr="001E1279">
        <w:rPr>
          <w:spacing w:val="-4"/>
          <w:sz w:val="26"/>
          <w:szCs w:val="26"/>
        </w:rPr>
        <w:t>3</w:t>
      </w:r>
      <w:r w:rsidRPr="001E1279">
        <w:rPr>
          <w:spacing w:val="-4"/>
          <w:sz w:val="26"/>
          <w:szCs w:val="26"/>
        </w:rPr>
        <w:t xml:space="preserve"> ст. 107 Бюджетного Кодекса РФ.</w:t>
      </w:r>
    </w:p>
    <w:p w:rsidR="00622C40" w:rsidRPr="001E1279" w:rsidRDefault="0028408B" w:rsidP="00D853F6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>В 202</w:t>
      </w:r>
      <w:r w:rsidR="001A5A93">
        <w:rPr>
          <w:rFonts w:ascii="Times New Roman" w:hAnsi="Times New Roman" w:cs="Times New Roman"/>
          <w:sz w:val="26"/>
          <w:szCs w:val="26"/>
        </w:rPr>
        <w:t>2</w:t>
      </w:r>
      <w:r w:rsidRPr="001E1279">
        <w:rPr>
          <w:rFonts w:ascii="Times New Roman" w:hAnsi="Times New Roman" w:cs="Times New Roman"/>
          <w:sz w:val="26"/>
          <w:szCs w:val="26"/>
        </w:rPr>
        <w:t xml:space="preserve"> году и плановом периоде 202</w:t>
      </w:r>
      <w:r w:rsidR="001A5A93">
        <w:rPr>
          <w:rFonts w:ascii="Times New Roman" w:hAnsi="Times New Roman" w:cs="Times New Roman"/>
          <w:sz w:val="26"/>
          <w:szCs w:val="26"/>
        </w:rPr>
        <w:t>3</w:t>
      </w:r>
      <w:r w:rsidRPr="001E1279">
        <w:rPr>
          <w:rFonts w:ascii="Times New Roman" w:hAnsi="Times New Roman" w:cs="Times New Roman"/>
          <w:sz w:val="26"/>
          <w:szCs w:val="26"/>
        </w:rPr>
        <w:t xml:space="preserve"> и 202</w:t>
      </w:r>
      <w:r w:rsidR="001A5A93">
        <w:rPr>
          <w:rFonts w:ascii="Times New Roman" w:hAnsi="Times New Roman" w:cs="Times New Roman"/>
          <w:sz w:val="26"/>
          <w:szCs w:val="26"/>
        </w:rPr>
        <w:t>4</w:t>
      </w:r>
      <w:r w:rsidRPr="001E1279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0E6EEA" w:rsidRPr="001E1279">
        <w:rPr>
          <w:rFonts w:ascii="Times New Roman" w:hAnsi="Times New Roman" w:cs="Times New Roman"/>
          <w:sz w:val="26"/>
          <w:szCs w:val="26"/>
        </w:rPr>
        <w:t xml:space="preserve">не планируется  </w:t>
      </w:r>
      <w:r w:rsidRPr="001E1279">
        <w:rPr>
          <w:rFonts w:ascii="Times New Roman" w:hAnsi="Times New Roman" w:cs="Times New Roman"/>
          <w:sz w:val="26"/>
          <w:szCs w:val="26"/>
        </w:rPr>
        <w:t>предоставление  муниципальных гарантий района (пункт 4.3</w:t>
      </w:r>
      <w:r w:rsidRPr="001E1279">
        <w:rPr>
          <w:spacing w:val="-4"/>
          <w:sz w:val="26"/>
          <w:szCs w:val="26"/>
        </w:rPr>
        <w:t xml:space="preserve"> 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Раздела </w:t>
      </w:r>
      <w:r w:rsidR="00D853F6"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V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>)</w:t>
      </w:r>
      <w:r w:rsidR="000E6EEA"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 и осуществление </w:t>
      </w:r>
      <w:r w:rsidR="000E6EEA" w:rsidRPr="001E1279">
        <w:rPr>
          <w:rFonts w:ascii="Times New Roman" w:hAnsi="Times New Roman" w:cs="Times New Roman"/>
          <w:sz w:val="26"/>
          <w:szCs w:val="26"/>
        </w:rPr>
        <w:t>муниципальных внешних заимствований (пункт 4.4</w:t>
      </w:r>
      <w:r w:rsidR="000E6EEA" w:rsidRPr="001E1279">
        <w:rPr>
          <w:spacing w:val="-4"/>
          <w:sz w:val="26"/>
          <w:szCs w:val="26"/>
        </w:rPr>
        <w:t xml:space="preserve"> </w:t>
      </w:r>
      <w:r w:rsidR="000E6EEA"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Раздела </w:t>
      </w:r>
      <w:r w:rsidR="00D853F6"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0E6EEA"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V</w:t>
      </w:r>
      <w:r w:rsidR="000E6EEA" w:rsidRPr="001E1279">
        <w:rPr>
          <w:rFonts w:ascii="Times New Roman" w:hAnsi="Times New Roman" w:cs="Times New Roman"/>
          <w:spacing w:val="-4"/>
          <w:sz w:val="26"/>
          <w:szCs w:val="26"/>
        </w:rPr>
        <w:t>)</w:t>
      </w:r>
      <w:r w:rsidR="000E6EEA" w:rsidRPr="001E127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415E04" w:rsidRPr="00235AB5" w:rsidRDefault="00D853F6" w:rsidP="00415E04">
      <w:pPr>
        <w:pStyle w:val="ConsPlusNormal"/>
        <w:widowControl/>
        <w:spacing w:before="60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>В соответствии с пунктом 4.5. Раздела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IV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 проекта </w:t>
      </w:r>
      <w:r w:rsidR="00415E04" w:rsidRPr="001E1279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="00415E04" w:rsidRPr="001E1279">
        <w:rPr>
          <w:rFonts w:ascii="Times New Roman" w:hAnsi="Times New Roman" w:cs="Times New Roman"/>
          <w:sz w:val="26"/>
          <w:szCs w:val="26"/>
        </w:rPr>
        <w:t>раво осуществления муниципальных заимствований от имени района</w:t>
      </w:r>
      <w:r w:rsidR="000D07A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</w:t>
      </w:r>
      <w:r w:rsidR="003A0D5C">
        <w:rPr>
          <w:rFonts w:ascii="Times New Roman" w:hAnsi="Times New Roman" w:cs="Times New Roman"/>
          <w:sz w:val="26"/>
          <w:szCs w:val="26"/>
        </w:rPr>
        <w:t xml:space="preserve"> РФ и с учетом предельной величины муниципального долга</w:t>
      </w:r>
      <w:r w:rsidR="00415E04" w:rsidRPr="001E1279">
        <w:rPr>
          <w:rFonts w:ascii="Times New Roman" w:hAnsi="Times New Roman" w:cs="Times New Roman"/>
          <w:sz w:val="26"/>
          <w:szCs w:val="26"/>
        </w:rPr>
        <w:t xml:space="preserve">  </w:t>
      </w:r>
      <w:r w:rsidR="00415E04" w:rsidRPr="00235AB5">
        <w:rPr>
          <w:rFonts w:ascii="Times New Roman" w:hAnsi="Times New Roman" w:cs="Times New Roman"/>
          <w:sz w:val="26"/>
          <w:szCs w:val="26"/>
        </w:rPr>
        <w:t>предоставляется</w:t>
      </w:r>
      <w:r w:rsidR="007B13D3" w:rsidRPr="00235AB5">
        <w:rPr>
          <w:rFonts w:ascii="Times New Roman" w:hAnsi="Times New Roman" w:cs="Times New Roman"/>
          <w:sz w:val="26"/>
          <w:szCs w:val="26"/>
        </w:rPr>
        <w:t xml:space="preserve"> </w:t>
      </w:r>
      <w:r w:rsidR="00AE1D76" w:rsidRPr="00235AB5">
        <w:rPr>
          <w:rFonts w:ascii="Times New Roman" w:hAnsi="Times New Roman" w:cs="Times New Roman"/>
          <w:sz w:val="26"/>
          <w:szCs w:val="26"/>
        </w:rPr>
        <w:t xml:space="preserve"> </w:t>
      </w:r>
      <w:r w:rsidR="00415E04" w:rsidRPr="00235AB5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="007B13D3" w:rsidRPr="00235AB5">
        <w:rPr>
          <w:rFonts w:ascii="Times New Roman" w:hAnsi="Times New Roman" w:cs="Times New Roman"/>
          <w:sz w:val="26"/>
          <w:szCs w:val="26"/>
        </w:rPr>
        <w:t>, что согласуется с положениями</w:t>
      </w:r>
      <w:r w:rsidR="00235AB5" w:rsidRPr="00235AB5">
        <w:rPr>
          <w:rFonts w:ascii="Times New Roman" w:hAnsi="Times New Roman" w:cs="Times New Roman"/>
          <w:sz w:val="26"/>
          <w:szCs w:val="26"/>
        </w:rPr>
        <w:t xml:space="preserve"> </w:t>
      </w:r>
      <w:r w:rsidR="007B13D3" w:rsidRPr="00235AB5">
        <w:rPr>
          <w:rFonts w:ascii="Times New Roman" w:hAnsi="Times New Roman" w:cs="Times New Roman"/>
          <w:snapToGrid w:val="0"/>
          <w:sz w:val="26"/>
          <w:szCs w:val="26"/>
        </w:rPr>
        <w:t>част</w:t>
      </w:r>
      <w:r w:rsidR="00235AB5" w:rsidRPr="00235AB5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="007B13D3" w:rsidRPr="00235AB5">
        <w:rPr>
          <w:rFonts w:ascii="Times New Roman" w:hAnsi="Times New Roman" w:cs="Times New Roman"/>
          <w:snapToGrid w:val="0"/>
          <w:sz w:val="26"/>
          <w:szCs w:val="26"/>
        </w:rPr>
        <w:t xml:space="preserve"> 17 ст. 103 Бюджетного Кодекса РФ.</w:t>
      </w:r>
    </w:p>
    <w:p w:rsidR="00ED4520" w:rsidRPr="001E1279" w:rsidRDefault="00ED4520" w:rsidP="00FB3D3D">
      <w:pPr>
        <w:pStyle w:val="ConsPlusNormal"/>
        <w:widowControl/>
        <w:ind w:left="-426" w:firstLine="965"/>
        <w:jc w:val="both"/>
        <w:rPr>
          <w:rFonts w:ascii="Times New Roman" w:hAnsi="Times New Roman" w:cs="Times New Roman"/>
          <w:sz w:val="26"/>
          <w:szCs w:val="26"/>
        </w:rPr>
      </w:pPr>
      <w:r w:rsidRPr="001E1279">
        <w:rPr>
          <w:rFonts w:ascii="Times New Roman" w:hAnsi="Times New Roman" w:cs="Times New Roman"/>
          <w:sz w:val="26"/>
          <w:szCs w:val="26"/>
        </w:rPr>
        <w:t>Проектом решения (пункт 5.</w:t>
      </w:r>
      <w:r w:rsidR="000D372F">
        <w:rPr>
          <w:rFonts w:ascii="Times New Roman" w:hAnsi="Times New Roman" w:cs="Times New Roman"/>
          <w:sz w:val="26"/>
          <w:szCs w:val="26"/>
        </w:rPr>
        <w:t>1</w:t>
      </w:r>
      <w:r w:rsidRPr="001E1279">
        <w:rPr>
          <w:rFonts w:ascii="Times New Roman" w:hAnsi="Times New Roman" w:cs="Times New Roman"/>
          <w:sz w:val="26"/>
          <w:szCs w:val="26"/>
        </w:rPr>
        <w:t>. Раздела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E1279">
        <w:rPr>
          <w:rFonts w:ascii="Times New Roman" w:hAnsi="Times New Roman" w:cs="Times New Roman"/>
          <w:spacing w:val="-4"/>
          <w:sz w:val="26"/>
          <w:szCs w:val="26"/>
          <w:lang w:val="en-US"/>
        </w:rPr>
        <w:t>IV</w:t>
      </w:r>
      <w:r w:rsidRPr="001E1279"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1E1279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="000D372F">
        <w:rPr>
          <w:rFonts w:ascii="Times New Roman" w:hAnsi="Times New Roman" w:cs="Times New Roman"/>
          <w:sz w:val="26"/>
          <w:szCs w:val="26"/>
        </w:rPr>
        <w:t>разрешить</w:t>
      </w:r>
      <w:r w:rsidRPr="001E1279">
        <w:rPr>
          <w:sz w:val="26"/>
          <w:szCs w:val="26"/>
        </w:rPr>
        <w:t xml:space="preserve"> </w:t>
      </w:r>
      <w:r w:rsidRPr="001E1279">
        <w:rPr>
          <w:rFonts w:ascii="Times New Roman" w:hAnsi="Times New Roman" w:cs="Times New Roman"/>
          <w:sz w:val="26"/>
          <w:szCs w:val="26"/>
        </w:rPr>
        <w:t>управлению финансов Кирилловского муниципального района  при исполнении бюджета направлять средства Дорожного фонда Кирилловского муниципального района в пределах неиспользованных остатков на частичное покрытие дефицита районного бюджета с последующим восстановлением средств.</w:t>
      </w:r>
    </w:p>
    <w:p w:rsidR="00ED4520" w:rsidRDefault="00ED4520" w:rsidP="00FB3D3D">
      <w:pPr>
        <w:ind w:left="-426" w:firstLine="965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Проект решения  содержит </w:t>
      </w:r>
      <w:r w:rsidR="00732F39" w:rsidRPr="001E1279">
        <w:rPr>
          <w:sz w:val="26"/>
          <w:szCs w:val="26"/>
        </w:rPr>
        <w:t>пункт (5.</w:t>
      </w:r>
      <w:r w:rsidR="00C60C4E">
        <w:rPr>
          <w:sz w:val="26"/>
          <w:szCs w:val="26"/>
        </w:rPr>
        <w:t>2</w:t>
      </w:r>
      <w:r w:rsidR="00732F39" w:rsidRPr="001E1279">
        <w:rPr>
          <w:sz w:val="26"/>
          <w:szCs w:val="26"/>
        </w:rPr>
        <w:t xml:space="preserve">) </w:t>
      </w:r>
      <w:r w:rsidRPr="001E1279">
        <w:rPr>
          <w:sz w:val="26"/>
          <w:szCs w:val="26"/>
        </w:rPr>
        <w:t xml:space="preserve"> о вступлении в силу решения и об официальном опубликовании, что соответствует требованиям статьи 5 Бюджетного кодекса РФ.</w:t>
      </w:r>
    </w:p>
    <w:p w:rsidR="00C60C4E" w:rsidRDefault="00C60C4E" w:rsidP="00FB3D3D">
      <w:pPr>
        <w:ind w:left="-426" w:firstLine="965"/>
        <w:jc w:val="both"/>
        <w:rPr>
          <w:sz w:val="26"/>
          <w:szCs w:val="26"/>
        </w:rPr>
      </w:pPr>
    </w:p>
    <w:p w:rsidR="008A18AB" w:rsidRDefault="007B13D3" w:rsidP="008A18AB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rFonts w:eastAsia="TimesNewRomanPSMT"/>
          <w:b/>
          <w:sz w:val="26"/>
          <w:szCs w:val="26"/>
        </w:rPr>
        <w:t>3</w:t>
      </w:r>
      <w:r w:rsidR="007A0C05" w:rsidRPr="001E1279">
        <w:rPr>
          <w:rFonts w:eastAsia="TimesNewRomanPSMT"/>
          <w:b/>
          <w:sz w:val="26"/>
          <w:szCs w:val="26"/>
        </w:rPr>
        <w:t xml:space="preserve">.  </w:t>
      </w:r>
      <w:r w:rsidR="008A18AB" w:rsidRPr="001E1279">
        <w:rPr>
          <w:b/>
          <w:sz w:val="26"/>
          <w:szCs w:val="26"/>
        </w:rPr>
        <w:t>Общая характеристика проекта бюджета  на 202</w:t>
      </w:r>
      <w:r w:rsidR="00BA5E6B">
        <w:rPr>
          <w:b/>
          <w:sz w:val="26"/>
          <w:szCs w:val="26"/>
        </w:rPr>
        <w:t>2</w:t>
      </w:r>
      <w:r w:rsidR="008A18AB" w:rsidRPr="001E1279">
        <w:rPr>
          <w:b/>
          <w:sz w:val="26"/>
          <w:szCs w:val="26"/>
        </w:rPr>
        <w:t xml:space="preserve"> год и на плановый период 202</w:t>
      </w:r>
      <w:r w:rsidR="00BA5E6B">
        <w:rPr>
          <w:b/>
          <w:sz w:val="26"/>
          <w:szCs w:val="26"/>
        </w:rPr>
        <w:t>3</w:t>
      </w:r>
      <w:r w:rsidR="008A18AB" w:rsidRPr="001E1279">
        <w:rPr>
          <w:b/>
          <w:sz w:val="26"/>
          <w:szCs w:val="26"/>
        </w:rPr>
        <w:t xml:space="preserve"> и 202</w:t>
      </w:r>
      <w:r w:rsidR="00BA5E6B">
        <w:rPr>
          <w:b/>
          <w:sz w:val="26"/>
          <w:szCs w:val="26"/>
        </w:rPr>
        <w:t>4</w:t>
      </w:r>
      <w:r w:rsidR="008A18AB" w:rsidRPr="001E1279">
        <w:rPr>
          <w:b/>
          <w:sz w:val="26"/>
          <w:szCs w:val="26"/>
        </w:rPr>
        <w:t xml:space="preserve"> годов.</w:t>
      </w:r>
    </w:p>
    <w:p w:rsidR="00940B83" w:rsidRPr="00940B83" w:rsidRDefault="00940B83" w:rsidP="00940B83">
      <w:pPr>
        <w:jc w:val="both"/>
        <w:rPr>
          <w:sz w:val="26"/>
          <w:szCs w:val="26"/>
        </w:rPr>
      </w:pPr>
      <w:r w:rsidRPr="007156FC">
        <w:rPr>
          <w:sz w:val="28"/>
          <w:szCs w:val="28"/>
        </w:rPr>
        <w:t xml:space="preserve">          </w:t>
      </w:r>
      <w:r w:rsidRPr="00940B83">
        <w:rPr>
          <w:sz w:val="26"/>
          <w:szCs w:val="26"/>
        </w:rPr>
        <w:t xml:space="preserve">В соответствие с решением Представительного Собрания </w:t>
      </w:r>
      <w:r>
        <w:rPr>
          <w:sz w:val="26"/>
          <w:szCs w:val="26"/>
        </w:rPr>
        <w:t>Кирилловского</w:t>
      </w:r>
      <w:r w:rsidRPr="00940B83">
        <w:rPr>
          <w:sz w:val="26"/>
          <w:szCs w:val="26"/>
        </w:rPr>
        <w:t xml:space="preserve"> муниципального района «О бюджетном процессе в </w:t>
      </w:r>
      <w:r>
        <w:rPr>
          <w:sz w:val="26"/>
          <w:szCs w:val="26"/>
        </w:rPr>
        <w:t>Кирилловском</w:t>
      </w:r>
      <w:r w:rsidRPr="00940B83">
        <w:rPr>
          <w:sz w:val="26"/>
          <w:szCs w:val="26"/>
        </w:rPr>
        <w:t xml:space="preserve"> муниципальном районе» проект  бюджета района сформирован на три года – на очередной финансовый и плановый период. </w:t>
      </w:r>
    </w:p>
    <w:p w:rsidR="000C46B6" w:rsidRDefault="00BC7885" w:rsidP="00C93240">
      <w:pPr>
        <w:ind w:left="-142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>Проектом решения  предлагается  утвердить  основные  характеристики  районного   бюджета на 20</w:t>
      </w:r>
      <w:r w:rsidR="005625BB" w:rsidRPr="001E1279">
        <w:rPr>
          <w:rFonts w:eastAsia="TimesNewRomanPSMT"/>
          <w:sz w:val="26"/>
          <w:szCs w:val="26"/>
        </w:rPr>
        <w:t>2</w:t>
      </w:r>
      <w:r w:rsidR="00BA5E6B">
        <w:rPr>
          <w:rFonts w:eastAsia="TimesNewRomanPSMT"/>
          <w:sz w:val="26"/>
          <w:szCs w:val="26"/>
        </w:rPr>
        <w:t>2</w:t>
      </w:r>
      <w:r w:rsidRPr="001E1279">
        <w:rPr>
          <w:rFonts w:eastAsia="TimesNewRomanPSMT"/>
          <w:sz w:val="26"/>
          <w:szCs w:val="26"/>
        </w:rPr>
        <w:t xml:space="preserve"> год: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доходов в сумме  </w:t>
      </w:r>
      <w:r w:rsidR="00BA5E6B">
        <w:rPr>
          <w:rFonts w:eastAsia="TimesNewRomanPSMT"/>
          <w:sz w:val="26"/>
          <w:szCs w:val="26"/>
        </w:rPr>
        <w:t>668906,8</w:t>
      </w:r>
      <w:r w:rsidRPr="001E1279">
        <w:rPr>
          <w:rFonts w:eastAsia="TimesNewRomanPSMT"/>
          <w:sz w:val="26"/>
          <w:szCs w:val="26"/>
        </w:rPr>
        <w:t xml:space="preserve"> тыс. рублей;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расходов в сумме  </w:t>
      </w:r>
      <w:r w:rsidR="00BA5E6B">
        <w:rPr>
          <w:rFonts w:eastAsia="TimesNewRomanPSMT"/>
          <w:sz w:val="26"/>
          <w:szCs w:val="26"/>
        </w:rPr>
        <w:t>674873,7</w:t>
      </w:r>
      <w:r w:rsidRPr="001E1279">
        <w:rPr>
          <w:rFonts w:eastAsia="TimesNewRomanPSMT"/>
          <w:sz w:val="26"/>
          <w:szCs w:val="26"/>
        </w:rPr>
        <w:t xml:space="preserve">тыс. рублей;  </w:t>
      </w:r>
      <w:r w:rsidRPr="001E1279">
        <w:rPr>
          <w:rFonts w:eastAsia="TimesNewRomanPSMT"/>
          <w:sz w:val="26"/>
          <w:szCs w:val="26"/>
        </w:rPr>
        <w:cr/>
        <w:t xml:space="preserve">        дефицит  районного  бюджета    в  сумме  </w:t>
      </w:r>
      <w:r w:rsidR="00BA5E6B">
        <w:rPr>
          <w:rFonts w:eastAsia="TimesNewRomanPSMT"/>
          <w:sz w:val="26"/>
          <w:szCs w:val="26"/>
        </w:rPr>
        <w:t>5966,9</w:t>
      </w:r>
      <w:r w:rsidRPr="001E1279">
        <w:rPr>
          <w:rFonts w:eastAsia="TimesNewRomanPSMT"/>
          <w:sz w:val="26"/>
          <w:szCs w:val="26"/>
        </w:rPr>
        <w:t xml:space="preserve"> тыс.  рублей  или  2,</w:t>
      </w:r>
      <w:r w:rsidR="00D11EC8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 %  от  общего   объема доходов без учета объема безвозмездных поступлений</w:t>
      </w:r>
      <w:r w:rsidR="00FF4821" w:rsidRPr="001E1279">
        <w:rPr>
          <w:rFonts w:eastAsia="TimesNewRomanPSMT"/>
          <w:sz w:val="26"/>
          <w:szCs w:val="26"/>
        </w:rPr>
        <w:t xml:space="preserve">. </w:t>
      </w:r>
      <w:r w:rsidRPr="001E1279">
        <w:rPr>
          <w:rFonts w:eastAsia="TimesNewRomanPSMT"/>
          <w:sz w:val="26"/>
          <w:szCs w:val="26"/>
        </w:rPr>
        <w:t xml:space="preserve">  </w:t>
      </w:r>
      <w:r w:rsidR="00FF4821" w:rsidRPr="001E1279">
        <w:rPr>
          <w:sz w:val="26"/>
          <w:szCs w:val="26"/>
        </w:rPr>
        <w:t>Источник дефицита  - уменьшение прочих остатков денежных  средств  на счетах  по учету средств бюджета муниципального района, что соответствует  нормам ст.92.1   Бюджетного  кодекса РФ.</w:t>
      </w:r>
      <w:r w:rsidRPr="001E1279">
        <w:rPr>
          <w:rFonts w:eastAsia="TimesNewRomanPSMT"/>
          <w:sz w:val="26"/>
          <w:szCs w:val="26"/>
        </w:rPr>
        <w:cr/>
        <w:t xml:space="preserve"> -</w:t>
      </w:r>
      <w:r w:rsidR="00ED0B87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 xml:space="preserve"> на 202</w:t>
      </w:r>
      <w:r w:rsidR="00D11EC8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год: 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доходов в сумме  </w:t>
      </w:r>
      <w:r w:rsidR="00D11EC8">
        <w:rPr>
          <w:rFonts w:eastAsia="TimesNewRomanPSMT"/>
          <w:sz w:val="26"/>
          <w:szCs w:val="26"/>
        </w:rPr>
        <w:t>843099,2</w:t>
      </w:r>
      <w:r w:rsidRPr="001E1279">
        <w:rPr>
          <w:rFonts w:eastAsia="TimesNewRomanPSMT"/>
          <w:sz w:val="26"/>
          <w:szCs w:val="26"/>
        </w:rPr>
        <w:t xml:space="preserve"> тыс. рублей;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расходов в сумме</w:t>
      </w:r>
      <w:r w:rsidR="00D11EC8">
        <w:rPr>
          <w:rFonts w:eastAsia="TimesNewRomanPSMT"/>
          <w:sz w:val="26"/>
          <w:szCs w:val="26"/>
        </w:rPr>
        <w:t>843099,2</w:t>
      </w:r>
      <w:r w:rsidR="005625BB" w:rsidRPr="001E1279">
        <w:rPr>
          <w:rFonts w:eastAsia="TimesNewRomanPSMT"/>
          <w:sz w:val="26"/>
          <w:szCs w:val="26"/>
        </w:rPr>
        <w:t xml:space="preserve"> </w:t>
      </w:r>
      <w:r w:rsidR="00C93240">
        <w:rPr>
          <w:rFonts w:eastAsia="TimesNewRomanPSMT"/>
          <w:sz w:val="26"/>
          <w:szCs w:val="26"/>
        </w:rPr>
        <w:t xml:space="preserve">тыс. рублей;  </w:t>
      </w:r>
      <w:r w:rsidR="00C93240">
        <w:rPr>
          <w:rFonts w:eastAsia="TimesNewRomanPSMT"/>
          <w:sz w:val="26"/>
          <w:szCs w:val="26"/>
        </w:rPr>
        <w:cr/>
      </w:r>
      <w:r w:rsidRPr="001E1279">
        <w:rPr>
          <w:rFonts w:eastAsia="TimesNewRomanPSMT"/>
          <w:sz w:val="26"/>
          <w:szCs w:val="26"/>
        </w:rPr>
        <w:t xml:space="preserve">  - на 202</w:t>
      </w:r>
      <w:r w:rsidR="00D11EC8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год: 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доходов в сумме  </w:t>
      </w:r>
      <w:r w:rsidR="00BA24EB">
        <w:rPr>
          <w:rFonts w:eastAsia="TimesNewRomanPSMT"/>
          <w:sz w:val="26"/>
          <w:szCs w:val="26"/>
        </w:rPr>
        <w:t>699262,8</w:t>
      </w:r>
      <w:r w:rsidRPr="001E1279">
        <w:rPr>
          <w:rFonts w:eastAsia="TimesNewRomanPSMT"/>
          <w:sz w:val="26"/>
          <w:szCs w:val="26"/>
        </w:rPr>
        <w:t xml:space="preserve"> тыс. рублей;  </w:t>
      </w:r>
      <w:r w:rsidRPr="001E1279">
        <w:rPr>
          <w:rFonts w:eastAsia="TimesNewRomanPSMT"/>
          <w:sz w:val="26"/>
          <w:szCs w:val="26"/>
        </w:rPr>
        <w:cr/>
        <w:t xml:space="preserve">        общий объем расходов в сумме  </w:t>
      </w:r>
      <w:r w:rsidR="00BA24EB">
        <w:rPr>
          <w:rFonts w:eastAsia="TimesNewRomanPSMT"/>
          <w:sz w:val="26"/>
          <w:szCs w:val="26"/>
        </w:rPr>
        <w:t>699262,8</w:t>
      </w:r>
      <w:r w:rsidRPr="001E1279">
        <w:rPr>
          <w:rFonts w:eastAsia="TimesNewRomanPSMT"/>
          <w:sz w:val="26"/>
          <w:szCs w:val="26"/>
        </w:rPr>
        <w:t xml:space="preserve"> тыс. рублей</w:t>
      </w:r>
      <w:r w:rsidR="005625BB" w:rsidRPr="001E1279">
        <w:rPr>
          <w:rFonts w:eastAsia="TimesNewRomanPSMT"/>
          <w:sz w:val="26"/>
          <w:szCs w:val="26"/>
        </w:rPr>
        <w:t>.</w:t>
      </w:r>
      <w:r w:rsidR="000C46B6">
        <w:rPr>
          <w:rFonts w:eastAsia="TimesNewRomanPSMT"/>
          <w:sz w:val="26"/>
          <w:szCs w:val="26"/>
        </w:rPr>
        <w:t xml:space="preserve">  </w:t>
      </w:r>
    </w:p>
    <w:p w:rsidR="00364AC7" w:rsidRPr="001E1279" w:rsidRDefault="00BC7885" w:rsidP="00C93240">
      <w:pPr>
        <w:ind w:left="-142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 xml:space="preserve"> </w:t>
      </w:r>
      <w:r w:rsidR="005625BB" w:rsidRPr="001E1279">
        <w:rPr>
          <w:rFonts w:eastAsia="TimesNewRomanPSMT"/>
          <w:sz w:val="26"/>
          <w:szCs w:val="26"/>
        </w:rPr>
        <w:t>Динамика      основных      показателей      районного      бюджета     по    данным     отчет</w:t>
      </w:r>
      <w:r w:rsidR="000C1ECA" w:rsidRPr="001E1279">
        <w:rPr>
          <w:rFonts w:eastAsia="TimesNewRomanPSMT"/>
          <w:sz w:val="26"/>
          <w:szCs w:val="26"/>
        </w:rPr>
        <w:t>ов</w:t>
      </w:r>
      <w:r w:rsidR="005625BB" w:rsidRPr="001E1279">
        <w:rPr>
          <w:rFonts w:eastAsia="TimesNewRomanPSMT"/>
          <w:sz w:val="26"/>
          <w:szCs w:val="26"/>
        </w:rPr>
        <w:t xml:space="preserve">    об  исполнении </w:t>
      </w:r>
      <w:r w:rsidR="009F1201" w:rsidRPr="001E1279">
        <w:rPr>
          <w:rFonts w:eastAsia="TimesNewRomanPSMT"/>
          <w:sz w:val="26"/>
          <w:szCs w:val="26"/>
        </w:rPr>
        <w:t xml:space="preserve"> районного </w:t>
      </w:r>
      <w:r w:rsidR="005625BB" w:rsidRPr="001E1279">
        <w:rPr>
          <w:rFonts w:eastAsia="TimesNewRomanPSMT"/>
          <w:sz w:val="26"/>
          <w:szCs w:val="26"/>
        </w:rPr>
        <w:t>бюджета за 2018</w:t>
      </w:r>
      <w:r w:rsidR="000C1ECA" w:rsidRPr="001E1279">
        <w:rPr>
          <w:rFonts w:eastAsia="TimesNewRomanPSMT"/>
          <w:sz w:val="26"/>
          <w:szCs w:val="26"/>
        </w:rPr>
        <w:t>,2019</w:t>
      </w:r>
      <w:r w:rsidR="00BA24EB">
        <w:rPr>
          <w:rFonts w:eastAsia="TimesNewRomanPSMT"/>
          <w:sz w:val="26"/>
          <w:szCs w:val="26"/>
        </w:rPr>
        <w:t>,2020</w:t>
      </w:r>
      <w:r w:rsidR="005625BB" w:rsidRPr="001E1279">
        <w:rPr>
          <w:rFonts w:eastAsia="TimesNewRomanPSMT"/>
          <w:sz w:val="26"/>
          <w:szCs w:val="26"/>
        </w:rPr>
        <w:t xml:space="preserve"> год</w:t>
      </w:r>
      <w:r w:rsidR="000C1ECA" w:rsidRPr="001E1279">
        <w:rPr>
          <w:rFonts w:eastAsia="TimesNewRomanPSMT"/>
          <w:sz w:val="26"/>
          <w:szCs w:val="26"/>
        </w:rPr>
        <w:t>ы</w:t>
      </w:r>
      <w:r w:rsidR="005625BB" w:rsidRPr="001E1279">
        <w:rPr>
          <w:rFonts w:eastAsia="TimesNewRomanPSMT"/>
          <w:sz w:val="26"/>
          <w:szCs w:val="26"/>
        </w:rPr>
        <w:t xml:space="preserve">, </w:t>
      </w:r>
      <w:r w:rsidR="00691083">
        <w:rPr>
          <w:rFonts w:eastAsia="TimesNewRomanPSMT"/>
          <w:sz w:val="26"/>
          <w:szCs w:val="26"/>
        </w:rPr>
        <w:t xml:space="preserve">ожидаемого </w:t>
      </w:r>
      <w:r w:rsidR="00691083">
        <w:rPr>
          <w:rFonts w:eastAsia="TimesNewRomanPSMT"/>
          <w:sz w:val="26"/>
          <w:szCs w:val="26"/>
        </w:rPr>
        <w:lastRenderedPageBreak/>
        <w:t>исполнения бюджета на 2021 год</w:t>
      </w:r>
      <w:r w:rsidR="005625BB" w:rsidRPr="001E1279">
        <w:rPr>
          <w:rFonts w:eastAsia="TimesNewRomanPSMT"/>
          <w:sz w:val="26"/>
          <w:szCs w:val="26"/>
        </w:rPr>
        <w:t xml:space="preserve"> и прогнозных   показателей на 202</w:t>
      </w:r>
      <w:r w:rsidR="00BA24EB">
        <w:rPr>
          <w:rFonts w:eastAsia="TimesNewRomanPSMT"/>
          <w:sz w:val="26"/>
          <w:szCs w:val="26"/>
        </w:rPr>
        <w:t>2</w:t>
      </w:r>
      <w:r w:rsidR="005625BB" w:rsidRPr="001E1279">
        <w:rPr>
          <w:rFonts w:eastAsia="TimesNewRomanPSMT"/>
          <w:sz w:val="26"/>
          <w:szCs w:val="26"/>
        </w:rPr>
        <w:t>-202</w:t>
      </w:r>
      <w:r w:rsidR="00BA24EB">
        <w:rPr>
          <w:rFonts w:eastAsia="TimesNewRomanPSMT"/>
          <w:sz w:val="26"/>
          <w:szCs w:val="26"/>
        </w:rPr>
        <w:t>4</w:t>
      </w:r>
      <w:r w:rsidR="005625BB" w:rsidRPr="001E1279">
        <w:rPr>
          <w:rFonts w:eastAsia="TimesNewRomanPSMT"/>
          <w:sz w:val="26"/>
          <w:szCs w:val="26"/>
        </w:rPr>
        <w:t xml:space="preserve"> годы приведена в </w:t>
      </w:r>
      <w:r w:rsidR="00AE318B">
        <w:rPr>
          <w:rFonts w:eastAsia="TimesNewRomanPSMT"/>
          <w:sz w:val="26"/>
          <w:szCs w:val="26"/>
        </w:rPr>
        <w:t>Приложении №1</w:t>
      </w:r>
      <w:r w:rsidR="005625BB" w:rsidRPr="001E1279">
        <w:rPr>
          <w:rFonts w:eastAsia="TimesNewRomanPSMT"/>
          <w:sz w:val="26"/>
          <w:szCs w:val="26"/>
        </w:rPr>
        <w:t xml:space="preserve"> </w:t>
      </w:r>
      <w:r w:rsidR="00AE318B">
        <w:rPr>
          <w:rFonts w:eastAsia="TimesNewRomanPSMT"/>
          <w:sz w:val="26"/>
          <w:szCs w:val="26"/>
        </w:rPr>
        <w:t xml:space="preserve"> к Заключению.</w:t>
      </w:r>
    </w:p>
    <w:p w:rsidR="007A0C05" w:rsidRDefault="00F36CBB" w:rsidP="000C46B6">
      <w:pPr>
        <w:autoSpaceDE w:val="0"/>
        <w:autoSpaceDN w:val="0"/>
        <w:adjustRightInd w:val="0"/>
        <w:ind w:left="-284" w:firstLine="284"/>
        <w:jc w:val="both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>Общий объем доходов в проекте районного бюджета на 202</w:t>
      </w:r>
      <w:r w:rsidR="000C46B6">
        <w:rPr>
          <w:rFonts w:eastAsia="TimesNewRomanPSMT"/>
          <w:sz w:val="26"/>
          <w:szCs w:val="26"/>
        </w:rPr>
        <w:t xml:space="preserve">2 год предусмотрен в  </w:t>
      </w:r>
      <w:r w:rsidR="000C46B6">
        <w:rPr>
          <w:rFonts w:eastAsia="TimesNewRomanPSMT"/>
          <w:sz w:val="26"/>
          <w:szCs w:val="26"/>
        </w:rPr>
        <w:cr/>
        <w:t xml:space="preserve"> сумме 668906,8 </w:t>
      </w:r>
      <w:r w:rsidR="009F1201" w:rsidRPr="001E1279">
        <w:rPr>
          <w:rFonts w:eastAsia="TimesNewRomanPSMT"/>
          <w:sz w:val="26"/>
          <w:szCs w:val="26"/>
        </w:rPr>
        <w:t>тыс.</w:t>
      </w:r>
      <w:r w:rsidR="007A0411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>рублей, что выше</w:t>
      </w:r>
      <w:r w:rsidR="007A0411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>первоначально утвержденных  показателей  на 20</w:t>
      </w:r>
      <w:r w:rsidR="007F2ED8" w:rsidRPr="001E1279">
        <w:rPr>
          <w:rFonts w:eastAsia="TimesNewRomanPSMT"/>
          <w:sz w:val="26"/>
          <w:szCs w:val="26"/>
        </w:rPr>
        <w:t>2</w:t>
      </w:r>
      <w:r w:rsidR="0051165C">
        <w:rPr>
          <w:rFonts w:eastAsia="TimesNewRomanPSMT"/>
          <w:sz w:val="26"/>
          <w:szCs w:val="26"/>
        </w:rPr>
        <w:t>1</w:t>
      </w:r>
      <w:r w:rsidRPr="001E1279">
        <w:rPr>
          <w:rFonts w:eastAsia="TimesNewRomanPSMT"/>
          <w:sz w:val="26"/>
          <w:szCs w:val="26"/>
        </w:rPr>
        <w:t xml:space="preserve"> год на </w:t>
      </w:r>
      <w:r w:rsidR="0051165C">
        <w:rPr>
          <w:rFonts w:eastAsia="TimesNewRomanPSMT"/>
          <w:sz w:val="26"/>
          <w:szCs w:val="26"/>
        </w:rPr>
        <w:t>115936,9</w:t>
      </w:r>
      <w:r w:rsidRPr="001E1279">
        <w:rPr>
          <w:rFonts w:eastAsia="TimesNewRomanPSMT"/>
          <w:sz w:val="26"/>
          <w:szCs w:val="26"/>
        </w:rPr>
        <w:t xml:space="preserve"> тыс. рублей</w:t>
      </w:r>
      <w:r w:rsidR="00D240D4" w:rsidRPr="001E1279">
        <w:rPr>
          <w:rFonts w:eastAsia="TimesNewRomanPSMT"/>
          <w:sz w:val="26"/>
          <w:szCs w:val="26"/>
        </w:rPr>
        <w:t xml:space="preserve"> и ниже на </w:t>
      </w:r>
      <w:r w:rsidR="00C5226E">
        <w:rPr>
          <w:rFonts w:eastAsia="TimesNewRomanPSMT"/>
          <w:sz w:val="26"/>
          <w:szCs w:val="26"/>
        </w:rPr>
        <w:t>18242,1</w:t>
      </w:r>
      <w:r w:rsidR="00D240D4" w:rsidRPr="001E1279">
        <w:rPr>
          <w:rFonts w:eastAsia="TimesNewRomanPSMT"/>
          <w:sz w:val="26"/>
          <w:szCs w:val="26"/>
        </w:rPr>
        <w:t xml:space="preserve"> тыс. руб. по  сравнению с уточненным бюджетом</w:t>
      </w:r>
      <w:r w:rsidR="0033036B" w:rsidRPr="001E1279">
        <w:rPr>
          <w:rFonts w:eastAsia="TimesNewRomanPSMT"/>
          <w:sz w:val="26"/>
          <w:szCs w:val="26"/>
        </w:rPr>
        <w:t xml:space="preserve">. </w:t>
      </w:r>
      <w:r w:rsidRPr="001E1279">
        <w:rPr>
          <w:rFonts w:eastAsia="TimesNewRomanPSMT"/>
          <w:sz w:val="26"/>
          <w:szCs w:val="26"/>
        </w:rPr>
        <w:t xml:space="preserve"> В 20</w:t>
      </w:r>
      <w:r w:rsidR="0033036B" w:rsidRPr="001E1279">
        <w:rPr>
          <w:rFonts w:eastAsia="TimesNewRomanPSMT"/>
          <w:sz w:val="26"/>
          <w:szCs w:val="26"/>
        </w:rPr>
        <w:t>2</w:t>
      </w:r>
      <w:r w:rsidR="00083AE5">
        <w:rPr>
          <w:rFonts w:eastAsia="TimesNewRomanPSMT"/>
          <w:sz w:val="26"/>
          <w:szCs w:val="26"/>
        </w:rPr>
        <w:t>2</w:t>
      </w:r>
      <w:r w:rsidRPr="001E1279">
        <w:rPr>
          <w:rFonts w:eastAsia="TimesNewRomanPSMT"/>
          <w:sz w:val="26"/>
          <w:szCs w:val="26"/>
        </w:rPr>
        <w:t xml:space="preserve"> году по сравнению с исполненными   показателями  20</w:t>
      </w:r>
      <w:r w:rsidR="00083AE5">
        <w:rPr>
          <w:rFonts w:eastAsia="TimesNewRomanPSMT"/>
          <w:sz w:val="26"/>
          <w:szCs w:val="26"/>
        </w:rPr>
        <w:t>20</w:t>
      </w:r>
      <w:r w:rsidRPr="001E1279">
        <w:rPr>
          <w:rFonts w:eastAsia="TimesNewRomanPSMT"/>
          <w:sz w:val="26"/>
          <w:szCs w:val="26"/>
        </w:rPr>
        <w:t xml:space="preserve"> года  доходы  у</w:t>
      </w:r>
      <w:r w:rsidR="00083AE5">
        <w:rPr>
          <w:rFonts w:eastAsia="TimesNewRomanPSMT"/>
          <w:sz w:val="26"/>
          <w:szCs w:val="26"/>
        </w:rPr>
        <w:t xml:space="preserve">величиваются </w:t>
      </w:r>
      <w:r w:rsidRPr="001E1279">
        <w:rPr>
          <w:rFonts w:eastAsia="TimesNewRomanPSMT"/>
          <w:sz w:val="26"/>
          <w:szCs w:val="26"/>
        </w:rPr>
        <w:t xml:space="preserve"> на  </w:t>
      </w:r>
      <w:r w:rsidR="00083AE5">
        <w:rPr>
          <w:rFonts w:eastAsia="TimesNewRomanPSMT"/>
          <w:sz w:val="26"/>
          <w:szCs w:val="26"/>
        </w:rPr>
        <w:t>67664,3</w:t>
      </w:r>
      <w:r w:rsidRPr="001E1279">
        <w:rPr>
          <w:rFonts w:eastAsia="TimesNewRomanPSMT"/>
          <w:sz w:val="26"/>
          <w:szCs w:val="26"/>
        </w:rPr>
        <w:t xml:space="preserve"> тыс.  рублей</w:t>
      </w:r>
      <w:r w:rsidR="004E054D" w:rsidRPr="001E1279">
        <w:rPr>
          <w:rFonts w:eastAsia="TimesNewRomanPSMT"/>
          <w:sz w:val="26"/>
          <w:szCs w:val="26"/>
        </w:rPr>
        <w:t>.</w:t>
      </w:r>
      <w:r w:rsidR="00E94959" w:rsidRPr="001E1279">
        <w:rPr>
          <w:rFonts w:eastAsia="TimesNewRomanPSMT"/>
          <w:sz w:val="26"/>
          <w:szCs w:val="26"/>
        </w:rPr>
        <w:t xml:space="preserve"> </w:t>
      </w:r>
      <w:r w:rsidR="004E054D" w:rsidRPr="001E1279">
        <w:rPr>
          <w:rFonts w:eastAsia="TimesNewRomanPSMT"/>
          <w:sz w:val="26"/>
          <w:szCs w:val="26"/>
        </w:rPr>
        <w:t xml:space="preserve"> </w:t>
      </w:r>
      <w:r w:rsidR="00396BF3">
        <w:rPr>
          <w:rFonts w:eastAsia="TimesNewRomanPSMT"/>
          <w:sz w:val="26"/>
          <w:szCs w:val="26"/>
        </w:rPr>
        <w:t xml:space="preserve">На </w:t>
      </w:r>
      <w:r w:rsidRPr="001E1279">
        <w:rPr>
          <w:rFonts w:eastAsia="TimesNewRomanPSMT"/>
          <w:sz w:val="26"/>
          <w:szCs w:val="26"/>
        </w:rPr>
        <w:t>202</w:t>
      </w:r>
      <w:r w:rsidR="00083AE5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год прогнозируется </w:t>
      </w:r>
      <w:r w:rsidR="00396BF3">
        <w:rPr>
          <w:rFonts w:eastAsia="TimesNewRomanPSMT"/>
          <w:sz w:val="26"/>
          <w:szCs w:val="26"/>
        </w:rPr>
        <w:t>значительный рост</w:t>
      </w:r>
      <w:r w:rsidRPr="001E1279">
        <w:rPr>
          <w:rFonts w:eastAsia="TimesNewRomanPSMT"/>
          <w:sz w:val="26"/>
          <w:szCs w:val="26"/>
        </w:rPr>
        <w:t xml:space="preserve"> доходов по сравнению с 20</w:t>
      </w:r>
      <w:r w:rsidR="00E94959" w:rsidRPr="001E1279">
        <w:rPr>
          <w:rFonts w:eastAsia="TimesNewRomanPSMT"/>
          <w:sz w:val="26"/>
          <w:szCs w:val="26"/>
        </w:rPr>
        <w:t>2</w:t>
      </w:r>
      <w:r w:rsidR="00396BF3">
        <w:rPr>
          <w:rFonts w:eastAsia="TimesNewRomanPSMT"/>
          <w:sz w:val="26"/>
          <w:szCs w:val="26"/>
        </w:rPr>
        <w:t>2</w:t>
      </w:r>
      <w:r w:rsidRPr="001E1279">
        <w:rPr>
          <w:rFonts w:eastAsia="TimesNewRomanPSMT"/>
          <w:sz w:val="26"/>
          <w:szCs w:val="26"/>
        </w:rPr>
        <w:t xml:space="preserve"> годом</w:t>
      </w:r>
      <w:r w:rsidR="00396BF3">
        <w:rPr>
          <w:rFonts w:eastAsia="TimesNewRomanPSMT"/>
          <w:sz w:val="26"/>
          <w:szCs w:val="26"/>
        </w:rPr>
        <w:t xml:space="preserve">, а именно </w:t>
      </w:r>
      <w:r w:rsidRPr="001E1279">
        <w:rPr>
          <w:rFonts w:eastAsia="TimesNewRomanPSMT"/>
          <w:sz w:val="26"/>
          <w:szCs w:val="26"/>
        </w:rPr>
        <w:t xml:space="preserve"> на  </w:t>
      </w:r>
      <w:r w:rsidR="00396BF3">
        <w:rPr>
          <w:rFonts w:eastAsia="TimesNewRomanPSMT"/>
          <w:sz w:val="26"/>
          <w:szCs w:val="26"/>
        </w:rPr>
        <w:t>174192,4</w:t>
      </w:r>
      <w:r w:rsidR="004E25EE" w:rsidRPr="001E1279">
        <w:rPr>
          <w:rFonts w:eastAsia="TimesNewRomanPSMT"/>
          <w:sz w:val="26"/>
          <w:szCs w:val="26"/>
        </w:rPr>
        <w:t xml:space="preserve"> тыс.  рублей</w:t>
      </w:r>
      <w:r w:rsidR="009500F3">
        <w:rPr>
          <w:rFonts w:eastAsia="TimesNewRomanPSMT"/>
          <w:sz w:val="26"/>
          <w:szCs w:val="26"/>
        </w:rPr>
        <w:t xml:space="preserve">, в основном за счет безвозмездных поступлений. </w:t>
      </w:r>
      <w:r w:rsidRPr="001E1279">
        <w:rPr>
          <w:rFonts w:eastAsia="TimesNewRomanPSMT"/>
          <w:sz w:val="26"/>
          <w:szCs w:val="26"/>
        </w:rPr>
        <w:t xml:space="preserve">  </w:t>
      </w:r>
      <w:r w:rsidR="009500F3">
        <w:rPr>
          <w:rFonts w:eastAsia="TimesNewRomanPSMT"/>
          <w:sz w:val="26"/>
          <w:szCs w:val="26"/>
        </w:rPr>
        <w:t>На</w:t>
      </w:r>
      <w:r w:rsidRPr="001E1279">
        <w:rPr>
          <w:rFonts w:eastAsia="TimesNewRomanPSMT"/>
          <w:sz w:val="26"/>
          <w:szCs w:val="26"/>
        </w:rPr>
        <w:t xml:space="preserve">  202</w:t>
      </w:r>
      <w:r w:rsidR="009500F3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 год</w:t>
      </w:r>
      <w:r w:rsidR="009500F3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 xml:space="preserve">  по  сравнению  с  202</w:t>
      </w:r>
      <w:r w:rsidR="009500F3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  годом </w:t>
      </w:r>
      <w:r w:rsidR="009500F3">
        <w:rPr>
          <w:rFonts w:eastAsia="TimesNewRomanPSMT"/>
          <w:sz w:val="26"/>
          <w:szCs w:val="26"/>
        </w:rPr>
        <w:t>доходы бюджета уменьшаются на 143836,4</w:t>
      </w:r>
      <w:r w:rsidRPr="001E1279">
        <w:rPr>
          <w:rFonts w:eastAsia="TimesNewRomanPSMT"/>
          <w:sz w:val="26"/>
          <w:szCs w:val="26"/>
        </w:rPr>
        <w:t xml:space="preserve"> тыс. рублей</w:t>
      </w:r>
      <w:r w:rsidR="00D240D4" w:rsidRPr="001E1279">
        <w:rPr>
          <w:rFonts w:eastAsia="TimesNewRomanPSMT"/>
          <w:sz w:val="26"/>
          <w:szCs w:val="26"/>
        </w:rPr>
        <w:t>.</w:t>
      </w:r>
      <w:r w:rsidRPr="001E1279">
        <w:rPr>
          <w:rFonts w:eastAsia="TimesNewRomanPSMT"/>
          <w:sz w:val="26"/>
          <w:szCs w:val="26"/>
        </w:rPr>
        <w:t xml:space="preserve"> </w:t>
      </w:r>
    </w:p>
    <w:p w:rsidR="007A0C05" w:rsidRPr="001E1279" w:rsidRDefault="004E25EE" w:rsidP="000C46B6">
      <w:pPr>
        <w:autoSpaceDE w:val="0"/>
        <w:autoSpaceDN w:val="0"/>
        <w:adjustRightInd w:val="0"/>
        <w:ind w:left="-284" w:firstLine="284"/>
        <w:jc w:val="both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 xml:space="preserve">Общий объем расходов </w:t>
      </w:r>
      <w:r w:rsidR="0060483E" w:rsidRPr="001E1279">
        <w:rPr>
          <w:rFonts w:eastAsia="TimesNewRomanPSMT"/>
          <w:sz w:val="26"/>
          <w:szCs w:val="26"/>
        </w:rPr>
        <w:t>на 202</w:t>
      </w:r>
      <w:r w:rsidR="00EE6244">
        <w:rPr>
          <w:rFonts w:eastAsia="TimesNewRomanPSMT"/>
          <w:sz w:val="26"/>
          <w:szCs w:val="26"/>
        </w:rPr>
        <w:t>2</w:t>
      </w:r>
      <w:r w:rsidR="0060483E" w:rsidRPr="001E1279">
        <w:rPr>
          <w:rFonts w:eastAsia="TimesNewRomanPSMT"/>
          <w:sz w:val="26"/>
          <w:szCs w:val="26"/>
        </w:rPr>
        <w:t xml:space="preserve"> год </w:t>
      </w:r>
      <w:r w:rsidRPr="001E1279">
        <w:rPr>
          <w:rFonts w:eastAsia="TimesNewRomanPSMT"/>
          <w:sz w:val="26"/>
          <w:szCs w:val="26"/>
        </w:rPr>
        <w:t xml:space="preserve"> проект</w:t>
      </w:r>
      <w:r w:rsidR="0060483E" w:rsidRPr="001E1279">
        <w:rPr>
          <w:rFonts w:eastAsia="TimesNewRomanPSMT"/>
          <w:sz w:val="26"/>
          <w:szCs w:val="26"/>
        </w:rPr>
        <w:t>ом решения</w:t>
      </w:r>
      <w:r w:rsidRPr="001E1279">
        <w:rPr>
          <w:rFonts w:eastAsia="TimesNewRomanPSMT"/>
          <w:sz w:val="26"/>
          <w:szCs w:val="26"/>
        </w:rPr>
        <w:t xml:space="preserve"> предусмотрен в   сумме </w:t>
      </w:r>
      <w:r w:rsidR="002741FB">
        <w:rPr>
          <w:rFonts w:eastAsia="TimesNewRomanPSMT"/>
          <w:sz w:val="26"/>
          <w:szCs w:val="26"/>
        </w:rPr>
        <w:t xml:space="preserve">674873,7 </w:t>
      </w:r>
      <w:r w:rsidR="0060483E" w:rsidRPr="001E1279">
        <w:rPr>
          <w:rFonts w:eastAsia="TimesNewRomanPSMT"/>
          <w:sz w:val="26"/>
          <w:szCs w:val="26"/>
        </w:rPr>
        <w:t>тыс</w:t>
      </w:r>
      <w:r w:rsidRPr="001E1279">
        <w:rPr>
          <w:rFonts w:eastAsia="TimesNewRomanPSMT"/>
          <w:sz w:val="26"/>
          <w:szCs w:val="26"/>
        </w:rPr>
        <w:t xml:space="preserve">. рублей, что </w:t>
      </w:r>
      <w:r w:rsidR="0060483E" w:rsidRPr="001E1279">
        <w:rPr>
          <w:rFonts w:eastAsia="TimesNewRomanPSMT"/>
          <w:sz w:val="26"/>
          <w:szCs w:val="26"/>
        </w:rPr>
        <w:t>выше</w:t>
      </w:r>
      <w:r w:rsidRPr="001E1279">
        <w:rPr>
          <w:rFonts w:eastAsia="TimesNewRomanPSMT"/>
          <w:sz w:val="26"/>
          <w:szCs w:val="26"/>
        </w:rPr>
        <w:t xml:space="preserve"> первоначально утвержденных  показателей  на    20</w:t>
      </w:r>
      <w:r w:rsidR="0060483E" w:rsidRPr="001E1279">
        <w:rPr>
          <w:rFonts w:eastAsia="TimesNewRomanPSMT"/>
          <w:sz w:val="26"/>
          <w:szCs w:val="26"/>
        </w:rPr>
        <w:t>2</w:t>
      </w:r>
      <w:r w:rsidR="004E34FC">
        <w:rPr>
          <w:rFonts w:eastAsia="TimesNewRomanPSMT"/>
          <w:sz w:val="26"/>
          <w:szCs w:val="26"/>
        </w:rPr>
        <w:t>1</w:t>
      </w:r>
      <w:r w:rsidRPr="001E1279">
        <w:rPr>
          <w:rFonts w:eastAsia="TimesNewRomanPSMT"/>
          <w:sz w:val="26"/>
          <w:szCs w:val="26"/>
        </w:rPr>
        <w:t xml:space="preserve"> год на </w:t>
      </w:r>
      <w:r w:rsidR="004E34FC">
        <w:rPr>
          <w:rFonts w:eastAsia="TimesNewRomanPSMT"/>
          <w:sz w:val="26"/>
          <w:szCs w:val="26"/>
        </w:rPr>
        <w:t>105375,7</w:t>
      </w:r>
      <w:r w:rsidRPr="001E1279">
        <w:rPr>
          <w:rFonts w:eastAsia="TimesNewRomanPSMT"/>
          <w:sz w:val="26"/>
          <w:szCs w:val="26"/>
        </w:rPr>
        <w:t xml:space="preserve"> тыс. рублей.</w:t>
      </w:r>
      <w:r w:rsidR="0060483E" w:rsidRPr="001E1279">
        <w:rPr>
          <w:rFonts w:eastAsia="TimesNewRomanPSMT"/>
          <w:sz w:val="26"/>
          <w:szCs w:val="26"/>
        </w:rPr>
        <w:t xml:space="preserve">  П</w:t>
      </w:r>
      <w:r w:rsidRPr="001E1279">
        <w:rPr>
          <w:rFonts w:eastAsia="TimesNewRomanPSMT"/>
          <w:sz w:val="26"/>
          <w:szCs w:val="26"/>
        </w:rPr>
        <w:t xml:space="preserve">о сравнению с исполненными  показателями </w:t>
      </w:r>
      <w:r w:rsidR="0060483E" w:rsidRPr="001E1279">
        <w:rPr>
          <w:rFonts w:eastAsia="TimesNewRomanPSMT"/>
          <w:sz w:val="26"/>
          <w:szCs w:val="26"/>
        </w:rPr>
        <w:t xml:space="preserve"> за </w:t>
      </w:r>
      <w:r w:rsidRPr="001E1279">
        <w:rPr>
          <w:rFonts w:eastAsia="TimesNewRomanPSMT"/>
          <w:sz w:val="26"/>
          <w:szCs w:val="26"/>
        </w:rPr>
        <w:t>20</w:t>
      </w:r>
      <w:r w:rsidR="004E34FC">
        <w:rPr>
          <w:rFonts w:eastAsia="TimesNewRomanPSMT"/>
          <w:sz w:val="26"/>
          <w:szCs w:val="26"/>
        </w:rPr>
        <w:t>20</w:t>
      </w:r>
      <w:r w:rsidRPr="001E1279">
        <w:rPr>
          <w:rFonts w:eastAsia="TimesNewRomanPSMT"/>
          <w:sz w:val="26"/>
          <w:szCs w:val="26"/>
        </w:rPr>
        <w:t xml:space="preserve">  год </w:t>
      </w:r>
      <w:r w:rsidR="0060483E" w:rsidRPr="001E1279">
        <w:rPr>
          <w:rFonts w:eastAsia="TimesNewRomanPSMT"/>
          <w:sz w:val="26"/>
          <w:szCs w:val="26"/>
        </w:rPr>
        <w:t xml:space="preserve">планируемые </w:t>
      </w:r>
      <w:r w:rsidRPr="001E1279">
        <w:rPr>
          <w:rFonts w:eastAsia="TimesNewRomanPSMT"/>
          <w:sz w:val="26"/>
          <w:szCs w:val="26"/>
        </w:rPr>
        <w:t xml:space="preserve"> расходы </w:t>
      </w:r>
      <w:r w:rsidR="0060483E" w:rsidRPr="001E1279">
        <w:rPr>
          <w:rFonts w:eastAsia="TimesNewRomanPSMT"/>
          <w:sz w:val="26"/>
          <w:szCs w:val="26"/>
        </w:rPr>
        <w:t>на 202</w:t>
      </w:r>
      <w:r w:rsidR="004E34FC">
        <w:rPr>
          <w:rFonts w:eastAsia="TimesNewRomanPSMT"/>
          <w:sz w:val="26"/>
          <w:szCs w:val="26"/>
        </w:rPr>
        <w:t>2</w:t>
      </w:r>
      <w:r w:rsidR="0060483E" w:rsidRPr="001E1279">
        <w:rPr>
          <w:rFonts w:eastAsia="TimesNewRomanPSMT"/>
          <w:sz w:val="26"/>
          <w:szCs w:val="26"/>
        </w:rPr>
        <w:t xml:space="preserve"> год</w:t>
      </w:r>
      <w:r w:rsidRPr="001E1279">
        <w:rPr>
          <w:rFonts w:eastAsia="TimesNewRomanPSMT"/>
          <w:sz w:val="26"/>
          <w:szCs w:val="26"/>
        </w:rPr>
        <w:t xml:space="preserve"> </w:t>
      </w:r>
      <w:r w:rsidR="00FB3CF1" w:rsidRPr="001E1279">
        <w:rPr>
          <w:rFonts w:eastAsia="TimesNewRomanPSMT"/>
          <w:sz w:val="26"/>
          <w:szCs w:val="26"/>
        </w:rPr>
        <w:t>у</w:t>
      </w:r>
      <w:r w:rsidR="004E3477">
        <w:rPr>
          <w:rFonts w:eastAsia="TimesNewRomanPSMT"/>
          <w:sz w:val="26"/>
          <w:szCs w:val="26"/>
        </w:rPr>
        <w:t>величиваются на</w:t>
      </w:r>
      <w:r w:rsidRPr="001E1279">
        <w:rPr>
          <w:rFonts w:eastAsia="TimesNewRomanPSMT"/>
          <w:sz w:val="26"/>
          <w:szCs w:val="26"/>
        </w:rPr>
        <w:t xml:space="preserve">  </w:t>
      </w:r>
      <w:r w:rsidR="004E3477">
        <w:rPr>
          <w:rFonts w:eastAsia="TimesNewRomanPSMT"/>
          <w:sz w:val="26"/>
          <w:szCs w:val="26"/>
        </w:rPr>
        <w:t>79770,6</w:t>
      </w:r>
      <w:r w:rsidRPr="001E1279">
        <w:rPr>
          <w:rFonts w:eastAsia="TimesNewRomanPSMT"/>
          <w:sz w:val="26"/>
          <w:szCs w:val="26"/>
        </w:rPr>
        <w:t xml:space="preserve">  тыс.  рублей.  </w:t>
      </w:r>
      <w:r w:rsidRPr="001E1279">
        <w:rPr>
          <w:rFonts w:eastAsia="TimesNewRomanPSMT"/>
          <w:sz w:val="26"/>
          <w:szCs w:val="26"/>
        </w:rPr>
        <w:cr/>
        <w:t xml:space="preserve">Прогнозируется </w:t>
      </w:r>
      <w:r w:rsidR="004E3477">
        <w:rPr>
          <w:rFonts w:eastAsia="TimesNewRomanPSMT"/>
          <w:sz w:val="26"/>
          <w:szCs w:val="26"/>
        </w:rPr>
        <w:t>так же рост расходов</w:t>
      </w:r>
      <w:r w:rsidRPr="001E1279">
        <w:rPr>
          <w:rFonts w:eastAsia="TimesNewRomanPSMT"/>
          <w:sz w:val="26"/>
          <w:szCs w:val="26"/>
        </w:rPr>
        <w:t xml:space="preserve"> в 202</w:t>
      </w:r>
      <w:r w:rsidR="004E3477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году по сравнению с 20</w:t>
      </w:r>
      <w:r w:rsidR="00E96EF2" w:rsidRPr="001E1279">
        <w:rPr>
          <w:rFonts w:eastAsia="TimesNewRomanPSMT"/>
          <w:sz w:val="26"/>
          <w:szCs w:val="26"/>
        </w:rPr>
        <w:t>2</w:t>
      </w:r>
      <w:r w:rsidR="004E3477">
        <w:rPr>
          <w:rFonts w:eastAsia="TimesNewRomanPSMT"/>
          <w:sz w:val="26"/>
          <w:szCs w:val="26"/>
        </w:rPr>
        <w:t>2</w:t>
      </w:r>
      <w:r w:rsidR="00E96EF2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 xml:space="preserve"> годом на  </w:t>
      </w:r>
      <w:r w:rsidR="001E15C1">
        <w:rPr>
          <w:rFonts w:eastAsia="TimesNewRomanPSMT"/>
          <w:sz w:val="26"/>
          <w:szCs w:val="26"/>
        </w:rPr>
        <w:t>168225,5</w:t>
      </w:r>
      <w:r w:rsidRPr="001E1279">
        <w:rPr>
          <w:rFonts w:eastAsia="TimesNewRomanPSMT"/>
          <w:sz w:val="26"/>
          <w:szCs w:val="26"/>
        </w:rPr>
        <w:t xml:space="preserve"> тыс. рублей</w:t>
      </w:r>
      <w:r w:rsidR="00FB3CF1" w:rsidRPr="001E1279">
        <w:rPr>
          <w:rFonts w:eastAsia="TimesNewRomanPSMT"/>
          <w:sz w:val="26"/>
          <w:szCs w:val="26"/>
        </w:rPr>
        <w:t>,</w:t>
      </w:r>
      <w:r w:rsidR="00E96EF2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 xml:space="preserve"> в 202</w:t>
      </w:r>
      <w:r w:rsidR="001E15C1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году по сравнению с 202</w:t>
      </w:r>
      <w:r w:rsidR="001E15C1">
        <w:rPr>
          <w:rFonts w:eastAsia="TimesNewRomanPSMT"/>
          <w:sz w:val="26"/>
          <w:szCs w:val="26"/>
        </w:rPr>
        <w:t>3</w:t>
      </w:r>
      <w:r w:rsidR="00E96EF2" w:rsidRPr="001E1279">
        <w:rPr>
          <w:rFonts w:eastAsia="TimesNewRomanPSMT"/>
          <w:sz w:val="26"/>
          <w:szCs w:val="26"/>
        </w:rPr>
        <w:t xml:space="preserve"> </w:t>
      </w:r>
      <w:r w:rsidRPr="001E1279">
        <w:rPr>
          <w:rFonts w:eastAsia="TimesNewRomanPSMT"/>
          <w:sz w:val="26"/>
          <w:szCs w:val="26"/>
        </w:rPr>
        <w:t xml:space="preserve">  годом </w:t>
      </w:r>
      <w:r w:rsidR="001E15C1">
        <w:rPr>
          <w:rFonts w:eastAsia="TimesNewRomanPSMT"/>
          <w:sz w:val="26"/>
          <w:szCs w:val="26"/>
        </w:rPr>
        <w:t xml:space="preserve"> расходы уменьшаются </w:t>
      </w:r>
      <w:r w:rsidRPr="001E1279">
        <w:rPr>
          <w:rFonts w:eastAsia="TimesNewRomanPSMT"/>
          <w:sz w:val="26"/>
          <w:szCs w:val="26"/>
        </w:rPr>
        <w:t xml:space="preserve">на </w:t>
      </w:r>
      <w:r w:rsidR="001E15C1">
        <w:rPr>
          <w:rFonts w:eastAsia="TimesNewRomanPSMT"/>
          <w:sz w:val="26"/>
          <w:szCs w:val="26"/>
        </w:rPr>
        <w:t>143836,4</w:t>
      </w:r>
      <w:r w:rsidRPr="001E1279">
        <w:rPr>
          <w:rFonts w:eastAsia="TimesNewRomanPSMT"/>
          <w:sz w:val="26"/>
          <w:szCs w:val="26"/>
        </w:rPr>
        <w:t>тыс. рублей</w:t>
      </w:r>
      <w:r w:rsidR="00E96EF2" w:rsidRPr="001E1279">
        <w:rPr>
          <w:rFonts w:eastAsia="TimesNewRomanPSMT"/>
          <w:sz w:val="26"/>
          <w:szCs w:val="26"/>
        </w:rPr>
        <w:t>.</w:t>
      </w:r>
    </w:p>
    <w:p w:rsidR="0056100F" w:rsidRPr="001E1279" w:rsidRDefault="00FB3CF1" w:rsidP="000C46B6">
      <w:pPr>
        <w:autoSpaceDE w:val="0"/>
        <w:autoSpaceDN w:val="0"/>
        <w:adjustRightInd w:val="0"/>
        <w:ind w:left="-284" w:firstLine="284"/>
        <w:jc w:val="both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 xml:space="preserve"> </w:t>
      </w:r>
      <w:r w:rsidR="00D91ACF" w:rsidRPr="001E1279">
        <w:rPr>
          <w:rFonts w:eastAsia="TimesNewRomanPSMT"/>
          <w:sz w:val="26"/>
          <w:szCs w:val="26"/>
        </w:rPr>
        <w:t>Проектом предусмотрены расходы на реализацию восьми муниципальных программ. Программные расходы  в 202</w:t>
      </w:r>
      <w:r w:rsidR="00055627">
        <w:rPr>
          <w:rFonts w:eastAsia="TimesNewRomanPSMT"/>
          <w:sz w:val="26"/>
          <w:szCs w:val="26"/>
        </w:rPr>
        <w:t>2</w:t>
      </w:r>
      <w:r w:rsidR="00D91ACF" w:rsidRPr="001E1279">
        <w:rPr>
          <w:rFonts w:eastAsia="TimesNewRomanPSMT"/>
          <w:sz w:val="26"/>
          <w:szCs w:val="26"/>
        </w:rPr>
        <w:t xml:space="preserve"> году</w:t>
      </w:r>
      <w:r w:rsidR="00DB280D">
        <w:rPr>
          <w:rFonts w:eastAsia="TimesNewRomanPSMT"/>
          <w:sz w:val="26"/>
          <w:szCs w:val="26"/>
        </w:rPr>
        <w:t xml:space="preserve"> и </w:t>
      </w:r>
      <w:r w:rsidR="00D91ACF" w:rsidRPr="001E1279">
        <w:rPr>
          <w:rFonts w:eastAsia="TimesNewRomanPSMT"/>
          <w:sz w:val="26"/>
          <w:szCs w:val="26"/>
        </w:rPr>
        <w:t>в плановом периоде 202</w:t>
      </w:r>
      <w:r w:rsidR="000E4B88">
        <w:rPr>
          <w:rFonts w:eastAsia="TimesNewRomanPSMT"/>
          <w:sz w:val="26"/>
          <w:szCs w:val="26"/>
        </w:rPr>
        <w:t>3</w:t>
      </w:r>
      <w:r w:rsidR="00D91ACF" w:rsidRPr="001E1279">
        <w:rPr>
          <w:rFonts w:eastAsia="TimesNewRomanPSMT"/>
          <w:sz w:val="26"/>
          <w:szCs w:val="26"/>
        </w:rPr>
        <w:t xml:space="preserve"> и 202</w:t>
      </w:r>
      <w:r w:rsidR="000E4B88">
        <w:rPr>
          <w:rFonts w:eastAsia="TimesNewRomanPSMT"/>
          <w:sz w:val="26"/>
          <w:szCs w:val="26"/>
        </w:rPr>
        <w:t>4</w:t>
      </w:r>
      <w:r w:rsidR="00D91ACF" w:rsidRPr="001E1279">
        <w:rPr>
          <w:rFonts w:eastAsia="TimesNewRomanPSMT"/>
          <w:sz w:val="26"/>
          <w:szCs w:val="26"/>
        </w:rPr>
        <w:t xml:space="preserve"> годов </w:t>
      </w:r>
      <w:r w:rsidR="00DB280D">
        <w:rPr>
          <w:rFonts w:eastAsia="TimesNewRomanPSMT"/>
          <w:sz w:val="26"/>
          <w:szCs w:val="26"/>
        </w:rPr>
        <w:t xml:space="preserve">составят </w:t>
      </w:r>
      <w:r w:rsidR="00D91ACF" w:rsidRPr="001E1279">
        <w:rPr>
          <w:rFonts w:eastAsia="TimesNewRomanPSMT"/>
          <w:sz w:val="26"/>
          <w:szCs w:val="26"/>
        </w:rPr>
        <w:t xml:space="preserve"> 99,</w:t>
      </w:r>
      <w:r w:rsidR="000E4B88">
        <w:rPr>
          <w:rFonts w:eastAsia="TimesNewRomanPSMT"/>
          <w:sz w:val="26"/>
          <w:szCs w:val="26"/>
        </w:rPr>
        <w:t>9</w:t>
      </w:r>
      <w:r w:rsidR="00D91ACF" w:rsidRPr="001E1279">
        <w:rPr>
          <w:rFonts w:eastAsia="TimesNewRomanPSMT"/>
          <w:sz w:val="26"/>
          <w:szCs w:val="26"/>
        </w:rPr>
        <w:t>% (</w:t>
      </w:r>
      <w:r w:rsidR="00DB280D">
        <w:rPr>
          <w:rFonts w:eastAsia="TimesNewRomanPSMT"/>
          <w:sz w:val="26"/>
          <w:szCs w:val="26"/>
        </w:rPr>
        <w:t xml:space="preserve"> в плановом периоде </w:t>
      </w:r>
      <w:r w:rsidR="00D91ACF" w:rsidRPr="001E1279">
        <w:rPr>
          <w:rFonts w:eastAsia="TimesNewRomanPSMT"/>
          <w:sz w:val="26"/>
          <w:szCs w:val="26"/>
        </w:rPr>
        <w:t xml:space="preserve">без учета условно утверждаемых расходов). </w:t>
      </w:r>
    </w:p>
    <w:p w:rsidR="009620F8" w:rsidRPr="001E1279" w:rsidRDefault="00E96EF2" w:rsidP="000C46B6">
      <w:pPr>
        <w:autoSpaceDE w:val="0"/>
        <w:autoSpaceDN w:val="0"/>
        <w:adjustRightInd w:val="0"/>
        <w:ind w:left="-284" w:firstLine="284"/>
        <w:jc w:val="both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 xml:space="preserve">          Проект районного бюджета на 202</w:t>
      </w:r>
      <w:r w:rsidR="00DB280D">
        <w:rPr>
          <w:rFonts w:eastAsia="TimesNewRomanPSMT"/>
          <w:sz w:val="26"/>
          <w:szCs w:val="26"/>
        </w:rPr>
        <w:t>2</w:t>
      </w:r>
      <w:r w:rsidRPr="001E1279">
        <w:rPr>
          <w:rFonts w:eastAsia="TimesNewRomanPSMT"/>
          <w:sz w:val="26"/>
          <w:szCs w:val="26"/>
        </w:rPr>
        <w:t xml:space="preserve"> год сформирован с превышением расходов над доходами в объеме  </w:t>
      </w:r>
      <w:r w:rsidR="00DB280D">
        <w:rPr>
          <w:rFonts w:eastAsia="TimesNewRomanPSMT"/>
          <w:sz w:val="26"/>
          <w:szCs w:val="26"/>
        </w:rPr>
        <w:t>5966,9</w:t>
      </w:r>
      <w:r w:rsidRPr="001E1279">
        <w:rPr>
          <w:rFonts w:eastAsia="TimesNewRomanPSMT"/>
          <w:sz w:val="26"/>
          <w:szCs w:val="26"/>
        </w:rPr>
        <w:t xml:space="preserve">  тыс. рублей или  2,</w:t>
      </w:r>
      <w:r w:rsidR="00E8276B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%  от общего объема доходов без  учета объема безвозмездных поступлений, на 202</w:t>
      </w:r>
      <w:r w:rsidR="00E8276B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и 20</w:t>
      </w:r>
      <w:r w:rsidR="00E8276B">
        <w:rPr>
          <w:rFonts w:eastAsia="TimesNewRomanPSMT"/>
          <w:sz w:val="26"/>
          <w:szCs w:val="26"/>
        </w:rPr>
        <w:t>24</w:t>
      </w:r>
      <w:r w:rsidRPr="001E1279">
        <w:rPr>
          <w:rFonts w:eastAsia="TimesNewRomanPSMT"/>
          <w:sz w:val="26"/>
          <w:szCs w:val="26"/>
        </w:rPr>
        <w:t xml:space="preserve"> годы бюджет </w:t>
      </w:r>
      <w:r w:rsidR="00E8276B">
        <w:rPr>
          <w:rFonts w:eastAsia="TimesNewRomanPSMT"/>
          <w:sz w:val="26"/>
          <w:szCs w:val="26"/>
        </w:rPr>
        <w:t>сбалансирован</w:t>
      </w:r>
      <w:r w:rsidRPr="001E1279">
        <w:rPr>
          <w:rFonts w:eastAsia="TimesNewRomanPSMT"/>
          <w:sz w:val="26"/>
          <w:szCs w:val="26"/>
        </w:rPr>
        <w:t>.</w:t>
      </w:r>
      <w:r w:rsidR="009A4AA4" w:rsidRPr="001E1279">
        <w:rPr>
          <w:rFonts w:eastAsia="TimesNewRomanPSMT"/>
          <w:sz w:val="26"/>
          <w:szCs w:val="26"/>
        </w:rPr>
        <w:t xml:space="preserve"> </w:t>
      </w:r>
    </w:p>
    <w:p w:rsidR="00ED0B87" w:rsidRPr="001E1279" w:rsidRDefault="00ED0B87" w:rsidP="00FB4E3B">
      <w:pPr>
        <w:autoSpaceDE w:val="0"/>
        <w:autoSpaceDN w:val="0"/>
        <w:adjustRightInd w:val="0"/>
        <w:ind w:left="-284"/>
        <w:jc w:val="both"/>
        <w:rPr>
          <w:rFonts w:eastAsia="TimesNewRomanPSMT"/>
          <w:sz w:val="26"/>
          <w:szCs w:val="26"/>
        </w:rPr>
      </w:pPr>
      <w:r w:rsidRPr="001E1279">
        <w:rPr>
          <w:rFonts w:eastAsia="TimesNewRomanPSMT"/>
          <w:sz w:val="26"/>
          <w:szCs w:val="26"/>
        </w:rPr>
        <w:t>В связи с тем, что показатели  районного бюджета планового периода (202</w:t>
      </w:r>
      <w:r w:rsidR="00E8276B">
        <w:rPr>
          <w:rFonts w:eastAsia="TimesNewRomanPSMT"/>
          <w:sz w:val="26"/>
          <w:szCs w:val="26"/>
        </w:rPr>
        <w:t>3</w:t>
      </w:r>
      <w:r w:rsidRPr="001E1279">
        <w:rPr>
          <w:rFonts w:eastAsia="TimesNewRomanPSMT"/>
          <w:sz w:val="26"/>
          <w:szCs w:val="26"/>
        </w:rPr>
        <w:t xml:space="preserve"> и 202</w:t>
      </w:r>
      <w:r w:rsidR="00E8276B">
        <w:rPr>
          <w:rFonts w:eastAsia="TimesNewRomanPSMT"/>
          <w:sz w:val="26"/>
          <w:szCs w:val="26"/>
        </w:rPr>
        <w:t>4</w:t>
      </w:r>
      <w:r w:rsidRPr="001E1279">
        <w:rPr>
          <w:rFonts w:eastAsia="TimesNewRomanPSMT"/>
          <w:sz w:val="26"/>
          <w:szCs w:val="26"/>
        </w:rPr>
        <w:t xml:space="preserve"> годов) подлежат ежегодному уточнению, настоящее Заключение  подготовлено в основном на анализе показателей 202</w:t>
      </w:r>
      <w:r w:rsidR="00E8276B">
        <w:rPr>
          <w:rFonts w:eastAsia="TimesNewRomanPSMT"/>
          <w:sz w:val="26"/>
          <w:szCs w:val="26"/>
        </w:rPr>
        <w:t>2</w:t>
      </w:r>
      <w:r w:rsidRPr="001E1279">
        <w:rPr>
          <w:rFonts w:eastAsia="TimesNewRomanPSMT"/>
          <w:sz w:val="26"/>
          <w:szCs w:val="26"/>
        </w:rPr>
        <w:t xml:space="preserve"> года.</w:t>
      </w:r>
    </w:p>
    <w:p w:rsidR="00FB3D3D" w:rsidRDefault="00513314" w:rsidP="0060483E">
      <w:pPr>
        <w:autoSpaceDE w:val="0"/>
        <w:autoSpaceDN w:val="0"/>
        <w:adjustRightInd w:val="0"/>
        <w:ind w:left="-709"/>
        <w:jc w:val="both"/>
        <w:rPr>
          <w:rFonts w:eastAsia="TimesNewRomanPSMT"/>
          <w:b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                                       </w:t>
      </w:r>
      <w:r w:rsidR="00FB3D3D" w:rsidRPr="00FB3D3D">
        <w:rPr>
          <w:rFonts w:eastAsia="TimesNewRomanPSMT"/>
          <w:b/>
          <w:sz w:val="26"/>
          <w:szCs w:val="26"/>
        </w:rPr>
        <w:t>4</w:t>
      </w:r>
      <w:r w:rsidRPr="00FB3D3D">
        <w:rPr>
          <w:rFonts w:eastAsia="TimesNewRomanPSMT"/>
          <w:b/>
          <w:sz w:val="26"/>
          <w:szCs w:val="26"/>
        </w:rPr>
        <w:t>.</w:t>
      </w:r>
      <w:r w:rsidRPr="008328D3">
        <w:rPr>
          <w:rFonts w:eastAsia="TimesNewRomanPSMT"/>
          <w:b/>
          <w:sz w:val="26"/>
          <w:szCs w:val="26"/>
        </w:rPr>
        <w:t xml:space="preserve"> Доходы районного бюджета </w:t>
      </w:r>
    </w:p>
    <w:p w:rsidR="00FB4E3B" w:rsidRPr="007156FC" w:rsidRDefault="00FB4E3B" w:rsidP="00FB4E3B">
      <w:pPr>
        <w:ind w:left="-284"/>
        <w:jc w:val="both"/>
        <w:rPr>
          <w:sz w:val="28"/>
          <w:szCs w:val="28"/>
        </w:rPr>
      </w:pPr>
      <w:r w:rsidRPr="00665B08">
        <w:rPr>
          <w:sz w:val="26"/>
          <w:szCs w:val="26"/>
        </w:rPr>
        <w:t xml:space="preserve">        Прогнозируемые объемы доходов бюджета </w:t>
      </w:r>
      <w:r w:rsidR="00665B08">
        <w:rPr>
          <w:sz w:val="26"/>
          <w:szCs w:val="26"/>
        </w:rPr>
        <w:t xml:space="preserve">Кирилловского </w:t>
      </w:r>
      <w:r w:rsidRPr="00665B08">
        <w:rPr>
          <w:sz w:val="26"/>
          <w:szCs w:val="26"/>
        </w:rPr>
        <w:t>муниципального района  на 202</w:t>
      </w:r>
      <w:r w:rsidR="00665B08">
        <w:rPr>
          <w:sz w:val="26"/>
          <w:szCs w:val="26"/>
        </w:rPr>
        <w:t>2</w:t>
      </w:r>
      <w:r w:rsidRPr="00665B08">
        <w:rPr>
          <w:sz w:val="26"/>
          <w:szCs w:val="26"/>
        </w:rPr>
        <w:t xml:space="preserve"> год и плановый период 202</w:t>
      </w:r>
      <w:r w:rsidR="00665B08">
        <w:rPr>
          <w:sz w:val="26"/>
          <w:szCs w:val="26"/>
        </w:rPr>
        <w:t>3</w:t>
      </w:r>
      <w:r w:rsidRPr="00665B08">
        <w:rPr>
          <w:sz w:val="26"/>
          <w:szCs w:val="26"/>
        </w:rPr>
        <w:t xml:space="preserve"> и 202</w:t>
      </w:r>
      <w:r w:rsidR="00665B08">
        <w:rPr>
          <w:sz w:val="26"/>
          <w:szCs w:val="26"/>
        </w:rPr>
        <w:t>4</w:t>
      </w:r>
      <w:r w:rsidRPr="00665B08">
        <w:rPr>
          <w:sz w:val="26"/>
          <w:szCs w:val="26"/>
        </w:rPr>
        <w:t xml:space="preserve"> годов  определены исходя из основных показателей развития экономики района,  ожидаемой оценки по поступлению налоговых и других обязательных платежей в бюджет района в соответствующий период, а также планируемых дотаций, субвенций и субсидий из областного бюджета</w:t>
      </w:r>
      <w:r w:rsidRPr="007156FC">
        <w:rPr>
          <w:sz w:val="28"/>
          <w:szCs w:val="28"/>
        </w:rPr>
        <w:t>.</w:t>
      </w:r>
    </w:p>
    <w:p w:rsidR="00691A30" w:rsidRDefault="00665B08" w:rsidP="00665B08">
      <w:pPr>
        <w:ind w:left="-284"/>
        <w:jc w:val="both"/>
        <w:rPr>
          <w:sz w:val="26"/>
          <w:szCs w:val="26"/>
        </w:rPr>
      </w:pPr>
      <w:r w:rsidRPr="00665B08">
        <w:rPr>
          <w:sz w:val="26"/>
          <w:szCs w:val="26"/>
        </w:rPr>
        <w:t xml:space="preserve">       Доходная часть районного бюджета на 202</w:t>
      </w:r>
      <w:r>
        <w:rPr>
          <w:sz w:val="26"/>
          <w:szCs w:val="26"/>
        </w:rPr>
        <w:t>2</w:t>
      </w:r>
      <w:r w:rsidRPr="00665B08">
        <w:rPr>
          <w:sz w:val="26"/>
          <w:szCs w:val="26"/>
        </w:rPr>
        <w:t xml:space="preserve"> год  составлена в соответствии с Бюджетным кодексом Российской Федерации и с учетом всех изменений в налоговом законодательстве.</w:t>
      </w:r>
      <w:r w:rsidR="00683B7F">
        <w:rPr>
          <w:sz w:val="26"/>
          <w:szCs w:val="26"/>
        </w:rPr>
        <w:t xml:space="preserve">                                             </w:t>
      </w:r>
    </w:p>
    <w:p w:rsidR="00683B7F" w:rsidRDefault="00683B7F" w:rsidP="00665B0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Таблица 1 (тыс. руб.)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76"/>
        <w:gridCol w:w="1275"/>
        <w:gridCol w:w="1134"/>
        <w:gridCol w:w="1152"/>
        <w:gridCol w:w="1116"/>
        <w:gridCol w:w="1560"/>
        <w:gridCol w:w="1418"/>
      </w:tblGrid>
      <w:tr w:rsidR="00A004AB" w:rsidRPr="00491015" w:rsidTr="004D4557">
        <w:tc>
          <w:tcPr>
            <w:tcW w:w="1526" w:type="dxa"/>
            <w:shd w:val="clear" w:color="auto" w:fill="auto"/>
          </w:tcPr>
          <w:p w:rsidR="00A004AB" w:rsidRPr="000F0458" w:rsidRDefault="00A004AB" w:rsidP="00A004AB">
            <w:pPr>
              <w:ind w:left="-426"/>
              <w:jc w:val="center"/>
            </w:pPr>
            <w:r w:rsidRPr="000F0458"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Исполнение 2019 г.</w:t>
            </w:r>
          </w:p>
        </w:tc>
        <w:tc>
          <w:tcPr>
            <w:tcW w:w="1275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Исполнение 2020 г.</w:t>
            </w:r>
          </w:p>
        </w:tc>
        <w:tc>
          <w:tcPr>
            <w:tcW w:w="1134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Ожидаемое исполнение 2021 г</w:t>
            </w:r>
          </w:p>
        </w:tc>
        <w:tc>
          <w:tcPr>
            <w:tcW w:w="1152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2022 год</w:t>
            </w:r>
          </w:p>
        </w:tc>
        <w:tc>
          <w:tcPr>
            <w:tcW w:w="1116" w:type="dxa"/>
          </w:tcPr>
          <w:p w:rsidR="00A004AB" w:rsidRPr="000F0458" w:rsidRDefault="004D4557" w:rsidP="001E6EFF">
            <w:pPr>
              <w:jc w:val="center"/>
            </w:pPr>
            <w:r>
              <w:t>+/- 2022 год к 2021г</w:t>
            </w:r>
          </w:p>
        </w:tc>
        <w:tc>
          <w:tcPr>
            <w:tcW w:w="1560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A004AB" w:rsidRPr="000F0458" w:rsidRDefault="00A004AB" w:rsidP="001E6EFF">
            <w:pPr>
              <w:jc w:val="center"/>
            </w:pPr>
            <w:r w:rsidRPr="000F0458">
              <w:t>2024 год</w:t>
            </w:r>
          </w:p>
        </w:tc>
      </w:tr>
      <w:tr w:rsidR="00A004AB" w:rsidRPr="00491015" w:rsidTr="004D4557">
        <w:tc>
          <w:tcPr>
            <w:tcW w:w="1526" w:type="dxa"/>
            <w:shd w:val="clear" w:color="auto" w:fill="auto"/>
          </w:tcPr>
          <w:p w:rsidR="00A004AB" w:rsidRPr="004D4557" w:rsidRDefault="00A004AB" w:rsidP="000F0458">
            <w:r w:rsidRPr="004D4557">
              <w:rPr>
                <w:sz w:val="22"/>
                <w:szCs w:val="22"/>
              </w:rPr>
              <w:t>Налоговые</w:t>
            </w:r>
          </w:p>
        </w:tc>
        <w:tc>
          <w:tcPr>
            <w:tcW w:w="1276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161739,7</w:t>
            </w:r>
          </w:p>
        </w:tc>
        <w:tc>
          <w:tcPr>
            <w:tcW w:w="1275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179417,1</w:t>
            </w:r>
          </w:p>
        </w:tc>
        <w:tc>
          <w:tcPr>
            <w:tcW w:w="1134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193856,1</w:t>
            </w:r>
          </w:p>
        </w:tc>
        <w:tc>
          <w:tcPr>
            <w:tcW w:w="1152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233966,0</w:t>
            </w:r>
          </w:p>
        </w:tc>
        <w:tc>
          <w:tcPr>
            <w:tcW w:w="1116" w:type="dxa"/>
          </w:tcPr>
          <w:p w:rsidR="00A004AB" w:rsidRPr="004D4557" w:rsidRDefault="004D4557" w:rsidP="00AE30DC">
            <w:pPr>
              <w:jc w:val="center"/>
            </w:pPr>
            <w:r w:rsidRPr="004D4557">
              <w:rPr>
                <w:sz w:val="22"/>
                <w:szCs w:val="22"/>
              </w:rPr>
              <w:t>+40109,9</w:t>
            </w:r>
          </w:p>
        </w:tc>
        <w:tc>
          <w:tcPr>
            <w:tcW w:w="1560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247032,0</w:t>
            </w:r>
          </w:p>
        </w:tc>
        <w:tc>
          <w:tcPr>
            <w:tcW w:w="1418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258231,0</w:t>
            </w:r>
          </w:p>
        </w:tc>
      </w:tr>
      <w:tr w:rsidR="00A004AB" w:rsidRPr="00491015" w:rsidTr="004D4557">
        <w:tc>
          <w:tcPr>
            <w:tcW w:w="1526" w:type="dxa"/>
            <w:shd w:val="clear" w:color="auto" w:fill="auto"/>
          </w:tcPr>
          <w:p w:rsidR="00A004AB" w:rsidRPr="004D4557" w:rsidRDefault="00A004AB" w:rsidP="000F0458">
            <w:r w:rsidRPr="004D4557">
              <w:rPr>
                <w:sz w:val="22"/>
                <w:szCs w:val="22"/>
              </w:rPr>
              <w:t>Неналоговые</w:t>
            </w:r>
          </w:p>
        </w:tc>
        <w:tc>
          <w:tcPr>
            <w:tcW w:w="1276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22542,3</w:t>
            </w:r>
          </w:p>
        </w:tc>
        <w:tc>
          <w:tcPr>
            <w:tcW w:w="1275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20176,6</w:t>
            </w:r>
          </w:p>
        </w:tc>
        <w:tc>
          <w:tcPr>
            <w:tcW w:w="1134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26939,9</w:t>
            </w:r>
          </w:p>
        </w:tc>
        <w:tc>
          <w:tcPr>
            <w:tcW w:w="1152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10619,0</w:t>
            </w:r>
          </w:p>
        </w:tc>
        <w:tc>
          <w:tcPr>
            <w:tcW w:w="1116" w:type="dxa"/>
          </w:tcPr>
          <w:p w:rsidR="00A004AB" w:rsidRPr="004D4557" w:rsidRDefault="00292EB5" w:rsidP="00AE30DC">
            <w:pPr>
              <w:jc w:val="center"/>
            </w:pPr>
            <w:r>
              <w:rPr>
                <w:sz w:val="22"/>
                <w:szCs w:val="22"/>
              </w:rPr>
              <w:t>-16320,9</w:t>
            </w:r>
          </w:p>
        </w:tc>
        <w:tc>
          <w:tcPr>
            <w:tcW w:w="1560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10578,0</w:t>
            </w:r>
          </w:p>
        </w:tc>
        <w:tc>
          <w:tcPr>
            <w:tcW w:w="1418" w:type="dxa"/>
            <w:shd w:val="clear" w:color="auto" w:fill="auto"/>
          </w:tcPr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10607,0</w:t>
            </w:r>
          </w:p>
        </w:tc>
      </w:tr>
      <w:tr w:rsidR="00A004AB" w:rsidRPr="00491015" w:rsidTr="004D4557">
        <w:tc>
          <w:tcPr>
            <w:tcW w:w="1526" w:type="dxa"/>
            <w:shd w:val="clear" w:color="auto" w:fill="auto"/>
          </w:tcPr>
          <w:p w:rsidR="00A004AB" w:rsidRPr="004D4557" w:rsidRDefault="00A004AB" w:rsidP="00AE30DC">
            <w:r w:rsidRPr="004D455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292EB5" w:rsidRDefault="00292EB5" w:rsidP="00AE30DC">
            <w:pPr>
              <w:jc w:val="center"/>
            </w:pPr>
          </w:p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416960,5</w:t>
            </w:r>
          </w:p>
        </w:tc>
        <w:tc>
          <w:tcPr>
            <w:tcW w:w="1275" w:type="dxa"/>
            <w:shd w:val="clear" w:color="auto" w:fill="auto"/>
          </w:tcPr>
          <w:p w:rsidR="00292EB5" w:rsidRDefault="00292EB5" w:rsidP="00AE30DC">
            <w:pPr>
              <w:jc w:val="center"/>
            </w:pPr>
          </w:p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411538,7</w:t>
            </w:r>
          </w:p>
        </w:tc>
        <w:tc>
          <w:tcPr>
            <w:tcW w:w="1134" w:type="dxa"/>
            <w:shd w:val="clear" w:color="auto" w:fill="auto"/>
          </w:tcPr>
          <w:p w:rsidR="00292EB5" w:rsidRDefault="00292EB5" w:rsidP="00AE30DC">
            <w:pPr>
              <w:jc w:val="center"/>
            </w:pPr>
          </w:p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466240,4</w:t>
            </w:r>
          </w:p>
        </w:tc>
        <w:tc>
          <w:tcPr>
            <w:tcW w:w="1152" w:type="dxa"/>
            <w:shd w:val="clear" w:color="auto" w:fill="auto"/>
          </w:tcPr>
          <w:p w:rsidR="00292EB5" w:rsidRDefault="00292EB5" w:rsidP="008F3879">
            <w:pPr>
              <w:jc w:val="center"/>
            </w:pPr>
          </w:p>
          <w:p w:rsidR="00A004AB" w:rsidRPr="004D4557" w:rsidRDefault="00A004AB" w:rsidP="008F3879">
            <w:pPr>
              <w:jc w:val="center"/>
            </w:pPr>
            <w:r w:rsidRPr="004D4557">
              <w:rPr>
                <w:sz w:val="22"/>
                <w:szCs w:val="22"/>
              </w:rPr>
              <w:t>424321,8</w:t>
            </w:r>
          </w:p>
        </w:tc>
        <w:tc>
          <w:tcPr>
            <w:tcW w:w="1116" w:type="dxa"/>
          </w:tcPr>
          <w:p w:rsidR="00292EB5" w:rsidRDefault="00292EB5" w:rsidP="00AE30DC">
            <w:pPr>
              <w:jc w:val="center"/>
            </w:pPr>
          </w:p>
          <w:p w:rsidR="00A004AB" w:rsidRPr="004D4557" w:rsidRDefault="00292EB5" w:rsidP="00AE30DC">
            <w:pPr>
              <w:jc w:val="center"/>
            </w:pPr>
            <w:r>
              <w:rPr>
                <w:sz w:val="22"/>
                <w:szCs w:val="22"/>
              </w:rPr>
              <w:t>-41918,2</w:t>
            </w:r>
          </w:p>
        </w:tc>
        <w:tc>
          <w:tcPr>
            <w:tcW w:w="1560" w:type="dxa"/>
            <w:shd w:val="clear" w:color="auto" w:fill="auto"/>
          </w:tcPr>
          <w:p w:rsidR="00292EB5" w:rsidRDefault="00292EB5" w:rsidP="00AE30DC">
            <w:pPr>
              <w:jc w:val="center"/>
            </w:pPr>
          </w:p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585489,2</w:t>
            </w:r>
          </w:p>
        </w:tc>
        <w:tc>
          <w:tcPr>
            <w:tcW w:w="1418" w:type="dxa"/>
            <w:shd w:val="clear" w:color="auto" w:fill="auto"/>
          </w:tcPr>
          <w:p w:rsidR="00292EB5" w:rsidRDefault="00292EB5" w:rsidP="00AE30DC">
            <w:pPr>
              <w:jc w:val="center"/>
            </w:pPr>
          </w:p>
          <w:p w:rsidR="00A004AB" w:rsidRPr="004D4557" w:rsidRDefault="00A004AB" w:rsidP="00AE30DC">
            <w:pPr>
              <w:jc w:val="center"/>
            </w:pPr>
            <w:r w:rsidRPr="004D4557">
              <w:rPr>
                <w:sz w:val="22"/>
                <w:szCs w:val="22"/>
              </w:rPr>
              <w:t>430424,8</w:t>
            </w:r>
          </w:p>
        </w:tc>
      </w:tr>
      <w:tr w:rsidR="00A004AB" w:rsidRPr="00491015" w:rsidTr="004D4557">
        <w:tc>
          <w:tcPr>
            <w:tcW w:w="1526" w:type="dxa"/>
            <w:shd w:val="clear" w:color="auto" w:fill="auto"/>
          </w:tcPr>
          <w:p w:rsidR="00A004AB" w:rsidRPr="004D4557" w:rsidRDefault="00A004AB" w:rsidP="00AE30DC">
            <w:pPr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</w:tcPr>
          <w:p w:rsidR="00A004AB" w:rsidRPr="004D4557" w:rsidRDefault="00A004AB" w:rsidP="00AE30DC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601242,5</w:t>
            </w:r>
          </w:p>
        </w:tc>
        <w:tc>
          <w:tcPr>
            <w:tcW w:w="1275" w:type="dxa"/>
            <w:shd w:val="clear" w:color="auto" w:fill="auto"/>
          </w:tcPr>
          <w:p w:rsidR="00A004AB" w:rsidRPr="004D4557" w:rsidRDefault="00A004AB" w:rsidP="00AE30DC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611132,4</w:t>
            </w:r>
          </w:p>
        </w:tc>
        <w:tc>
          <w:tcPr>
            <w:tcW w:w="1134" w:type="dxa"/>
            <w:shd w:val="clear" w:color="auto" w:fill="auto"/>
          </w:tcPr>
          <w:p w:rsidR="00A004AB" w:rsidRPr="004D4557" w:rsidRDefault="00A004AB" w:rsidP="00AE30DC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687036,4</w:t>
            </w:r>
          </w:p>
        </w:tc>
        <w:tc>
          <w:tcPr>
            <w:tcW w:w="1152" w:type="dxa"/>
            <w:shd w:val="clear" w:color="auto" w:fill="auto"/>
          </w:tcPr>
          <w:p w:rsidR="00A004AB" w:rsidRPr="004D4557" w:rsidRDefault="00A004AB" w:rsidP="008F3879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668906,8</w:t>
            </w:r>
          </w:p>
        </w:tc>
        <w:tc>
          <w:tcPr>
            <w:tcW w:w="1116" w:type="dxa"/>
          </w:tcPr>
          <w:p w:rsidR="00A004AB" w:rsidRPr="004D4557" w:rsidRDefault="00292EB5" w:rsidP="00AE30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-18129,6</w:t>
            </w:r>
          </w:p>
        </w:tc>
        <w:tc>
          <w:tcPr>
            <w:tcW w:w="1560" w:type="dxa"/>
            <w:shd w:val="clear" w:color="auto" w:fill="auto"/>
          </w:tcPr>
          <w:p w:rsidR="00A004AB" w:rsidRPr="004D4557" w:rsidRDefault="00A004AB" w:rsidP="00AE30DC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843099,2</w:t>
            </w:r>
          </w:p>
        </w:tc>
        <w:tc>
          <w:tcPr>
            <w:tcW w:w="1418" w:type="dxa"/>
            <w:shd w:val="clear" w:color="auto" w:fill="auto"/>
          </w:tcPr>
          <w:p w:rsidR="00A004AB" w:rsidRPr="004D4557" w:rsidRDefault="00A004AB" w:rsidP="00AE30DC">
            <w:pPr>
              <w:jc w:val="center"/>
              <w:rPr>
                <w:b/>
              </w:rPr>
            </w:pPr>
            <w:r w:rsidRPr="004D4557">
              <w:rPr>
                <w:b/>
                <w:sz w:val="22"/>
                <w:szCs w:val="22"/>
              </w:rPr>
              <w:t>699262,8</w:t>
            </w:r>
          </w:p>
        </w:tc>
      </w:tr>
    </w:tbl>
    <w:p w:rsidR="00691A30" w:rsidRPr="00665B08" w:rsidRDefault="00691A30" w:rsidP="00665B08">
      <w:pPr>
        <w:ind w:left="-284"/>
        <w:jc w:val="both"/>
        <w:rPr>
          <w:sz w:val="26"/>
          <w:szCs w:val="26"/>
        </w:rPr>
      </w:pPr>
    </w:p>
    <w:p w:rsidR="00010429" w:rsidRPr="00646842" w:rsidRDefault="00010429" w:rsidP="00010429">
      <w:pPr>
        <w:autoSpaceDE w:val="0"/>
        <w:autoSpaceDN w:val="0"/>
        <w:adjustRightInd w:val="0"/>
        <w:ind w:left="-284" w:firstLine="284"/>
        <w:jc w:val="both"/>
        <w:rPr>
          <w:sz w:val="26"/>
          <w:szCs w:val="26"/>
        </w:rPr>
      </w:pPr>
      <w:r w:rsidRPr="00646842">
        <w:rPr>
          <w:sz w:val="26"/>
          <w:szCs w:val="26"/>
        </w:rPr>
        <w:t xml:space="preserve">Общий объем </w:t>
      </w:r>
      <w:r w:rsidRPr="004E5D92">
        <w:rPr>
          <w:b/>
          <w:sz w:val="26"/>
          <w:szCs w:val="26"/>
        </w:rPr>
        <w:t>налоговых и неналоговых доходов</w:t>
      </w:r>
      <w:r w:rsidRPr="00646842">
        <w:rPr>
          <w:sz w:val="26"/>
          <w:szCs w:val="26"/>
        </w:rPr>
        <w:t xml:space="preserve"> бюджета в 202</w:t>
      </w:r>
      <w:r w:rsidR="00701C51">
        <w:rPr>
          <w:sz w:val="26"/>
          <w:szCs w:val="26"/>
        </w:rPr>
        <w:t>2</w:t>
      </w:r>
      <w:r w:rsidRPr="00646842">
        <w:rPr>
          <w:sz w:val="26"/>
          <w:szCs w:val="26"/>
        </w:rPr>
        <w:t xml:space="preserve"> году прогнозируются в объеме </w:t>
      </w:r>
      <w:r w:rsidR="004E5D92">
        <w:rPr>
          <w:sz w:val="26"/>
          <w:szCs w:val="26"/>
        </w:rPr>
        <w:t>244585,0</w:t>
      </w:r>
      <w:r w:rsidRPr="00646842">
        <w:rPr>
          <w:sz w:val="26"/>
          <w:szCs w:val="26"/>
        </w:rPr>
        <w:t xml:space="preserve"> тыс. рублей.</w:t>
      </w:r>
      <w:r w:rsidR="002A4E2A">
        <w:rPr>
          <w:sz w:val="26"/>
          <w:szCs w:val="26"/>
        </w:rPr>
        <w:t xml:space="preserve"> </w:t>
      </w:r>
      <w:r w:rsidRPr="00646842">
        <w:rPr>
          <w:sz w:val="26"/>
          <w:szCs w:val="26"/>
        </w:rPr>
        <w:t xml:space="preserve">По сравнению с </w:t>
      </w:r>
      <w:r w:rsidR="00701C51">
        <w:rPr>
          <w:sz w:val="26"/>
          <w:szCs w:val="26"/>
        </w:rPr>
        <w:t xml:space="preserve">ожидаемым исполнением </w:t>
      </w:r>
      <w:r w:rsidRPr="00646842">
        <w:rPr>
          <w:sz w:val="26"/>
          <w:szCs w:val="26"/>
        </w:rPr>
        <w:t>бюджет</w:t>
      </w:r>
      <w:r w:rsidR="00701C51">
        <w:rPr>
          <w:sz w:val="26"/>
          <w:szCs w:val="26"/>
        </w:rPr>
        <w:t>а на</w:t>
      </w:r>
      <w:r w:rsidRPr="00646842">
        <w:rPr>
          <w:sz w:val="26"/>
          <w:szCs w:val="26"/>
        </w:rPr>
        <w:t xml:space="preserve"> 202</w:t>
      </w:r>
      <w:r w:rsidR="00701C51">
        <w:rPr>
          <w:sz w:val="26"/>
          <w:szCs w:val="26"/>
        </w:rPr>
        <w:t>1</w:t>
      </w:r>
      <w:r w:rsidRPr="00646842">
        <w:rPr>
          <w:sz w:val="26"/>
          <w:szCs w:val="26"/>
        </w:rPr>
        <w:t xml:space="preserve"> года налоговые и неналоговые доходы </w:t>
      </w:r>
      <w:r w:rsidR="004E5D92">
        <w:rPr>
          <w:sz w:val="26"/>
          <w:szCs w:val="26"/>
        </w:rPr>
        <w:t>увеличиваются</w:t>
      </w:r>
      <w:r w:rsidRPr="00646842">
        <w:rPr>
          <w:sz w:val="26"/>
          <w:szCs w:val="26"/>
        </w:rPr>
        <w:t xml:space="preserve"> на </w:t>
      </w:r>
      <w:r w:rsidR="00723FD4">
        <w:rPr>
          <w:sz w:val="26"/>
          <w:szCs w:val="26"/>
        </w:rPr>
        <w:t>23789,0</w:t>
      </w:r>
      <w:r w:rsidRPr="00646842">
        <w:rPr>
          <w:sz w:val="26"/>
          <w:szCs w:val="26"/>
        </w:rPr>
        <w:t xml:space="preserve"> тыс. рублей, или на </w:t>
      </w:r>
      <w:r w:rsidR="00E16787">
        <w:rPr>
          <w:sz w:val="26"/>
          <w:szCs w:val="26"/>
        </w:rPr>
        <w:t>9,7</w:t>
      </w:r>
      <w:r w:rsidRPr="00646842">
        <w:rPr>
          <w:sz w:val="26"/>
          <w:szCs w:val="26"/>
        </w:rPr>
        <w:t xml:space="preserve"> %, а по сравнению с фактическими показателями 20</w:t>
      </w:r>
      <w:r w:rsidR="00E16787">
        <w:rPr>
          <w:sz w:val="26"/>
          <w:szCs w:val="26"/>
        </w:rPr>
        <w:t>20</w:t>
      </w:r>
      <w:r w:rsidRPr="00646842">
        <w:rPr>
          <w:sz w:val="26"/>
          <w:szCs w:val="26"/>
        </w:rPr>
        <w:t xml:space="preserve"> года </w:t>
      </w:r>
      <w:r w:rsidR="002A4E2A">
        <w:rPr>
          <w:sz w:val="26"/>
          <w:szCs w:val="26"/>
        </w:rPr>
        <w:t>рост</w:t>
      </w:r>
      <w:r w:rsidRPr="00646842">
        <w:rPr>
          <w:sz w:val="26"/>
          <w:szCs w:val="26"/>
        </w:rPr>
        <w:t xml:space="preserve"> поступлений  составит  </w:t>
      </w:r>
      <w:r w:rsidR="002A4E2A">
        <w:rPr>
          <w:sz w:val="26"/>
          <w:szCs w:val="26"/>
        </w:rPr>
        <w:t>63173,4</w:t>
      </w:r>
      <w:r w:rsidRPr="00646842">
        <w:rPr>
          <w:sz w:val="26"/>
          <w:szCs w:val="26"/>
        </w:rPr>
        <w:t xml:space="preserve"> тыс. рублей, или на </w:t>
      </w:r>
      <w:r w:rsidR="002A4E2A">
        <w:rPr>
          <w:sz w:val="26"/>
          <w:szCs w:val="26"/>
        </w:rPr>
        <w:t>25,8</w:t>
      </w:r>
      <w:r w:rsidRPr="00646842">
        <w:rPr>
          <w:sz w:val="26"/>
          <w:szCs w:val="26"/>
        </w:rPr>
        <w:t xml:space="preserve"> %.</w:t>
      </w:r>
    </w:p>
    <w:p w:rsidR="002A4E2A" w:rsidRPr="00D10FED" w:rsidRDefault="002A4E2A" w:rsidP="002A4E2A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D10FED">
        <w:rPr>
          <w:sz w:val="26"/>
          <w:szCs w:val="26"/>
        </w:rPr>
        <w:t xml:space="preserve">Объем налоговых доходов районного бюджета в 2022 году </w:t>
      </w:r>
      <w:r w:rsidR="00CB441A" w:rsidRPr="00D10FED">
        <w:rPr>
          <w:sz w:val="26"/>
          <w:szCs w:val="26"/>
        </w:rPr>
        <w:t>увеличивается</w:t>
      </w:r>
      <w:r w:rsidRPr="00D10FED">
        <w:rPr>
          <w:sz w:val="26"/>
          <w:szCs w:val="26"/>
        </w:rPr>
        <w:t xml:space="preserve"> по сравнению с 2021 годом</w:t>
      </w:r>
      <w:r w:rsidR="00705615" w:rsidRPr="00D10FED">
        <w:rPr>
          <w:sz w:val="26"/>
          <w:szCs w:val="26"/>
        </w:rPr>
        <w:t xml:space="preserve"> (ожидаемым)</w:t>
      </w:r>
      <w:r w:rsidRPr="00D10FED">
        <w:rPr>
          <w:sz w:val="26"/>
          <w:szCs w:val="26"/>
        </w:rPr>
        <w:t xml:space="preserve"> на </w:t>
      </w:r>
      <w:r w:rsidR="00CB441A" w:rsidRPr="00D10FED">
        <w:rPr>
          <w:sz w:val="26"/>
          <w:szCs w:val="26"/>
        </w:rPr>
        <w:t>40109,9</w:t>
      </w:r>
      <w:r w:rsidRPr="00D10FED">
        <w:rPr>
          <w:sz w:val="26"/>
          <w:szCs w:val="26"/>
        </w:rPr>
        <w:t xml:space="preserve"> тыс. рублей, или на </w:t>
      </w:r>
      <w:r w:rsidR="00CB441A" w:rsidRPr="00D10FED">
        <w:rPr>
          <w:sz w:val="26"/>
          <w:szCs w:val="26"/>
        </w:rPr>
        <w:t>17,1</w:t>
      </w:r>
      <w:r w:rsidRPr="00D10FED">
        <w:rPr>
          <w:sz w:val="26"/>
          <w:szCs w:val="26"/>
        </w:rPr>
        <w:t xml:space="preserve"> %, объем неналоговых </w:t>
      </w:r>
      <w:r w:rsidR="00675E79" w:rsidRPr="00D10FED">
        <w:rPr>
          <w:sz w:val="26"/>
          <w:szCs w:val="26"/>
        </w:rPr>
        <w:t xml:space="preserve">доходов </w:t>
      </w:r>
      <w:r w:rsidRPr="00D10FED">
        <w:rPr>
          <w:sz w:val="26"/>
          <w:szCs w:val="26"/>
        </w:rPr>
        <w:t>у</w:t>
      </w:r>
      <w:r w:rsidR="00675E79" w:rsidRPr="00D10FED">
        <w:rPr>
          <w:sz w:val="26"/>
          <w:szCs w:val="26"/>
        </w:rPr>
        <w:t>меньшается</w:t>
      </w:r>
      <w:r w:rsidRPr="00D10FED">
        <w:rPr>
          <w:sz w:val="26"/>
          <w:szCs w:val="26"/>
        </w:rPr>
        <w:t xml:space="preserve">  на </w:t>
      </w:r>
      <w:r w:rsidR="00675E79" w:rsidRPr="00D10FED">
        <w:rPr>
          <w:sz w:val="26"/>
          <w:szCs w:val="26"/>
        </w:rPr>
        <w:t xml:space="preserve">10320,9 </w:t>
      </w:r>
      <w:r w:rsidRPr="00D10FED">
        <w:rPr>
          <w:sz w:val="26"/>
          <w:szCs w:val="26"/>
        </w:rPr>
        <w:t xml:space="preserve">тыс. рублей, или </w:t>
      </w:r>
      <w:r w:rsidR="00675E79" w:rsidRPr="00D10FED">
        <w:rPr>
          <w:sz w:val="26"/>
          <w:szCs w:val="26"/>
        </w:rPr>
        <w:t>почти в два раза</w:t>
      </w:r>
      <w:r w:rsidRPr="00D10FED">
        <w:rPr>
          <w:sz w:val="26"/>
          <w:szCs w:val="26"/>
        </w:rPr>
        <w:t>. Доля налоговых доходов в общем объеме доходов районного бюджета в 202</w:t>
      </w:r>
      <w:r w:rsidR="00675E79" w:rsidRPr="00D10FED">
        <w:rPr>
          <w:sz w:val="26"/>
          <w:szCs w:val="26"/>
        </w:rPr>
        <w:t>2</w:t>
      </w:r>
      <w:r w:rsidRPr="00D10FED">
        <w:rPr>
          <w:sz w:val="26"/>
          <w:szCs w:val="26"/>
        </w:rPr>
        <w:t xml:space="preserve"> году  состав</w:t>
      </w:r>
      <w:r w:rsidR="0008447D" w:rsidRPr="00D10FED">
        <w:rPr>
          <w:sz w:val="26"/>
          <w:szCs w:val="26"/>
        </w:rPr>
        <w:t>ит</w:t>
      </w:r>
      <w:r w:rsidRPr="00D10FED">
        <w:rPr>
          <w:sz w:val="26"/>
          <w:szCs w:val="26"/>
        </w:rPr>
        <w:t xml:space="preserve"> 3</w:t>
      </w:r>
      <w:r w:rsidR="00691A30" w:rsidRPr="00D10FED">
        <w:rPr>
          <w:sz w:val="26"/>
          <w:szCs w:val="26"/>
        </w:rPr>
        <w:t>5</w:t>
      </w:r>
      <w:r w:rsidRPr="00D10FED">
        <w:rPr>
          <w:sz w:val="26"/>
          <w:szCs w:val="26"/>
        </w:rPr>
        <w:t>,0 % (в 201</w:t>
      </w:r>
      <w:r w:rsidR="0008447D" w:rsidRPr="00D10FED">
        <w:rPr>
          <w:sz w:val="26"/>
          <w:szCs w:val="26"/>
        </w:rPr>
        <w:t>9</w:t>
      </w:r>
      <w:r w:rsidRPr="00D10FED">
        <w:rPr>
          <w:sz w:val="26"/>
          <w:szCs w:val="26"/>
        </w:rPr>
        <w:t xml:space="preserve"> году – </w:t>
      </w:r>
      <w:r w:rsidR="0008447D" w:rsidRPr="00D10FED">
        <w:rPr>
          <w:sz w:val="26"/>
          <w:szCs w:val="26"/>
        </w:rPr>
        <w:t>26,9</w:t>
      </w:r>
      <w:r w:rsidRPr="00D10FED">
        <w:rPr>
          <w:sz w:val="26"/>
          <w:szCs w:val="26"/>
        </w:rPr>
        <w:t xml:space="preserve"> %, в 20</w:t>
      </w:r>
      <w:r w:rsidR="0008447D" w:rsidRPr="00D10FED">
        <w:rPr>
          <w:sz w:val="26"/>
          <w:szCs w:val="26"/>
        </w:rPr>
        <w:t>20</w:t>
      </w:r>
      <w:r w:rsidRPr="00D10FED">
        <w:rPr>
          <w:sz w:val="26"/>
          <w:szCs w:val="26"/>
        </w:rPr>
        <w:t xml:space="preserve"> году – </w:t>
      </w:r>
      <w:r w:rsidR="0008447D" w:rsidRPr="00D10FED">
        <w:rPr>
          <w:sz w:val="26"/>
          <w:szCs w:val="26"/>
        </w:rPr>
        <w:t>29,4</w:t>
      </w:r>
      <w:r w:rsidRPr="00D10FED">
        <w:rPr>
          <w:sz w:val="26"/>
          <w:szCs w:val="26"/>
        </w:rPr>
        <w:t xml:space="preserve"> %, в 202</w:t>
      </w:r>
      <w:r w:rsidR="0008447D" w:rsidRPr="00D10FED">
        <w:rPr>
          <w:sz w:val="26"/>
          <w:szCs w:val="26"/>
        </w:rPr>
        <w:t>1</w:t>
      </w:r>
      <w:r w:rsidRPr="00D10FED">
        <w:rPr>
          <w:sz w:val="26"/>
          <w:szCs w:val="26"/>
        </w:rPr>
        <w:t xml:space="preserve"> году  </w:t>
      </w:r>
      <w:r w:rsidR="00DA0C0E" w:rsidRPr="00D10FED">
        <w:rPr>
          <w:sz w:val="26"/>
          <w:szCs w:val="26"/>
        </w:rPr>
        <w:t>28,2</w:t>
      </w:r>
      <w:r w:rsidRPr="00D10FED">
        <w:rPr>
          <w:sz w:val="26"/>
          <w:szCs w:val="26"/>
        </w:rPr>
        <w:t xml:space="preserve"> %). Доля неналоговых доходов будет в 202</w:t>
      </w:r>
      <w:r w:rsidR="0095726C" w:rsidRPr="00D10FED">
        <w:rPr>
          <w:sz w:val="26"/>
          <w:szCs w:val="26"/>
        </w:rPr>
        <w:t>2</w:t>
      </w:r>
      <w:r w:rsidRPr="00D10FED">
        <w:rPr>
          <w:sz w:val="26"/>
          <w:szCs w:val="26"/>
        </w:rPr>
        <w:t xml:space="preserve"> году составлять 1,</w:t>
      </w:r>
      <w:r w:rsidR="0095726C" w:rsidRPr="00D10FED">
        <w:rPr>
          <w:sz w:val="26"/>
          <w:szCs w:val="26"/>
        </w:rPr>
        <w:t>6</w:t>
      </w:r>
      <w:r w:rsidRPr="00D10FED">
        <w:rPr>
          <w:sz w:val="26"/>
          <w:szCs w:val="26"/>
        </w:rPr>
        <w:t xml:space="preserve"> %. Безвозмездные поступления в бюджете будут составлять 6</w:t>
      </w:r>
      <w:r w:rsidR="0095726C" w:rsidRPr="00D10FED">
        <w:rPr>
          <w:sz w:val="26"/>
          <w:szCs w:val="26"/>
        </w:rPr>
        <w:t>3,4</w:t>
      </w:r>
      <w:r w:rsidRPr="00D10FED">
        <w:rPr>
          <w:sz w:val="26"/>
          <w:szCs w:val="26"/>
        </w:rPr>
        <w:t xml:space="preserve"> % (в 201</w:t>
      </w:r>
      <w:r w:rsidR="0095726C" w:rsidRPr="00D10FED">
        <w:rPr>
          <w:sz w:val="26"/>
          <w:szCs w:val="26"/>
        </w:rPr>
        <w:t>9</w:t>
      </w:r>
      <w:r w:rsidRPr="00D10FED">
        <w:rPr>
          <w:sz w:val="26"/>
          <w:szCs w:val="26"/>
        </w:rPr>
        <w:t xml:space="preserve"> году – 6</w:t>
      </w:r>
      <w:r w:rsidR="0095726C" w:rsidRPr="00D10FED">
        <w:rPr>
          <w:sz w:val="26"/>
          <w:szCs w:val="26"/>
        </w:rPr>
        <w:t>9,3</w:t>
      </w:r>
      <w:r w:rsidRPr="00D10FED">
        <w:rPr>
          <w:sz w:val="26"/>
          <w:szCs w:val="26"/>
        </w:rPr>
        <w:t xml:space="preserve"> %, в 20</w:t>
      </w:r>
      <w:r w:rsidR="00E43FDF" w:rsidRPr="00D10FED">
        <w:rPr>
          <w:sz w:val="26"/>
          <w:szCs w:val="26"/>
        </w:rPr>
        <w:t>20</w:t>
      </w:r>
      <w:r w:rsidRPr="00D10FED">
        <w:rPr>
          <w:sz w:val="26"/>
          <w:szCs w:val="26"/>
        </w:rPr>
        <w:t xml:space="preserve"> году – 6</w:t>
      </w:r>
      <w:r w:rsidR="00E43FDF" w:rsidRPr="00D10FED">
        <w:rPr>
          <w:sz w:val="26"/>
          <w:szCs w:val="26"/>
        </w:rPr>
        <w:t>7,3</w:t>
      </w:r>
      <w:r w:rsidRPr="00D10FED">
        <w:rPr>
          <w:sz w:val="26"/>
          <w:szCs w:val="26"/>
        </w:rPr>
        <w:t xml:space="preserve"> %, в 202</w:t>
      </w:r>
      <w:r w:rsidR="00E43FDF" w:rsidRPr="00D10FED">
        <w:rPr>
          <w:sz w:val="26"/>
          <w:szCs w:val="26"/>
        </w:rPr>
        <w:t>1</w:t>
      </w:r>
      <w:r w:rsidRPr="00D10FED">
        <w:rPr>
          <w:sz w:val="26"/>
          <w:szCs w:val="26"/>
        </w:rPr>
        <w:t xml:space="preserve"> – 6</w:t>
      </w:r>
      <w:r w:rsidR="00E43FDF" w:rsidRPr="00D10FED">
        <w:rPr>
          <w:sz w:val="26"/>
          <w:szCs w:val="26"/>
        </w:rPr>
        <w:t>7</w:t>
      </w:r>
      <w:r w:rsidRPr="00D10FED">
        <w:rPr>
          <w:sz w:val="26"/>
          <w:szCs w:val="26"/>
        </w:rPr>
        <w:t>,9  %).</w:t>
      </w:r>
    </w:p>
    <w:p w:rsidR="00A9249A" w:rsidRDefault="00D10FED" w:rsidP="002A4E2A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D10FED">
        <w:rPr>
          <w:sz w:val="26"/>
          <w:szCs w:val="26"/>
        </w:rPr>
        <w:t>Изменение объема налоговых доходов в 2023 и 2024 годах имеет положительную динамику.</w:t>
      </w:r>
    </w:p>
    <w:p w:rsidR="00FB3D3D" w:rsidRPr="008328D3" w:rsidRDefault="00A47082" w:rsidP="00BC6BDB">
      <w:pPr>
        <w:pStyle w:val="a6"/>
        <w:ind w:left="-284" w:firstLine="851"/>
        <w:jc w:val="both"/>
        <w:rPr>
          <w:rFonts w:eastAsia="TimesNewRomanPSMT"/>
          <w:i/>
          <w:color w:val="FF0000"/>
          <w:sz w:val="26"/>
          <w:szCs w:val="26"/>
        </w:rPr>
      </w:pPr>
      <w:r w:rsidRPr="00987A21">
        <w:rPr>
          <w:sz w:val="26"/>
          <w:szCs w:val="26"/>
        </w:rPr>
        <w:t xml:space="preserve">      Общий объем налоговых доходов бюджета в 2022 году прогнозируется в размере 233966,0 тыс. рублей, в 2023году – 247032,0 тыс.рублей, в 202</w:t>
      </w:r>
      <w:r w:rsidR="00987A21" w:rsidRPr="00987A21">
        <w:rPr>
          <w:sz w:val="26"/>
          <w:szCs w:val="26"/>
        </w:rPr>
        <w:t>4</w:t>
      </w:r>
      <w:r w:rsidRPr="00987A21">
        <w:rPr>
          <w:sz w:val="26"/>
          <w:szCs w:val="26"/>
        </w:rPr>
        <w:t xml:space="preserve"> году – </w:t>
      </w:r>
      <w:r w:rsidR="00987A21" w:rsidRPr="00987A21">
        <w:rPr>
          <w:sz w:val="26"/>
          <w:szCs w:val="26"/>
        </w:rPr>
        <w:t>258231,0</w:t>
      </w:r>
      <w:r w:rsidRPr="00987A21">
        <w:rPr>
          <w:sz w:val="26"/>
          <w:szCs w:val="26"/>
        </w:rPr>
        <w:t xml:space="preserve"> тыс.рублей</w:t>
      </w:r>
      <w:r w:rsidR="00987A21" w:rsidRPr="00987A21">
        <w:rPr>
          <w:sz w:val="26"/>
          <w:szCs w:val="26"/>
        </w:rPr>
        <w:t>, в</w:t>
      </w:r>
      <w:r w:rsidRPr="00987A21">
        <w:rPr>
          <w:sz w:val="26"/>
          <w:szCs w:val="26"/>
        </w:rPr>
        <w:t xml:space="preserve"> том числе:</w:t>
      </w:r>
      <w:r w:rsidR="00BC6BDB">
        <w:rPr>
          <w:rFonts w:eastAsia="TimesNewRomanPSMT"/>
          <w:sz w:val="26"/>
          <w:szCs w:val="26"/>
        </w:rPr>
        <w:t xml:space="preserve">  </w:t>
      </w:r>
      <w:r w:rsidR="00C12876" w:rsidRPr="008328D3">
        <w:rPr>
          <w:rFonts w:eastAsia="TimesNewRomanPSMT"/>
          <w:i/>
          <w:color w:val="FF0000"/>
          <w:sz w:val="26"/>
          <w:szCs w:val="26"/>
        </w:rPr>
        <w:t xml:space="preserve">                           </w:t>
      </w:r>
      <w:r w:rsidR="00C12876" w:rsidRPr="008328D3">
        <w:rPr>
          <w:rFonts w:eastAsia="TimesNewRomanPSMT"/>
          <w:i/>
          <w:sz w:val="26"/>
          <w:szCs w:val="26"/>
        </w:rPr>
        <w:t xml:space="preserve">        </w:t>
      </w:r>
    </w:p>
    <w:p w:rsidR="00146287" w:rsidRPr="008328D3" w:rsidRDefault="00BC6BDB" w:rsidP="00BC6BDB">
      <w:pPr>
        <w:autoSpaceDE w:val="0"/>
        <w:autoSpaceDN w:val="0"/>
        <w:adjustRightInd w:val="0"/>
        <w:ind w:left="-284" w:firstLine="851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b/>
          <w:sz w:val="26"/>
          <w:szCs w:val="26"/>
        </w:rPr>
        <w:t xml:space="preserve">- </w:t>
      </w:r>
      <w:r w:rsidR="00AF46B5" w:rsidRPr="008328D3">
        <w:rPr>
          <w:rFonts w:eastAsia="TimesNewRomanPSMT"/>
          <w:b/>
          <w:sz w:val="26"/>
          <w:szCs w:val="26"/>
        </w:rPr>
        <w:t>налог</w:t>
      </w:r>
      <w:r w:rsidR="00CE5F17">
        <w:rPr>
          <w:rFonts w:eastAsia="TimesNewRomanPSMT"/>
          <w:b/>
          <w:sz w:val="26"/>
          <w:szCs w:val="26"/>
        </w:rPr>
        <w:t>а</w:t>
      </w:r>
      <w:r w:rsidR="00AF46B5" w:rsidRPr="008328D3">
        <w:rPr>
          <w:rFonts w:eastAsia="TimesNewRomanPSMT"/>
          <w:b/>
          <w:sz w:val="26"/>
          <w:szCs w:val="26"/>
        </w:rPr>
        <w:t xml:space="preserve"> на доходы физических лиц </w:t>
      </w:r>
      <w:r w:rsidR="00AF46B5" w:rsidRPr="008328D3">
        <w:rPr>
          <w:rFonts w:eastAsia="TimesNewRomanPSMT"/>
          <w:sz w:val="26"/>
          <w:szCs w:val="26"/>
        </w:rPr>
        <w:t>в 2021</w:t>
      </w:r>
      <w:r w:rsidR="00AF46B5" w:rsidRPr="008328D3">
        <w:rPr>
          <w:rFonts w:eastAsia="TimesNewRomanPSMT"/>
          <w:b/>
          <w:sz w:val="26"/>
          <w:szCs w:val="26"/>
        </w:rPr>
        <w:t xml:space="preserve"> </w:t>
      </w:r>
      <w:r w:rsidR="00AF46B5" w:rsidRPr="008328D3">
        <w:rPr>
          <w:rFonts w:eastAsia="TimesNewRomanPSMT"/>
          <w:sz w:val="26"/>
          <w:szCs w:val="26"/>
        </w:rPr>
        <w:t>году п</w:t>
      </w:r>
      <w:r w:rsidR="00CE5F17">
        <w:rPr>
          <w:rFonts w:eastAsia="TimesNewRomanPSMT"/>
          <w:sz w:val="26"/>
          <w:szCs w:val="26"/>
        </w:rPr>
        <w:t>ланируется получить</w:t>
      </w:r>
      <w:r w:rsidR="00AF46B5" w:rsidRPr="008328D3">
        <w:rPr>
          <w:rFonts w:eastAsia="TimesNewRomanPSMT"/>
          <w:sz w:val="26"/>
          <w:szCs w:val="26"/>
        </w:rPr>
        <w:t xml:space="preserve"> в сумме 1</w:t>
      </w:r>
      <w:r w:rsidR="00CE5F17">
        <w:rPr>
          <w:rFonts w:eastAsia="TimesNewRomanPSMT"/>
          <w:sz w:val="26"/>
          <w:szCs w:val="26"/>
        </w:rPr>
        <w:t>87887,0</w:t>
      </w:r>
      <w:r w:rsidR="00AF46B5" w:rsidRPr="008328D3">
        <w:rPr>
          <w:rFonts w:eastAsia="TimesNewRomanPSMT"/>
          <w:sz w:val="26"/>
          <w:szCs w:val="26"/>
        </w:rPr>
        <w:t xml:space="preserve"> тыс. руб., что выше утвержденных показателей на 202</w:t>
      </w:r>
      <w:r w:rsidR="00CE5F17">
        <w:rPr>
          <w:rFonts w:eastAsia="TimesNewRomanPSMT"/>
          <w:sz w:val="26"/>
          <w:szCs w:val="26"/>
        </w:rPr>
        <w:t>1</w:t>
      </w:r>
      <w:r w:rsidR="00AF46B5" w:rsidRPr="008328D3">
        <w:rPr>
          <w:rFonts w:eastAsia="TimesNewRomanPSMT"/>
          <w:sz w:val="26"/>
          <w:szCs w:val="26"/>
        </w:rPr>
        <w:t xml:space="preserve"> год на </w:t>
      </w:r>
      <w:r w:rsidR="004F1261">
        <w:rPr>
          <w:rFonts w:eastAsia="TimesNewRomanPSMT"/>
          <w:sz w:val="26"/>
          <w:szCs w:val="26"/>
        </w:rPr>
        <w:t>20588,0</w:t>
      </w:r>
      <w:r w:rsidR="00AF46B5" w:rsidRPr="008328D3">
        <w:rPr>
          <w:rFonts w:eastAsia="TimesNewRomanPSMT"/>
          <w:sz w:val="26"/>
          <w:szCs w:val="26"/>
        </w:rPr>
        <w:t xml:space="preserve">тыс. руб. или на </w:t>
      </w:r>
      <w:r w:rsidR="004F1261">
        <w:rPr>
          <w:rFonts w:eastAsia="TimesNewRomanPSMT"/>
          <w:sz w:val="26"/>
          <w:szCs w:val="26"/>
        </w:rPr>
        <w:t>11,0</w:t>
      </w:r>
      <w:r w:rsidR="00AF46B5" w:rsidRPr="008328D3">
        <w:rPr>
          <w:rFonts w:eastAsia="TimesNewRomanPSMT"/>
          <w:sz w:val="26"/>
          <w:szCs w:val="26"/>
        </w:rPr>
        <w:t>%.</w:t>
      </w:r>
      <w:r w:rsidR="00146287" w:rsidRPr="008328D3">
        <w:rPr>
          <w:rFonts w:eastAsia="TimesNewRomanPSMT"/>
          <w:sz w:val="26"/>
          <w:szCs w:val="26"/>
        </w:rPr>
        <w:t xml:space="preserve"> </w:t>
      </w:r>
    </w:p>
    <w:p w:rsidR="00AE30DC" w:rsidRDefault="00C12876" w:rsidP="00BC6BDB">
      <w:pPr>
        <w:autoSpaceDE w:val="0"/>
        <w:autoSpaceDN w:val="0"/>
        <w:adjustRightInd w:val="0"/>
        <w:ind w:left="-284" w:firstLine="851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b/>
          <w:sz w:val="26"/>
          <w:szCs w:val="26"/>
        </w:rPr>
        <w:t xml:space="preserve"> </w:t>
      </w:r>
      <w:r w:rsidR="008374FC" w:rsidRPr="008328D3">
        <w:rPr>
          <w:rFonts w:eastAsia="TimesNewRomanPSMT"/>
          <w:sz w:val="26"/>
          <w:szCs w:val="26"/>
        </w:rPr>
        <w:t xml:space="preserve">   Расчет поступления налога на доходы физических лиц на 202</w:t>
      </w:r>
      <w:r w:rsidR="004F1261">
        <w:rPr>
          <w:rFonts w:eastAsia="TimesNewRomanPSMT"/>
          <w:sz w:val="26"/>
          <w:szCs w:val="26"/>
        </w:rPr>
        <w:t>2</w:t>
      </w:r>
      <w:r w:rsidR="008374FC" w:rsidRPr="008328D3">
        <w:rPr>
          <w:rFonts w:eastAsia="TimesNewRomanPSMT"/>
          <w:sz w:val="26"/>
          <w:szCs w:val="26"/>
        </w:rPr>
        <w:t xml:space="preserve"> год выполнен по   действующему       законодательству     (глава   23   части   второй    Налогового     кодекса  Российской Федерации «Налог на доходы физических лиц»)</w:t>
      </w:r>
      <w:r w:rsidR="00146287" w:rsidRPr="008328D3">
        <w:rPr>
          <w:rFonts w:eastAsia="TimesNewRomanPSMT"/>
          <w:sz w:val="26"/>
          <w:szCs w:val="26"/>
        </w:rPr>
        <w:t>.</w:t>
      </w:r>
      <w:r w:rsidR="008374FC" w:rsidRPr="008328D3">
        <w:rPr>
          <w:rFonts w:eastAsia="TimesNewRomanPSMT"/>
          <w:sz w:val="26"/>
          <w:szCs w:val="26"/>
        </w:rPr>
        <w:t xml:space="preserve">  </w:t>
      </w:r>
    </w:p>
    <w:p w:rsidR="00AE30DC" w:rsidRPr="00AE30DC" w:rsidRDefault="00AE30DC" w:rsidP="00AE30DC">
      <w:pPr>
        <w:pStyle w:val="a6"/>
        <w:ind w:firstLine="567"/>
        <w:jc w:val="both"/>
        <w:rPr>
          <w:sz w:val="26"/>
          <w:szCs w:val="26"/>
        </w:rPr>
      </w:pPr>
      <w:r w:rsidRPr="00AE30DC">
        <w:rPr>
          <w:sz w:val="26"/>
          <w:szCs w:val="26"/>
        </w:rPr>
        <w:t>В основу расчета заложен фонд заработной платы всех работников, прогнозируемый на 202</w:t>
      </w:r>
      <w:r>
        <w:rPr>
          <w:sz w:val="26"/>
          <w:szCs w:val="26"/>
        </w:rPr>
        <w:t>2</w:t>
      </w:r>
      <w:r w:rsidRPr="00AE30DC">
        <w:rPr>
          <w:sz w:val="26"/>
          <w:szCs w:val="26"/>
        </w:rPr>
        <w:t xml:space="preserve"> год в размере  </w:t>
      </w:r>
      <w:r>
        <w:rPr>
          <w:sz w:val="26"/>
          <w:szCs w:val="26"/>
        </w:rPr>
        <w:t>1,5</w:t>
      </w:r>
      <w:r w:rsidRPr="00AE30DC">
        <w:rPr>
          <w:sz w:val="26"/>
          <w:szCs w:val="26"/>
        </w:rPr>
        <w:t xml:space="preserve"> мл</w:t>
      </w:r>
      <w:r>
        <w:rPr>
          <w:sz w:val="26"/>
          <w:szCs w:val="26"/>
        </w:rPr>
        <w:t>рд.</w:t>
      </w:r>
      <w:r w:rsidRPr="00AE30DC">
        <w:rPr>
          <w:sz w:val="26"/>
          <w:szCs w:val="26"/>
        </w:rPr>
        <w:t xml:space="preserve"> рублей с ростом к факту 202</w:t>
      </w:r>
      <w:r>
        <w:rPr>
          <w:sz w:val="26"/>
          <w:szCs w:val="26"/>
        </w:rPr>
        <w:t>1</w:t>
      </w:r>
      <w:r w:rsidRPr="00AE30DC"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>5,5</w:t>
      </w:r>
      <w:r w:rsidRPr="00AE30DC">
        <w:rPr>
          <w:sz w:val="26"/>
          <w:szCs w:val="26"/>
        </w:rPr>
        <w:t xml:space="preserve"> процента.</w:t>
      </w:r>
    </w:p>
    <w:p w:rsidR="00146287" w:rsidRPr="008328D3" w:rsidRDefault="008374FC" w:rsidP="00BC6BDB">
      <w:pPr>
        <w:autoSpaceDE w:val="0"/>
        <w:autoSpaceDN w:val="0"/>
        <w:adjustRightInd w:val="0"/>
        <w:ind w:left="-284" w:firstLine="851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    В  соответствии  с  пояснительной  запиской  к  проекту  решения</w:t>
      </w:r>
      <w:r w:rsidR="00EC55E3">
        <w:rPr>
          <w:rFonts w:eastAsia="TimesNewRomanPSMT"/>
          <w:sz w:val="26"/>
          <w:szCs w:val="26"/>
        </w:rPr>
        <w:t xml:space="preserve"> при планировании учтена передача из областного бюджета налога на доходы физических лиц в виде дополнительного норматива отчислений взамен </w:t>
      </w:r>
      <w:r w:rsidR="004C1886">
        <w:rPr>
          <w:rFonts w:eastAsia="TimesNewRomanPSMT"/>
          <w:sz w:val="26"/>
          <w:szCs w:val="26"/>
        </w:rPr>
        <w:t>дотации на выравнивание бюджетной обеспеченности муниципальных районов в размере 77,04% на сумму 172120,0 тыс. руб. и 50% налога на доходы физических лиц</w:t>
      </w:r>
      <w:r w:rsidR="000C1CDA">
        <w:rPr>
          <w:rFonts w:eastAsia="TimesNewRomanPSMT"/>
          <w:sz w:val="26"/>
          <w:szCs w:val="26"/>
        </w:rPr>
        <w:t>, уплачиваемый иностранными гражданами в виде фиксированного авансового платежа при осуществлении ими на территории РФ трудовой деятельности на основании патента в сумме 77,0 тыс. руб.</w:t>
      </w:r>
      <w:r w:rsidRPr="008328D3">
        <w:rPr>
          <w:rFonts w:eastAsia="TimesNewRomanPSMT"/>
          <w:sz w:val="26"/>
          <w:szCs w:val="26"/>
        </w:rPr>
        <w:t xml:space="preserve">  </w:t>
      </w:r>
    </w:p>
    <w:p w:rsidR="00513314" w:rsidRPr="008328D3" w:rsidRDefault="008374FC" w:rsidP="00BC6BDB">
      <w:pPr>
        <w:autoSpaceDE w:val="0"/>
        <w:autoSpaceDN w:val="0"/>
        <w:adjustRightInd w:val="0"/>
        <w:spacing w:line="276" w:lineRule="auto"/>
        <w:ind w:left="-284" w:firstLine="851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В общем объеме доходов районного бюджета доля налога на доходы  физических лиц </w:t>
      </w:r>
      <w:r w:rsidR="00146287" w:rsidRPr="008328D3">
        <w:rPr>
          <w:rFonts w:eastAsia="TimesNewRomanPSMT"/>
          <w:sz w:val="26"/>
          <w:szCs w:val="26"/>
        </w:rPr>
        <w:t>в</w:t>
      </w:r>
      <w:r w:rsidRPr="008328D3">
        <w:rPr>
          <w:rFonts w:eastAsia="TimesNewRomanPSMT"/>
          <w:sz w:val="26"/>
          <w:szCs w:val="26"/>
        </w:rPr>
        <w:t xml:space="preserve"> 20</w:t>
      </w:r>
      <w:r w:rsidR="007D1312" w:rsidRPr="008328D3">
        <w:rPr>
          <w:rFonts w:eastAsia="TimesNewRomanPSMT"/>
          <w:sz w:val="26"/>
          <w:szCs w:val="26"/>
        </w:rPr>
        <w:t>2</w:t>
      </w:r>
      <w:r w:rsidR="00644A2F">
        <w:rPr>
          <w:rFonts w:eastAsia="TimesNewRomanPSMT"/>
          <w:sz w:val="26"/>
          <w:szCs w:val="26"/>
        </w:rPr>
        <w:t>2</w:t>
      </w:r>
      <w:r w:rsidRPr="008328D3">
        <w:rPr>
          <w:rFonts w:eastAsia="TimesNewRomanPSMT"/>
          <w:sz w:val="26"/>
          <w:szCs w:val="26"/>
        </w:rPr>
        <w:t xml:space="preserve"> год</w:t>
      </w:r>
      <w:r w:rsidR="00146287" w:rsidRPr="008328D3">
        <w:rPr>
          <w:rFonts w:eastAsia="TimesNewRomanPSMT"/>
          <w:sz w:val="26"/>
          <w:szCs w:val="26"/>
        </w:rPr>
        <w:t xml:space="preserve">у составит </w:t>
      </w:r>
      <w:r w:rsidRPr="008328D3">
        <w:rPr>
          <w:rFonts w:eastAsia="TimesNewRomanPSMT"/>
          <w:sz w:val="26"/>
          <w:szCs w:val="26"/>
        </w:rPr>
        <w:t xml:space="preserve"> – </w:t>
      </w:r>
      <w:r w:rsidR="00644A2F">
        <w:rPr>
          <w:rFonts w:eastAsia="TimesNewRomanPSMT"/>
          <w:sz w:val="26"/>
          <w:szCs w:val="26"/>
        </w:rPr>
        <w:t>28,1</w:t>
      </w:r>
      <w:r w:rsidRPr="008328D3">
        <w:rPr>
          <w:rFonts w:eastAsia="TimesNewRomanPSMT"/>
          <w:sz w:val="26"/>
          <w:szCs w:val="26"/>
        </w:rPr>
        <w:t xml:space="preserve"> %</w:t>
      </w:r>
      <w:r w:rsidR="00155054" w:rsidRPr="008328D3">
        <w:rPr>
          <w:rFonts w:eastAsia="TimesNewRomanPSMT"/>
          <w:sz w:val="26"/>
          <w:szCs w:val="26"/>
        </w:rPr>
        <w:t>.</w:t>
      </w:r>
      <w:r w:rsidRPr="008328D3">
        <w:rPr>
          <w:rFonts w:eastAsia="TimesNewRomanPSMT"/>
          <w:sz w:val="26"/>
          <w:szCs w:val="26"/>
        </w:rPr>
        <w:t xml:space="preserve">  </w:t>
      </w:r>
    </w:p>
    <w:p w:rsidR="001C4AB2" w:rsidRDefault="00644A2F" w:rsidP="00BC6BDB">
      <w:pPr>
        <w:autoSpaceDE w:val="0"/>
        <w:autoSpaceDN w:val="0"/>
        <w:adjustRightInd w:val="0"/>
        <w:ind w:left="-284" w:firstLine="851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- </w:t>
      </w:r>
      <w:r w:rsidR="00155054" w:rsidRPr="008328D3">
        <w:rPr>
          <w:rFonts w:eastAsia="TimesNewRomanPSMT"/>
          <w:b/>
          <w:sz w:val="26"/>
          <w:szCs w:val="26"/>
        </w:rPr>
        <w:t xml:space="preserve"> н</w:t>
      </w:r>
      <w:r w:rsidR="00E857F9" w:rsidRPr="008328D3">
        <w:rPr>
          <w:rFonts w:eastAsia="TimesNewRomanPSMT"/>
          <w:b/>
          <w:sz w:val="26"/>
          <w:szCs w:val="26"/>
        </w:rPr>
        <w:t>алог,  взимаем</w:t>
      </w:r>
      <w:r w:rsidR="00155054" w:rsidRPr="008328D3">
        <w:rPr>
          <w:rFonts w:eastAsia="TimesNewRomanPSMT"/>
          <w:b/>
          <w:sz w:val="26"/>
          <w:szCs w:val="26"/>
        </w:rPr>
        <w:t xml:space="preserve">ого </w:t>
      </w:r>
      <w:r w:rsidR="00E857F9" w:rsidRPr="008328D3">
        <w:rPr>
          <w:rFonts w:eastAsia="TimesNewRomanPSMT"/>
          <w:b/>
          <w:sz w:val="26"/>
          <w:szCs w:val="26"/>
        </w:rPr>
        <w:t xml:space="preserve">  в   связи     с   применением        упрощенной       системы  налогообложения </w:t>
      </w:r>
      <w:r w:rsidR="00701B46">
        <w:rPr>
          <w:rFonts w:eastAsia="TimesNewRomanPSMT"/>
          <w:b/>
          <w:sz w:val="26"/>
          <w:szCs w:val="26"/>
        </w:rPr>
        <w:t>в</w:t>
      </w:r>
      <w:r w:rsidR="00701B46">
        <w:rPr>
          <w:rFonts w:eastAsia="TimesNewRomanPSMT"/>
          <w:sz w:val="26"/>
          <w:szCs w:val="26"/>
        </w:rPr>
        <w:t xml:space="preserve"> 2022</w:t>
      </w:r>
      <w:r w:rsidR="006B2E05" w:rsidRPr="008328D3">
        <w:rPr>
          <w:rFonts w:eastAsia="TimesNewRomanPSMT"/>
          <w:sz w:val="26"/>
          <w:szCs w:val="26"/>
        </w:rPr>
        <w:t xml:space="preserve"> год</w:t>
      </w:r>
      <w:r w:rsidR="00701B46">
        <w:rPr>
          <w:rFonts w:eastAsia="TimesNewRomanPSMT"/>
          <w:sz w:val="26"/>
          <w:szCs w:val="26"/>
        </w:rPr>
        <w:t>у планируется в сумме</w:t>
      </w:r>
      <w:r w:rsidR="006B2E05" w:rsidRPr="008328D3">
        <w:rPr>
          <w:rFonts w:eastAsia="TimesNewRomanPSMT"/>
          <w:sz w:val="26"/>
          <w:szCs w:val="26"/>
        </w:rPr>
        <w:t xml:space="preserve"> </w:t>
      </w:r>
      <w:r w:rsidR="00063EFE">
        <w:rPr>
          <w:rFonts w:eastAsia="TimesNewRomanPSMT"/>
          <w:sz w:val="26"/>
          <w:szCs w:val="26"/>
        </w:rPr>
        <w:t xml:space="preserve"> 22252,0</w:t>
      </w:r>
      <w:r w:rsidR="006B2E05" w:rsidRPr="008328D3">
        <w:rPr>
          <w:rFonts w:eastAsia="TimesNewRomanPSMT"/>
          <w:sz w:val="26"/>
          <w:szCs w:val="26"/>
        </w:rPr>
        <w:t xml:space="preserve"> тыс. руб. с ростом к утвержденным ассигнованиям на 202</w:t>
      </w:r>
      <w:r w:rsidR="00063EFE">
        <w:rPr>
          <w:rFonts w:eastAsia="TimesNewRomanPSMT"/>
          <w:sz w:val="26"/>
          <w:szCs w:val="26"/>
        </w:rPr>
        <w:t>1</w:t>
      </w:r>
      <w:r w:rsidR="006B2E05" w:rsidRPr="008328D3">
        <w:rPr>
          <w:rFonts w:eastAsia="TimesNewRomanPSMT"/>
          <w:sz w:val="26"/>
          <w:szCs w:val="26"/>
        </w:rPr>
        <w:t xml:space="preserve"> год на </w:t>
      </w:r>
      <w:r w:rsidR="008C594D">
        <w:rPr>
          <w:rFonts w:eastAsia="TimesNewRomanPSMT"/>
          <w:sz w:val="26"/>
          <w:szCs w:val="26"/>
        </w:rPr>
        <w:t>7523,0</w:t>
      </w:r>
      <w:r w:rsidR="006B2E05" w:rsidRPr="008328D3">
        <w:rPr>
          <w:rFonts w:eastAsia="TimesNewRomanPSMT"/>
          <w:sz w:val="26"/>
          <w:szCs w:val="26"/>
        </w:rPr>
        <w:t xml:space="preserve"> тыс. руб.</w:t>
      </w:r>
      <w:r w:rsidR="00E857F9" w:rsidRPr="008328D3">
        <w:rPr>
          <w:rFonts w:eastAsia="TimesNewRomanPSMT"/>
          <w:b/>
          <w:sz w:val="26"/>
          <w:szCs w:val="26"/>
        </w:rPr>
        <w:cr/>
      </w:r>
      <w:r w:rsidR="00E857F9" w:rsidRPr="008328D3">
        <w:rPr>
          <w:rFonts w:eastAsia="TimesNewRomanPSMT"/>
          <w:sz w:val="26"/>
          <w:szCs w:val="26"/>
        </w:rPr>
        <w:t xml:space="preserve"> Расчеты    налога,   взимаемого     в  связи   с  применением      упрощенной      системы  налогообложения  на  202</w:t>
      </w:r>
      <w:r w:rsidR="008C594D">
        <w:rPr>
          <w:rFonts w:eastAsia="TimesNewRomanPSMT"/>
          <w:sz w:val="26"/>
          <w:szCs w:val="26"/>
        </w:rPr>
        <w:t>2</w:t>
      </w:r>
      <w:r w:rsidR="00E857F9" w:rsidRPr="008328D3">
        <w:rPr>
          <w:rFonts w:eastAsia="TimesNewRomanPSMT"/>
          <w:sz w:val="26"/>
          <w:szCs w:val="26"/>
        </w:rPr>
        <w:t xml:space="preserve"> год   произведен   в  соответствии     с  главой  26.2«Упрощенная  система  налогообложения»  части  второй  Налогового  кодекса  Российской Федерации</w:t>
      </w:r>
      <w:r w:rsidR="008C594D">
        <w:rPr>
          <w:rFonts w:eastAsia="TimesNewRomanPSMT"/>
          <w:sz w:val="26"/>
          <w:szCs w:val="26"/>
        </w:rPr>
        <w:t xml:space="preserve"> и законом Вологодской области от 26.10.2018 года №4424-ОЗ»Об установлении на территории Вологодской области налоговых ставок по налогу, </w:t>
      </w:r>
      <w:r w:rsidR="00A26196">
        <w:rPr>
          <w:rFonts w:eastAsia="TimesNewRomanPSMT"/>
          <w:sz w:val="26"/>
          <w:szCs w:val="26"/>
        </w:rPr>
        <w:t>взимаемому в связи с применением упрощенной системы налогообложения».</w:t>
      </w:r>
    </w:p>
    <w:p w:rsidR="00513314" w:rsidRDefault="001C4AB2" w:rsidP="00C7669C">
      <w:pPr>
        <w:autoSpaceDE w:val="0"/>
        <w:autoSpaceDN w:val="0"/>
        <w:adjustRightInd w:val="0"/>
        <w:ind w:left="-142" w:firstLine="284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lastRenderedPageBreak/>
        <w:t>Учтена динамика поступления налога за предыдущие годы.</w:t>
      </w:r>
      <w:r w:rsidR="00E857F9" w:rsidRPr="008328D3">
        <w:rPr>
          <w:rFonts w:eastAsia="TimesNewRomanPSMT"/>
          <w:sz w:val="26"/>
          <w:szCs w:val="26"/>
        </w:rPr>
        <w:t xml:space="preserve">  </w:t>
      </w:r>
      <w:r w:rsidR="00E857F9" w:rsidRPr="008328D3">
        <w:rPr>
          <w:rFonts w:eastAsia="TimesNewRomanPSMT"/>
          <w:sz w:val="26"/>
          <w:szCs w:val="26"/>
        </w:rPr>
        <w:cr/>
        <w:t xml:space="preserve">    </w:t>
      </w:r>
      <w:r w:rsidR="00033302" w:rsidRPr="008328D3">
        <w:rPr>
          <w:rFonts w:eastAsia="TimesNewRomanPSMT"/>
          <w:sz w:val="26"/>
          <w:szCs w:val="26"/>
        </w:rPr>
        <w:t xml:space="preserve">        Доля   налога,    взимаемого     в   связи   с   применением      упрощенной      системы  налогообложения,  в  общем  объеме  налоговых  доходов  районного  бюджета  составит  по  прогнозу  на  20</w:t>
      </w:r>
      <w:r w:rsidR="00D54AF6" w:rsidRPr="008328D3">
        <w:rPr>
          <w:rFonts w:eastAsia="TimesNewRomanPSMT"/>
          <w:sz w:val="26"/>
          <w:szCs w:val="26"/>
        </w:rPr>
        <w:t>2</w:t>
      </w:r>
      <w:r>
        <w:rPr>
          <w:rFonts w:eastAsia="TimesNewRomanPSMT"/>
          <w:sz w:val="26"/>
          <w:szCs w:val="26"/>
        </w:rPr>
        <w:t>2</w:t>
      </w:r>
      <w:r w:rsidR="00FB540A">
        <w:rPr>
          <w:rFonts w:eastAsia="TimesNewRomanPSMT"/>
          <w:sz w:val="26"/>
          <w:szCs w:val="26"/>
        </w:rPr>
        <w:t xml:space="preserve">год </w:t>
      </w:r>
      <w:r w:rsidR="00033302" w:rsidRPr="008328D3">
        <w:rPr>
          <w:rFonts w:eastAsia="TimesNewRomanPSMT"/>
          <w:sz w:val="26"/>
          <w:szCs w:val="26"/>
        </w:rPr>
        <w:t xml:space="preserve"> – </w:t>
      </w:r>
      <w:r w:rsidR="004B2318">
        <w:rPr>
          <w:rFonts w:eastAsia="TimesNewRomanPSMT"/>
          <w:sz w:val="26"/>
          <w:szCs w:val="26"/>
        </w:rPr>
        <w:t>9,</w:t>
      </w:r>
      <w:r w:rsidR="00FB540A">
        <w:rPr>
          <w:rFonts w:eastAsia="TimesNewRomanPSMT"/>
          <w:sz w:val="26"/>
          <w:szCs w:val="26"/>
        </w:rPr>
        <w:t>1%</w:t>
      </w:r>
      <w:r w:rsidR="00033302" w:rsidRPr="008328D3">
        <w:rPr>
          <w:rFonts w:eastAsia="TimesNewRomanPSMT"/>
          <w:sz w:val="26"/>
          <w:szCs w:val="26"/>
        </w:rPr>
        <w:t>.  В  общем  объеме доходов районного бюджета доля налога, взимаемого в связи с применением упрощенной системы налогообложения</w:t>
      </w:r>
      <w:r w:rsidR="00D30D28" w:rsidRPr="008328D3">
        <w:rPr>
          <w:rFonts w:eastAsia="TimesNewRomanPSMT"/>
          <w:sz w:val="26"/>
          <w:szCs w:val="26"/>
        </w:rPr>
        <w:t>,</w:t>
      </w:r>
      <w:r w:rsidR="00EE0F05" w:rsidRPr="008328D3">
        <w:rPr>
          <w:rFonts w:eastAsia="TimesNewRomanPSMT"/>
          <w:sz w:val="26"/>
          <w:szCs w:val="26"/>
        </w:rPr>
        <w:t xml:space="preserve"> составит -</w:t>
      </w:r>
      <w:r w:rsidR="004B2318">
        <w:rPr>
          <w:rFonts w:eastAsia="TimesNewRomanPSMT"/>
          <w:sz w:val="26"/>
          <w:szCs w:val="26"/>
        </w:rPr>
        <w:t>3,3</w:t>
      </w:r>
      <w:r w:rsidR="00033302" w:rsidRPr="008328D3">
        <w:rPr>
          <w:rFonts w:eastAsia="TimesNewRomanPSMT"/>
          <w:sz w:val="26"/>
          <w:szCs w:val="26"/>
        </w:rPr>
        <w:t>%</w:t>
      </w:r>
      <w:r w:rsidR="00EE0F05" w:rsidRPr="008328D3">
        <w:rPr>
          <w:rFonts w:eastAsia="TimesNewRomanPSMT"/>
          <w:sz w:val="26"/>
          <w:szCs w:val="26"/>
        </w:rPr>
        <w:t>.</w:t>
      </w:r>
    </w:p>
    <w:p w:rsidR="00AB0847" w:rsidRPr="00C7669C" w:rsidRDefault="00AB0847" w:rsidP="00C7669C">
      <w:pPr>
        <w:pStyle w:val="a6"/>
        <w:ind w:left="-142" w:firstLine="284"/>
        <w:jc w:val="both"/>
        <w:rPr>
          <w:sz w:val="26"/>
          <w:szCs w:val="26"/>
        </w:rPr>
      </w:pPr>
      <w:r w:rsidRPr="00AB0847">
        <w:rPr>
          <w:b/>
          <w:sz w:val="26"/>
          <w:szCs w:val="26"/>
        </w:rPr>
        <w:t xml:space="preserve">-налог, взимаемый в связи с применением патентной системы </w:t>
      </w:r>
      <w:r w:rsidRPr="00C7669C">
        <w:rPr>
          <w:b/>
          <w:sz w:val="26"/>
          <w:szCs w:val="26"/>
        </w:rPr>
        <w:t>налогообложения</w:t>
      </w:r>
      <w:r w:rsidRPr="00C7669C">
        <w:rPr>
          <w:sz w:val="26"/>
          <w:szCs w:val="26"/>
        </w:rPr>
        <w:t xml:space="preserve"> в 2022 году составит </w:t>
      </w:r>
      <w:r w:rsidR="0075770B" w:rsidRPr="00C7669C">
        <w:rPr>
          <w:sz w:val="26"/>
          <w:szCs w:val="26"/>
        </w:rPr>
        <w:t>1100,0</w:t>
      </w:r>
      <w:r w:rsidRPr="00C7669C">
        <w:rPr>
          <w:sz w:val="26"/>
          <w:szCs w:val="26"/>
        </w:rPr>
        <w:t xml:space="preserve"> тыс.</w:t>
      </w:r>
      <w:r w:rsidR="00E42100" w:rsidRPr="00C7669C">
        <w:rPr>
          <w:sz w:val="26"/>
          <w:szCs w:val="26"/>
        </w:rPr>
        <w:t xml:space="preserve"> </w:t>
      </w:r>
      <w:r w:rsidRPr="00C7669C">
        <w:rPr>
          <w:sz w:val="26"/>
          <w:szCs w:val="26"/>
        </w:rPr>
        <w:t xml:space="preserve">рублей, с ростом к текущим показателям на </w:t>
      </w:r>
      <w:r w:rsidR="0075770B" w:rsidRPr="00C7669C">
        <w:rPr>
          <w:sz w:val="26"/>
          <w:szCs w:val="26"/>
        </w:rPr>
        <w:t>15,5</w:t>
      </w:r>
      <w:r w:rsidRPr="00C7669C">
        <w:rPr>
          <w:sz w:val="26"/>
          <w:szCs w:val="26"/>
        </w:rPr>
        <w:t xml:space="preserve"> %, в 202</w:t>
      </w:r>
      <w:r w:rsidR="0075770B" w:rsidRPr="00C7669C">
        <w:rPr>
          <w:sz w:val="26"/>
          <w:szCs w:val="26"/>
        </w:rPr>
        <w:t>3</w:t>
      </w:r>
      <w:r w:rsidRPr="00C7669C">
        <w:rPr>
          <w:sz w:val="26"/>
          <w:szCs w:val="26"/>
        </w:rPr>
        <w:t xml:space="preserve"> году планируется поступление в объеме </w:t>
      </w:r>
      <w:r w:rsidR="00546BDA" w:rsidRPr="00C7669C">
        <w:rPr>
          <w:sz w:val="26"/>
          <w:szCs w:val="26"/>
        </w:rPr>
        <w:t>1140,0</w:t>
      </w:r>
      <w:r w:rsidRPr="00C7669C">
        <w:rPr>
          <w:sz w:val="26"/>
          <w:szCs w:val="26"/>
        </w:rPr>
        <w:t xml:space="preserve"> тыс.</w:t>
      </w:r>
      <w:r w:rsidR="00E42100" w:rsidRPr="00C7669C">
        <w:rPr>
          <w:sz w:val="26"/>
          <w:szCs w:val="26"/>
        </w:rPr>
        <w:t xml:space="preserve"> </w:t>
      </w:r>
      <w:r w:rsidRPr="00C7669C">
        <w:rPr>
          <w:sz w:val="26"/>
          <w:szCs w:val="26"/>
        </w:rPr>
        <w:t>рублей, в 202</w:t>
      </w:r>
      <w:r w:rsidR="00546BDA" w:rsidRPr="00C7669C">
        <w:rPr>
          <w:sz w:val="26"/>
          <w:szCs w:val="26"/>
        </w:rPr>
        <w:t>4</w:t>
      </w:r>
      <w:r w:rsidRPr="00C7669C">
        <w:rPr>
          <w:sz w:val="26"/>
          <w:szCs w:val="26"/>
        </w:rPr>
        <w:t xml:space="preserve"> году – </w:t>
      </w:r>
      <w:r w:rsidR="00546BDA" w:rsidRPr="00C7669C">
        <w:rPr>
          <w:sz w:val="26"/>
          <w:szCs w:val="26"/>
        </w:rPr>
        <w:t>1190,0</w:t>
      </w:r>
      <w:r w:rsidR="00E42100" w:rsidRPr="00C7669C">
        <w:rPr>
          <w:sz w:val="26"/>
          <w:szCs w:val="26"/>
        </w:rPr>
        <w:t xml:space="preserve"> тыс. рублей</w:t>
      </w:r>
      <w:r w:rsidRPr="00C7669C">
        <w:rPr>
          <w:sz w:val="26"/>
          <w:szCs w:val="26"/>
        </w:rPr>
        <w:t>.</w:t>
      </w:r>
    </w:p>
    <w:p w:rsidR="00AB0847" w:rsidRPr="00C7669C" w:rsidRDefault="00AB0847" w:rsidP="00C7669C">
      <w:pPr>
        <w:pStyle w:val="a6"/>
        <w:ind w:left="-142" w:firstLine="284"/>
        <w:jc w:val="both"/>
        <w:rPr>
          <w:sz w:val="26"/>
          <w:szCs w:val="26"/>
        </w:rPr>
      </w:pPr>
      <w:r w:rsidRPr="00C7669C">
        <w:rPr>
          <w:sz w:val="26"/>
          <w:szCs w:val="26"/>
        </w:rPr>
        <w:t>Расчет налога, взимаемого в связи с применением патентной системы налогообложения на 202</w:t>
      </w:r>
      <w:r w:rsidR="00E42100" w:rsidRPr="00C7669C">
        <w:rPr>
          <w:sz w:val="26"/>
          <w:szCs w:val="26"/>
        </w:rPr>
        <w:t>2</w:t>
      </w:r>
      <w:r w:rsidRPr="00C7669C">
        <w:rPr>
          <w:sz w:val="26"/>
          <w:szCs w:val="26"/>
        </w:rPr>
        <w:t xml:space="preserve"> год произведен, исходя из действующего налогового законодательства – главы 26.5 части второй Налогового кодекса Российской Федерации.</w:t>
      </w:r>
    </w:p>
    <w:p w:rsidR="00AB0847" w:rsidRPr="00C7669C" w:rsidRDefault="00E42100" w:rsidP="00C7669C">
      <w:pPr>
        <w:pStyle w:val="a6"/>
        <w:ind w:left="-142" w:firstLine="284"/>
        <w:jc w:val="both"/>
        <w:rPr>
          <w:sz w:val="26"/>
          <w:szCs w:val="26"/>
        </w:rPr>
      </w:pPr>
      <w:r w:rsidRPr="00C7669C">
        <w:rPr>
          <w:sz w:val="26"/>
          <w:szCs w:val="26"/>
        </w:rPr>
        <w:t>Согласно пояснительной записки к проекту в</w:t>
      </w:r>
      <w:r w:rsidR="00AB0847" w:rsidRPr="00C7669C">
        <w:rPr>
          <w:sz w:val="26"/>
          <w:szCs w:val="26"/>
        </w:rPr>
        <w:t xml:space="preserve"> расчет налога, взимаемого в связи с применением патентной системы налогообложения принята динамика поступления налога в </w:t>
      </w:r>
      <w:r w:rsidRPr="00C7669C">
        <w:rPr>
          <w:sz w:val="26"/>
          <w:szCs w:val="26"/>
        </w:rPr>
        <w:t>2017-</w:t>
      </w:r>
      <w:r w:rsidR="00AB0847" w:rsidRPr="00C7669C">
        <w:rPr>
          <w:sz w:val="26"/>
          <w:szCs w:val="26"/>
        </w:rPr>
        <w:t>2020 го</w:t>
      </w:r>
      <w:r w:rsidR="00C7669C" w:rsidRPr="00C7669C">
        <w:rPr>
          <w:sz w:val="26"/>
          <w:szCs w:val="26"/>
        </w:rPr>
        <w:t>д</w:t>
      </w:r>
      <w:r w:rsidRPr="00C7669C">
        <w:rPr>
          <w:sz w:val="26"/>
          <w:szCs w:val="26"/>
        </w:rPr>
        <w:t>ах.</w:t>
      </w:r>
    </w:p>
    <w:p w:rsidR="00513314" w:rsidRDefault="00F7306D" w:rsidP="00C7669C">
      <w:pPr>
        <w:autoSpaceDE w:val="0"/>
        <w:autoSpaceDN w:val="0"/>
        <w:adjustRightInd w:val="0"/>
        <w:ind w:left="-142" w:firstLine="284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    Доля   налога,    взимаемого     в   связи   с   применением      упрощенной      системы  налогообложения  на  основе  патента,  в  общем  объеме  налоговых  доходов  районного  бюджета незначительна, и составляет </w:t>
      </w:r>
      <w:r w:rsidR="00C7669C">
        <w:rPr>
          <w:rFonts w:eastAsia="TimesNewRomanPSMT"/>
          <w:sz w:val="26"/>
          <w:szCs w:val="26"/>
        </w:rPr>
        <w:t xml:space="preserve"> как и в предыдущие годы </w:t>
      </w:r>
      <w:r w:rsidRPr="008328D3">
        <w:rPr>
          <w:rFonts w:eastAsia="TimesNewRomanPSMT"/>
          <w:sz w:val="26"/>
          <w:szCs w:val="26"/>
        </w:rPr>
        <w:t xml:space="preserve">0,1 %.  </w:t>
      </w:r>
    </w:p>
    <w:p w:rsidR="00BD0C35" w:rsidRPr="00C17C59" w:rsidRDefault="00BD0C35" w:rsidP="00BD0C35">
      <w:pPr>
        <w:pStyle w:val="a6"/>
        <w:ind w:firstLine="567"/>
        <w:jc w:val="both"/>
        <w:rPr>
          <w:sz w:val="26"/>
          <w:szCs w:val="26"/>
        </w:rPr>
      </w:pPr>
      <w:r w:rsidRPr="00C17C59">
        <w:rPr>
          <w:b/>
          <w:sz w:val="26"/>
          <w:szCs w:val="26"/>
        </w:rPr>
        <w:t>-поступления единого сельскохозяйственного налога</w:t>
      </w:r>
      <w:r w:rsidRPr="00C17C59">
        <w:rPr>
          <w:sz w:val="26"/>
          <w:szCs w:val="26"/>
        </w:rPr>
        <w:t xml:space="preserve"> в 2022 году и в плановом периоде 202</w:t>
      </w:r>
      <w:r w:rsidR="00FD2EF5" w:rsidRPr="00C17C59">
        <w:rPr>
          <w:sz w:val="26"/>
          <w:szCs w:val="26"/>
        </w:rPr>
        <w:t>3</w:t>
      </w:r>
      <w:r w:rsidRPr="00C17C59">
        <w:rPr>
          <w:sz w:val="26"/>
          <w:szCs w:val="26"/>
        </w:rPr>
        <w:t xml:space="preserve"> и 202</w:t>
      </w:r>
      <w:r w:rsidR="00FD2EF5" w:rsidRPr="00C17C59">
        <w:rPr>
          <w:sz w:val="26"/>
          <w:szCs w:val="26"/>
        </w:rPr>
        <w:t>4</w:t>
      </w:r>
      <w:r w:rsidRPr="00C17C59">
        <w:rPr>
          <w:sz w:val="26"/>
          <w:szCs w:val="26"/>
        </w:rPr>
        <w:t xml:space="preserve"> годов составят  </w:t>
      </w:r>
      <w:r w:rsidR="00FD2EF5" w:rsidRPr="00C17C59">
        <w:rPr>
          <w:sz w:val="26"/>
          <w:szCs w:val="26"/>
        </w:rPr>
        <w:t>по 1,0</w:t>
      </w:r>
      <w:r w:rsidRPr="00C17C59">
        <w:rPr>
          <w:sz w:val="26"/>
          <w:szCs w:val="26"/>
        </w:rPr>
        <w:t xml:space="preserve"> т</w:t>
      </w:r>
      <w:r w:rsidR="00A97B0F" w:rsidRPr="00C17C59">
        <w:rPr>
          <w:sz w:val="26"/>
          <w:szCs w:val="26"/>
        </w:rPr>
        <w:t>ыс.рублей.</w:t>
      </w:r>
    </w:p>
    <w:p w:rsidR="00BD0C35" w:rsidRPr="00C17C59" w:rsidRDefault="00BD0C35" w:rsidP="00BD0C35">
      <w:pPr>
        <w:pStyle w:val="a6"/>
        <w:ind w:firstLine="567"/>
        <w:jc w:val="both"/>
        <w:rPr>
          <w:sz w:val="26"/>
          <w:szCs w:val="26"/>
        </w:rPr>
      </w:pPr>
      <w:r w:rsidRPr="00C17C59">
        <w:rPr>
          <w:sz w:val="26"/>
          <w:szCs w:val="26"/>
        </w:rPr>
        <w:t>Расчет единого сельскохозяйственного налога на 202</w:t>
      </w:r>
      <w:r w:rsidR="00A97B0F" w:rsidRPr="00C17C59">
        <w:rPr>
          <w:sz w:val="26"/>
          <w:szCs w:val="26"/>
        </w:rPr>
        <w:t>2</w:t>
      </w:r>
      <w:r w:rsidRPr="00C17C59">
        <w:rPr>
          <w:sz w:val="26"/>
          <w:szCs w:val="26"/>
        </w:rPr>
        <w:t xml:space="preserve"> год произведен, исходя из действующего налогового законодательства - главы 26.1 части второй Налогового кодекса Российской Федерации.</w:t>
      </w:r>
    </w:p>
    <w:p w:rsidR="00422359" w:rsidRPr="00422359" w:rsidRDefault="00422359" w:rsidP="00422359">
      <w:pPr>
        <w:pStyle w:val="a6"/>
        <w:ind w:firstLine="567"/>
        <w:jc w:val="both"/>
        <w:rPr>
          <w:sz w:val="26"/>
          <w:szCs w:val="26"/>
        </w:rPr>
      </w:pPr>
      <w:r w:rsidRPr="00BD5105">
        <w:rPr>
          <w:b/>
          <w:sz w:val="26"/>
          <w:szCs w:val="26"/>
        </w:rPr>
        <w:t>-объем доходов в 2022 году от уплаты акцизов по подакцизным товарам (продукции), производимым на территории Российской Федерации</w:t>
      </w:r>
      <w:r w:rsidR="00BD5105" w:rsidRPr="00BD5105">
        <w:rPr>
          <w:b/>
          <w:sz w:val="26"/>
          <w:szCs w:val="26"/>
        </w:rPr>
        <w:t xml:space="preserve"> с</w:t>
      </w:r>
      <w:r w:rsidRPr="00422359">
        <w:rPr>
          <w:sz w:val="26"/>
          <w:szCs w:val="26"/>
        </w:rPr>
        <w:t xml:space="preserve">оставит </w:t>
      </w:r>
      <w:r w:rsidR="00BD5105">
        <w:rPr>
          <w:sz w:val="26"/>
          <w:szCs w:val="26"/>
        </w:rPr>
        <w:t>21726,0</w:t>
      </w:r>
      <w:r w:rsidRPr="00422359">
        <w:rPr>
          <w:sz w:val="26"/>
          <w:szCs w:val="26"/>
        </w:rPr>
        <w:t xml:space="preserve"> тыс.</w:t>
      </w:r>
      <w:r w:rsidR="00BD5105">
        <w:rPr>
          <w:sz w:val="26"/>
          <w:szCs w:val="26"/>
        </w:rPr>
        <w:t xml:space="preserve"> </w:t>
      </w:r>
      <w:r w:rsidRPr="00422359">
        <w:rPr>
          <w:sz w:val="26"/>
          <w:szCs w:val="26"/>
        </w:rPr>
        <w:t xml:space="preserve">рублей. Прогнозируется </w:t>
      </w:r>
      <w:r w:rsidR="00483618">
        <w:rPr>
          <w:sz w:val="26"/>
          <w:szCs w:val="26"/>
        </w:rPr>
        <w:t>рост</w:t>
      </w:r>
      <w:r w:rsidRPr="00422359">
        <w:rPr>
          <w:sz w:val="26"/>
          <w:szCs w:val="26"/>
        </w:rPr>
        <w:t xml:space="preserve"> поступлений по сравнению с утвержденными показателями 202</w:t>
      </w:r>
      <w:r w:rsidR="00483618">
        <w:rPr>
          <w:sz w:val="26"/>
          <w:szCs w:val="26"/>
        </w:rPr>
        <w:t>1</w:t>
      </w:r>
      <w:r w:rsidRPr="00422359">
        <w:rPr>
          <w:sz w:val="26"/>
          <w:szCs w:val="26"/>
        </w:rPr>
        <w:t xml:space="preserve"> года на </w:t>
      </w:r>
      <w:r w:rsidR="00483618">
        <w:rPr>
          <w:sz w:val="26"/>
          <w:szCs w:val="26"/>
        </w:rPr>
        <w:t>6,5</w:t>
      </w:r>
      <w:r w:rsidRPr="00422359">
        <w:rPr>
          <w:sz w:val="26"/>
          <w:szCs w:val="26"/>
        </w:rPr>
        <w:t xml:space="preserve"> % или на </w:t>
      </w:r>
      <w:r w:rsidR="00483618">
        <w:rPr>
          <w:sz w:val="26"/>
          <w:szCs w:val="26"/>
        </w:rPr>
        <w:t>1408,0</w:t>
      </w:r>
      <w:r w:rsidRPr="00422359">
        <w:rPr>
          <w:sz w:val="26"/>
          <w:szCs w:val="26"/>
        </w:rPr>
        <w:t xml:space="preserve"> тыс.рублей. В 202</w:t>
      </w:r>
      <w:r w:rsidR="00483618">
        <w:rPr>
          <w:sz w:val="26"/>
          <w:szCs w:val="26"/>
        </w:rPr>
        <w:t>3</w:t>
      </w:r>
      <w:r w:rsidRPr="00422359">
        <w:rPr>
          <w:sz w:val="26"/>
          <w:szCs w:val="26"/>
        </w:rPr>
        <w:t xml:space="preserve"> году акцизов поступит 2</w:t>
      </w:r>
      <w:r w:rsidR="00FC383F">
        <w:rPr>
          <w:sz w:val="26"/>
          <w:szCs w:val="26"/>
        </w:rPr>
        <w:t>2943,0 тыс.</w:t>
      </w:r>
      <w:r w:rsidR="009F1049">
        <w:rPr>
          <w:sz w:val="26"/>
          <w:szCs w:val="26"/>
        </w:rPr>
        <w:t xml:space="preserve"> </w:t>
      </w:r>
      <w:r w:rsidR="00FC383F">
        <w:rPr>
          <w:sz w:val="26"/>
          <w:szCs w:val="26"/>
        </w:rPr>
        <w:t>рублей</w:t>
      </w:r>
      <w:r w:rsidRPr="00422359">
        <w:rPr>
          <w:sz w:val="26"/>
          <w:szCs w:val="26"/>
        </w:rPr>
        <w:t>, в 202</w:t>
      </w:r>
      <w:r w:rsidR="00FC383F">
        <w:rPr>
          <w:sz w:val="26"/>
          <w:szCs w:val="26"/>
        </w:rPr>
        <w:t>4</w:t>
      </w:r>
      <w:r w:rsidRPr="00422359">
        <w:rPr>
          <w:sz w:val="26"/>
          <w:szCs w:val="26"/>
        </w:rPr>
        <w:t xml:space="preserve"> году – 2</w:t>
      </w:r>
      <w:r w:rsidR="00FC383F">
        <w:rPr>
          <w:sz w:val="26"/>
          <w:szCs w:val="26"/>
        </w:rPr>
        <w:t>3833,0</w:t>
      </w:r>
      <w:r w:rsidRPr="00422359">
        <w:rPr>
          <w:sz w:val="26"/>
          <w:szCs w:val="26"/>
        </w:rPr>
        <w:t xml:space="preserve"> тыс.рублей. Рост в 202</w:t>
      </w:r>
      <w:r w:rsidR="00FC383F">
        <w:rPr>
          <w:sz w:val="26"/>
          <w:szCs w:val="26"/>
        </w:rPr>
        <w:t>4</w:t>
      </w:r>
      <w:r w:rsidRPr="00422359">
        <w:rPr>
          <w:sz w:val="26"/>
          <w:szCs w:val="26"/>
        </w:rPr>
        <w:t xml:space="preserve"> году по сравнению с ожидаемым исполнением за 202</w:t>
      </w:r>
      <w:r w:rsidR="00FC383F">
        <w:rPr>
          <w:sz w:val="26"/>
          <w:szCs w:val="26"/>
        </w:rPr>
        <w:t>1</w:t>
      </w:r>
      <w:r w:rsidRPr="00422359">
        <w:rPr>
          <w:sz w:val="26"/>
          <w:szCs w:val="26"/>
        </w:rPr>
        <w:t xml:space="preserve"> год </w:t>
      </w:r>
      <w:r w:rsidR="005C4DD3">
        <w:rPr>
          <w:sz w:val="26"/>
          <w:szCs w:val="26"/>
        </w:rPr>
        <w:t>14,7</w:t>
      </w:r>
      <w:r w:rsidRPr="00422359">
        <w:rPr>
          <w:sz w:val="26"/>
          <w:szCs w:val="26"/>
        </w:rPr>
        <w:t xml:space="preserve"> % ( +</w:t>
      </w:r>
      <w:r w:rsidR="00FC383F">
        <w:rPr>
          <w:sz w:val="26"/>
          <w:szCs w:val="26"/>
        </w:rPr>
        <w:t xml:space="preserve"> 3515,0</w:t>
      </w:r>
      <w:r w:rsidRPr="00422359">
        <w:rPr>
          <w:sz w:val="26"/>
          <w:szCs w:val="26"/>
        </w:rPr>
        <w:t xml:space="preserve"> тыс.</w:t>
      </w:r>
      <w:r w:rsidR="00190197">
        <w:rPr>
          <w:sz w:val="26"/>
          <w:szCs w:val="26"/>
        </w:rPr>
        <w:t xml:space="preserve"> </w:t>
      </w:r>
      <w:r w:rsidRPr="00422359">
        <w:rPr>
          <w:sz w:val="26"/>
          <w:szCs w:val="26"/>
        </w:rPr>
        <w:t>рублей).</w:t>
      </w:r>
    </w:p>
    <w:p w:rsidR="00190197" w:rsidRPr="00190197" w:rsidRDefault="00190197" w:rsidP="00190197">
      <w:pPr>
        <w:suppressAutoHyphens/>
        <w:jc w:val="both"/>
        <w:rPr>
          <w:sz w:val="26"/>
          <w:szCs w:val="26"/>
          <w:lang w:eastAsia="ar-SA"/>
        </w:rPr>
      </w:pPr>
      <w:r w:rsidRPr="00190197">
        <w:rPr>
          <w:sz w:val="26"/>
          <w:szCs w:val="26"/>
          <w:lang w:eastAsia="ar-SA"/>
        </w:rPr>
        <w:t xml:space="preserve">Норматив распределения доходов от уплаты акцизов на нефтепродукты в бюджет </w:t>
      </w:r>
      <w:r w:rsidR="00592647">
        <w:rPr>
          <w:sz w:val="26"/>
          <w:szCs w:val="26"/>
          <w:lang w:eastAsia="ar-SA"/>
        </w:rPr>
        <w:t>Кирилловского</w:t>
      </w:r>
      <w:r w:rsidRPr="00190197">
        <w:rPr>
          <w:sz w:val="26"/>
          <w:szCs w:val="26"/>
          <w:lang w:eastAsia="ar-SA"/>
        </w:rPr>
        <w:t xml:space="preserve"> муниципального района определен на 202</w:t>
      </w:r>
      <w:r w:rsidR="00592647">
        <w:rPr>
          <w:sz w:val="26"/>
          <w:szCs w:val="26"/>
          <w:lang w:eastAsia="ar-SA"/>
        </w:rPr>
        <w:t xml:space="preserve">2 и плановый период 2023-2024 годов </w:t>
      </w:r>
      <w:r w:rsidRPr="00190197">
        <w:rPr>
          <w:sz w:val="26"/>
          <w:szCs w:val="26"/>
          <w:lang w:eastAsia="ar-SA"/>
        </w:rPr>
        <w:t xml:space="preserve"> в размере 0,</w:t>
      </w:r>
      <w:r w:rsidR="00592647">
        <w:rPr>
          <w:sz w:val="26"/>
          <w:szCs w:val="26"/>
          <w:lang w:eastAsia="ar-SA"/>
        </w:rPr>
        <w:t>4509</w:t>
      </w:r>
      <w:r w:rsidRPr="00190197">
        <w:rPr>
          <w:sz w:val="26"/>
          <w:szCs w:val="26"/>
          <w:lang w:eastAsia="ar-SA"/>
        </w:rPr>
        <w:t>% (проект закона Вологодской области «Об областном бюджете на 202</w:t>
      </w:r>
      <w:r w:rsidR="00592647">
        <w:rPr>
          <w:sz w:val="26"/>
          <w:szCs w:val="26"/>
          <w:lang w:eastAsia="ar-SA"/>
        </w:rPr>
        <w:t>2</w:t>
      </w:r>
      <w:r w:rsidRPr="00190197">
        <w:rPr>
          <w:sz w:val="26"/>
          <w:szCs w:val="26"/>
          <w:lang w:eastAsia="ar-SA"/>
        </w:rPr>
        <w:t xml:space="preserve"> год и плановый период 202</w:t>
      </w:r>
      <w:r w:rsidR="00592647">
        <w:rPr>
          <w:sz w:val="26"/>
          <w:szCs w:val="26"/>
          <w:lang w:eastAsia="ar-SA"/>
        </w:rPr>
        <w:t>3</w:t>
      </w:r>
      <w:r w:rsidRPr="00190197">
        <w:rPr>
          <w:sz w:val="26"/>
          <w:szCs w:val="26"/>
          <w:lang w:eastAsia="ar-SA"/>
        </w:rPr>
        <w:t xml:space="preserve"> и 20</w:t>
      </w:r>
      <w:r w:rsidR="00592647">
        <w:rPr>
          <w:sz w:val="26"/>
          <w:szCs w:val="26"/>
          <w:lang w:eastAsia="ar-SA"/>
        </w:rPr>
        <w:t>4</w:t>
      </w:r>
      <w:r w:rsidRPr="00190197">
        <w:rPr>
          <w:sz w:val="26"/>
          <w:szCs w:val="26"/>
          <w:lang w:eastAsia="ar-SA"/>
        </w:rPr>
        <w:t xml:space="preserve"> годов»).</w:t>
      </w:r>
    </w:p>
    <w:p w:rsidR="00AB0847" w:rsidRDefault="008F6804" w:rsidP="00C7669C">
      <w:pPr>
        <w:autoSpaceDE w:val="0"/>
        <w:autoSpaceDN w:val="0"/>
        <w:adjustRightInd w:val="0"/>
        <w:ind w:left="-142" w:firstLine="284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На 2021 год данный норматив составлял 0,4479%.</w:t>
      </w:r>
    </w:p>
    <w:p w:rsidR="00F46FCB" w:rsidRDefault="00CA43F9" w:rsidP="008F6804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Доля акцизов в общем объеме налоговых доходов районного бюджета  составит по </w:t>
      </w:r>
      <w:r w:rsidR="008F6804">
        <w:rPr>
          <w:rFonts w:eastAsia="TimesNewRomanPSMT"/>
          <w:sz w:val="26"/>
          <w:szCs w:val="26"/>
        </w:rPr>
        <w:t xml:space="preserve">     </w:t>
      </w:r>
      <w:r w:rsidRPr="008328D3">
        <w:rPr>
          <w:rFonts w:eastAsia="TimesNewRomanPSMT"/>
          <w:sz w:val="26"/>
          <w:szCs w:val="26"/>
        </w:rPr>
        <w:t>прогнозу на 20</w:t>
      </w:r>
      <w:r w:rsidR="004303E1" w:rsidRPr="008328D3">
        <w:rPr>
          <w:rFonts w:eastAsia="TimesNewRomanPSMT"/>
          <w:sz w:val="26"/>
          <w:szCs w:val="26"/>
        </w:rPr>
        <w:t>2</w:t>
      </w:r>
      <w:r w:rsidR="00753B2E">
        <w:rPr>
          <w:rFonts w:eastAsia="TimesNewRomanPSMT"/>
          <w:sz w:val="26"/>
          <w:szCs w:val="26"/>
        </w:rPr>
        <w:t>2</w:t>
      </w:r>
      <w:r w:rsidRPr="008328D3">
        <w:rPr>
          <w:rFonts w:eastAsia="TimesNewRomanPSMT"/>
          <w:sz w:val="26"/>
          <w:szCs w:val="26"/>
        </w:rPr>
        <w:t xml:space="preserve"> год – </w:t>
      </w:r>
      <w:r w:rsidR="00753B2E">
        <w:rPr>
          <w:rFonts w:eastAsia="TimesNewRomanPSMT"/>
          <w:sz w:val="26"/>
          <w:szCs w:val="26"/>
        </w:rPr>
        <w:t>8</w:t>
      </w:r>
      <w:r w:rsidR="007C459F" w:rsidRPr="008328D3">
        <w:rPr>
          <w:rFonts w:eastAsia="TimesNewRomanPSMT"/>
          <w:sz w:val="26"/>
          <w:szCs w:val="26"/>
        </w:rPr>
        <w:t>,9</w:t>
      </w:r>
      <w:r w:rsidRPr="008328D3">
        <w:rPr>
          <w:rFonts w:eastAsia="TimesNewRomanPSMT"/>
          <w:sz w:val="26"/>
          <w:szCs w:val="26"/>
        </w:rPr>
        <w:t xml:space="preserve"> </w:t>
      </w:r>
      <w:r w:rsidR="007C459F" w:rsidRPr="008328D3">
        <w:rPr>
          <w:rFonts w:eastAsia="TimesNewRomanPSMT"/>
          <w:sz w:val="26"/>
          <w:szCs w:val="26"/>
        </w:rPr>
        <w:t>%.</w:t>
      </w:r>
      <w:r w:rsidRPr="008328D3">
        <w:rPr>
          <w:rFonts w:eastAsia="TimesNewRomanPSMT"/>
          <w:sz w:val="26"/>
          <w:szCs w:val="26"/>
        </w:rPr>
        <w:t xml:space="preserve"> В общем объеме доходов районного бюджета доля акцизов в 20</w:t>
      </w:r>
      <w:r w:rsidR="004303E1" w:rsidRPr="008328D3">
        <w:rPr>
          <w:rFonts w:eastAsia="TimesNewRomanPSMT"/>
          <w:sz w:val="26"/>
          <w:szCs w:val="26"/>
        </w:rPr>
        <w:t>2</w:t>
      </w:r>
      <w:r w:rsidR="00753B2E">
        <w:rPr>
          <w:rFonts w:eastAsia="TimesNewRomanPSMT"/>
          <w:sz w:val="26"/>
          <w:szCs w:val="26"/>
        </w:rPr>
        <w:t>2</w:t>
      </w:r>
      <w:r w:rsidRPr="008328D3">
        <w:rPr>
          <w:rFonts w:eastAsia="TimesNewRomanPSMT"/>
          <w:sz w:val="26"/>
          <w:szCs w:val="26"/>
        </w:rPr>
        <w:t>года</w:t>
      </w:r>
      <w:r w:rsidR="007C459F" w:rsidRPr="008328D3">
        <w:rPr>
          <w:rFonts w:eastAsia="TimesNewRomanPSMT"/>
          <w:sz w:val="26"/>
          <w:szCs w:val="26"/>
        </w:rPr>
        <w:t>у</w:t>
      </w:r>
      <w:r w:rsidRPr="008328D3">
        <w:rPr>
          <w:rFonts w:eastAsia="TimesNewRomanPSMT"/>
          <w:sz w:val="26"/>
          <w:szCs w:val="26"/>
        </w:rPr>
        <w:t xml:space="preserve"> составит  </w:t>
      </w:r>
      <w:r w:rsidR="007C459F" w:rsidRPr="008328D3">
        <w:rPr>
          <w:rFonts w:eastAsia="TimesNewRomanPSMT"/>
          <w:sz w:val="26"/>
          <w:szCs w:val="26"/>
        </w:rPr>
        <w:t>3,</w:t>
      </w:r>
      <w:r w:rsidR="00753B2E">
        <w:rPr>
          <w:rFonts w:eastAsia="TimesNewRomanPSMT"/>
          <w:sz w:val="26"/>
          <w:szCs w:val="26"/>
        </w:rPr>
        <w:t>2</w:t>
      </w:r>
      <w:r w:rsidR="007C459F" w:rsidRPr="008328D3">
        <w:rPr>
          <w:rFonts w:eastAsia="TimesNewRomanPSMT"/>
          <w:sz w:val="26"/>
          <w:szCs w:val="26"/>
        </w:rPr>
        <w:t xml:space="preserve">% </w:t>
      </w:r>
      <w:r w:rsidRPr="008328D3">
        <w:rPr>
          <w:rFonts w:eastAsia="TimesNewRomanPSMT"/>
          <w:sz w:val="26"/>
          <w:szCs w:val="26"/>
        </w:rPr>
        <w:t xml:space="preserve"> </w:t>
      </w:r>
      <w:r w:rsidR="007C459F" w:rsidRPr="008328D3">
        <w:rPr>
          <w:rFonts w:eastAsia="TimesNewRomanPSMT"/>
          <w:sz w:val="26"/>
          <w:szCs w:val="26"/>
        </w:rPr>
        <w:t>(</w:t>
      </w:r>
      <w:r w:rsidR="00753B2E">
        <w:rPr>
          <w:rFonts w:eastAsia="TimesNewRomanPSMT"/>
          <w:sz w:val="26"/>
          <w:szCs w:val="26"/>
        </w:rPr>
        <w:t>в 2021 году -3,7%, в 2020 году- 3,4%</w:t>
      </w:r>
      <w:r w:rsidRPr="008328D3">
        <w:rPr>
          <w:rFonts w:eastAsia="TimesNewRomanPSMT"/>
          <w:sz w:val="26"/>
          <w:szCs w:val="26"/>
        </w:rPr>
        <w:t>).</w:t>
      </w:r>
    </w:p>
    <w:p w:rsidR="00045C6B" w:rsidRPr="00264D15" w:rsidRDefault="00045C6B" w:rsidP="00045C6B">
      <w:pPr>
        <w:pStyle w:val="a6"/>
        <w:ind w:firstLine="567"/>
        <w:jc w:val="both"/>
        <w:rPr>
          <w:sz w:val="26"/>
          <w:szCs w:val="26"/>
        </w:rPr>
      </w:pPr>
      <w:r w:rsidRPr="00D34C3E">
        <w:rPr>
          <w:b/>
          <w:sz w:val="26"/>
          <w:szCs w:val="26"/>
        </w:rPr>
        <w:t>-поступления в 202</w:t>
      </w:r>
      <w:r w:rsidR="00D34C3E" w:rsidRPr="00D34C3E">
        <w:rPr>
          <w:b/>
          <w:sz w:val="26"/>
          <w:szCs w:val="26"/>
        </w:rPr>
        <w:t>2</w:t>
      </w:r>
      <w:r w:rsidRPr="00D34C3E">
        <w:rPr>
          <w:b/>
          <w:sz w:val="26"/>
          <w:szCs w:val="26"/>
        </w:rPr>
        <w:t xml:space="preserve"> году государственной пошлины</w:t>
      </w:r>
      <w:r>
        <w:rPr>
          <w:sz w:val="28"/>
          <w:szCs w:val="28"/>
        </w:rPr>
        <w:t xml:space="preserve"> </w:t>
      </w:r>
      <w:r w:rsidRPr="00264D15">
        <w:rPr>
          <w:sz w:val="26"/>
          <w:szCs w:val="26"/>
        </w:rPr>
        <w:t xml:space="preserve">планируется </w:t>
      </w:r>
      <w:r w:rsidR="00821134" w:rsidRPr="00264D15">
        <w:rPr>
          <w:sz w:val="26"/>
          <w:szCs w:val="26"/>
        </w:rPr>
        <w:t xml:space="preserve">со снижением </w:t>
      </w:r>
      <w:r w:rsidR="00F3582A" w:rsidRPr="00264D15">
        <w:rPr>
          <w:sz w:val="26"/>
          <w:szCs w:val="26"/>
        </w:rPr>
        <w:t xml:space="preserve">к фактическому исполнению за 2020 год </w:t>
      </w:r>
      <w:r w:rsidRPr="00264D15">
        <w:rPr>
          <w:sz w:val="26"/>
          <w:szCs w:val="26"/>
        </w:rPr>
        <w:t xml:space="preserve"> на </w:t>
      </w:r>
      <w:r w:rsidR="00675A90" w:rsidRPr="00264D15">
        <w:rPr>
          <w:sz w:val="26"/>
          <w:szCs w:val="26"/>
        </w:rPr>
        <w:t>785,5</w:t>
      </w:r>
      <w:r w:rsidRPr="00264D15">
        <w:rPr>
          <w:sz w:val="26"/>
          <w:szCs w:val="26"/>
        </w:rPr>
        <w:t xml:space="preserve"> тыс.</w:t>
      </w:r>
      <w:r w:rsidR="00D34C3E" w:rsidRPr="00264D15">
        <w:rPr>
          <w:sz w:val="26"/>
          <w:szCs w:val="26"/>
        </w:rPr>
        <w:t xml:space="preserve"> </w:t>
      </w:r>
      <w:r w:rsidRPr="00264D15">
        <w:rPr>
          <w:sz w:val="26"/>
          <w:szCs w:val="26"/>
        </w:rPr>
        <w:t>рублей</w:t>
      </w:r>
      <w:r w:rsidR="00675A90" w:rsidRPr="00264D15">
        <w:rPr>
          <w:sz w:val="26"/>
          <w:szCs w:val="26"/>
        </w:rPr>
        <w:t xml:space="preserve"> и 435,0 тыс. руб. к ожидаемому исполнению за 2021 год.</w:t>
      </w:r>
      <w:r w:rsidR="00D238A0" w:rsidRPr="00264D15">
        <w:rPr>
          <w:sz w:val="26"/>
          <w:szCs w:val="26"/>
        </w:rPr>
        <w:t xml:space="preserve">  П</w:t>
      </w:r>
      <w:r w:rsidRPr="00264D15">
        <w:rPr>
          <w:sz w:val="26"/>
          <w:szCs w:val="26"/>
        </w:rPr>
        <w:t xml:space="preserve">лан </w:t>
      </w:r>
      <w:r w:rsidR="00D238A0" w:rsidRPr="00264D15">
        <w:rPr>
          <w:sz w:val="26"/>
          <w:szCs w:val="26"/>
        </w:rPr>
        <w:t>на все три года предусмотрен проектом по 1</w:t>
      </w:r>
      <w:r w:rsidR="00264D15" w:rsidRPr="00264D15">
        <w:rPr>
          <w:sz w:val="26"/>
          <w:szCs w:val="26"/>
        </w:rPr>
        <w:t xml:space="preserve">000,0 тыс. руб. </w:t>
      </w:r>
      <w:r w:rsidRPr="00264D15">
        <w:rPr>
          <w:sz w:val="26"/>
          <w:szCs w:val="26"/>
        </w:rPr>
        <w:t>Расчет государственной пошлины на 202</w:t>
      </w:r>
      <w:r w:rsidR="00264D15" w:rsidRPr="00264D15">
        <w:rPr>
          <w:sz w:val="26"/>
          <w:szCs w:val="26"/>
        </w:rPr>
        <w:t>2</w:t>
      </w:r>
      <w:r w:rsidRPr="00264D15">
        <w:rPr>
          <w:sz w:val="26"/>
          <w:szCs w:val="26"/>
        </w:rPr>
        <w:t xml:space="preserve"> год произведен в соответствии с главой 25.3 части второй Налогового кодекса РФ «Государственная пошлина».</w:t>
      </w:r>
    </w:p>
    <w:p w:rsidR="00045C6B" w:rsidRDefault="00045C6B" w:rsidP="008F6804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6"/>
          <w:szCs w:val="26"/>
        </w:rPr>
      </w:pPr>
    </w:p>
    <w:p w:rsidR="00FB3D3D" w:rsidRDefault="00545724" w:rsidP="00FF7DAE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lastRenderedPageBreak/>
        <w:t xml:space="preserve">      Общий объем неналоговых доходов районного бюджета </w:t>
      </w:r>
      <w:r w:rsidR="0032075C">
        <w:rPr>
          <w:rFonts w:eastAsia="TimesNewRomanPSMT"/>
          <w:sz w:val="26"/>
          <w:szCs w:val="26"/>
        </w:rPr>
        <w:t>спрогнозирован</w:t>
      </w:r>
      <w:r w:rsidRPr="008328D3">
        <w:rPr>
          <w:rFonts w:eastAsia="TimesNewRomanPSMT"/>
          <w:sz w:val="26"/>
          <w:szCs w:val="26"/>
        </w:rPr>
        <w:t xml:space="preserve">  на 20</w:t>
      </w:r>
      <w:r w:rsidR="00B253A3" w:rsidRPr="008328D3">
        <w:rPr>
          <w:rFonts w:eastAsia="TimesNewRomanPSMT"/>
          <w:sz w:val="26"/>
          <w:szCs w:val="26"/>
        </w:rPr>
        <w:t>2</w:t>
      </w:r>
      <w:r w:rsidR="0032075C">
        <w:rPr>
          <w:rFonts w:eastAsia="TimesNewRomanPSMT"/>
          <w:sz w:val="26"/>
          <w:szCs w:val="26"/>
        </w:rPr>
        <w:t>2</w:t>
      </w:r>
      <w:r w:rsidRPr="008328D3">
        <w:rPr>
          <w:rFonts w:eastAsia="TimesNewRomanPSMT"/>
          <w:sz w:val="26"/>
          <w:szCs w:val="26"/>
        </w:rPr>
        <w:t xml:space="preserve"> год в сумме </w:t>
      </w:r>
      <w:r w:rsidR="0032075C">
        <w:rPr>
          <w:rFonts w:eastAsia="TimesNewRomanPSMT"/>
          <w:sz w:val="26"/>
          <w:szCs w:val="26"/>
        </w:rPr>
        <w:t xml:space="preserve">10619,0 </w:t>
      </w:r>
      <w:r w:rsidRPr="008328D3">
        <w:rPr>
          <w:rFonts w:eastAsia="TimesNewRomanPSMT"/>
          <w:sz w:val="26"/>
          <w:szCs w:val="26"/>
        </w:rPr>
        <w:t xml:space="preserve">тыс. рублей со снижением на </w:t>
      </w:r>
      <w:r w:rsidR="00EF0134">
        <w:rPr>
          <w:rFonts w:eastAsia="TimesNewRomanPSMT"/>
          <w:sz w:val="26"/>
          <w:szCs w:val="26"/>
        </w:rPr>
        <w:t>9557,6</w:t>
      </w:r>
      <w:r w:rsidRPr="008328D3">
        <w:rPr>
          <w:rFonts w:eastAsia="TimesNewRomanPSMT"/>
          <w:sz w:val="26"/>
          <w:szCs w:val="26"/>
        </w:rPr>
        <w:t xml:space="preserve"> тыс. рублей к</w:t>
      </w:r>
      <w:r w:rsidR="00BA405C" w:rsidRPr="008328D3">
        <w:rPr>
          <w:rFonts w:eastAsia="TimesNewRomanPSMT"/>
          <w:sz w:val="26"/>
          <w:szCs w:val="26"/>
        </w:rPr>
        <w:t xml:space="preserve"> </w:t>
      </w:r>
      <w:r w:rsidR="00EF0134">
        <w:rPr>
          <w:rFonts w:eastAsia="TimesNewRomanPSMT"/>
          <w:sz w:val="26"/>
          <w:szCs w:val="26"/>
        </w:rPr>
        <w:t xml:space="preserve">фактическому исполнению </w:t>
      </w:r>
      <w:r w:rsidR="00123399">
        <w:rPr>
          <w:rFonts w:eastAsia="TimesNewRomanPSMT"/>
          <w:sz w:val="26"/>
          <w:szCs w:val="26"/>
        </w:rPr>
        <w:t xml:space="preserve">бюджета </w:t>
      </w:r>
      <w:r w:rsidR="00EF0134">
        <w:rPr>
          <w:rFonts w:eastAsia="TimesNewRomanPSMT"/>
          <w:sz w:val="26"/>
          <w:szCs w:val="26"/>
        </w:rPr>
        <w:t>за</w:t>
      </w:r>
      <w:r w:rsidR="00BA405C" w:rsidRPr="008328D3">
        <w:rPr>
          <w:rFonts w:eastAsia="TimesNewRomanPSMT"/>
          <w:sz w:val="26"/>
          <w:szCs w:val="26"/>
        </w:rPr>
        <w:t xml:space="preserve"> 2020 год</w:t>
      </w:r>
      <w:r w:rsidR="00612801">
        <w:rPr>
          <w:rFonts w:eastAsia="TimesNewRomanPSMT"/>
          <w:sz w:val="26"/>
          <w:szCs w:val="26"/>
        </w:rPr>
        <w:t xml:space="preserve"> и на 14748,1 тыс. руб. к фактическому исполнению по состоянию на 01.10.2021 года.</w:t>
      </w:r>
      <w:r w:rsidR="00ED062B" w:rsidRPr="008328D3">
        <w:rPr>
          <w:rFonts w:eastAsia="TimesNewRomanPSMT"/>
          <w:sz w:val="26"/>
          <w:szCs w:val="26"/>
        </w:rPr>
        <w:t xml:space="preserve"> </w:t>
      </w:r>
      <w:r w:rsidR="00BC732D" w:rsidRPr="008328D3">
        <w:rPr>
          <w:rFonts w:eastAsia="TimesNewRomanPSMT"/>
          <w:sz w:val="26"/>
          <w:szCs w:val="26"/>
        </w:rPr>
        <w:t xml:space="preserve">   </w:t>
      </w:r>
    </w:p>
    <w:p w:rsidR="00364AC7" w:rsidRPr="008328D3" w:rsidRDefault="00FB3D3D" w:rsidP="00FF7DAE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Анализ неналоговых доходов за 201</w:t>
      </w:r>
      <w:r w:rsidR="00612801">
        <w:rPr>
          <w:rFonts w:eastAsia="TimesNewRomanPSMT"/>
          <w:sz w:val="26"/>
          <w:szCs w:val="26"/>
        </w:rPr>
        <w:t>8</w:t>
      </w:r>
      <w:r>
        <w:rPr>
          <w:rFonts w:eastAsia="TimesNewRomanPSMT"/>
          <w:sz w:val="26"/>
          <w:szCs w:val="26"/>
        </w:rPr>
        <w:t>-202</w:t>
      </w:r>
      <w:r w:rsidR="00683B7F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годы в сравнении с назначениями на 202</w:t>
      </w:r>
      <w:r w:rsidR="00683B7F">
        <w:rPr>
          <w:rFonts w:eastAsia="TimesNewRomanPSMT"/>
          <w:sz w:val="26"/>
          <w:szCs w:val="26"/>
        </w:rPr>
        <w:t>2</w:t>
      </w:r>
      <w:r>
        <w:rPr>
          <w:rFonts w:eastAsia="TimesNewRomanPSMT"/>
          <w:sz w:val="26"/>
          <w:szCs w:val="26"/>
        </w:rPr>
        <w:t xml:space="preserve"> год представлены в таблице №2</w:t>
      </w:r>
      <w:r w:rsidR="00BC732D" w:rsidRPr="008328D3">
        <w:rPr>
          <w:rFonts w:eastAsia="TimesNewRomanPSMT"/>
          <w:sz w:val="26"/>
          <w:szCs w:val="26"/>
        </w:rPr>
        <w:t xml:space="preserve">                                                                                                                 </w:t>
      </w:r>
    </w:p>
    <w:p w:rsidR="00446AB0" w:rsidRPr="008328D3" w:rsidRDefault="00364AC7" w:rsidP="00545724">
      <w:pPr>
        <w:autoSpaceDE w:val="0"/>
        <w:autoSpaceDN w:val="0"/>
        <w:adjustRightInd w:val="0"/>
        <w:jc w:val="both"/>
        <w:rPr>
          <w:rFonts w:eastAsia="TimesNewRomanPSMT"/>
          <w:b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                                                                                              </w:t>
      </w:r>
      <w:r w:rsidR="00BC732D" w:rsidRPr="008328D3">
        <w:rPr>
          <w:rFonts w:eastAsia="TimesNewRomanPSMT"/>
          <w:sz w:val="26"/>
          <w:szCs w:val="26"/>
        </w:rPr>
        <w:t xml:space="preserve">   </w:t>
      </w:r>
      <w:r w:rsidR="00545724" w:rsidRPr="008328D3">
        <w:rPr>
          <w:rFonts w:eastAsia="TimesNewRomanPSMT"/>
          <w:sz w:val="26"/>
          <w:szCs w:val="26"/>
        </w:rPr>
        <w:t>Таблица № 2</w:t>
      </w:r>
      <w:r w:rsidR="00545724" w:rsidRPr="008328D3">
        <w:rPr>
          <w:rFonts w:eastAsia="TimesNewRomanPSMT"/>
          <w:b/>
          <w:sz w:val="26"/>
          <w:szCs w:val="26"/>
        </w:rPr>
        <w:t xml:space="preserve"> </w:t>
      </w:r>
      <w:r w:rsidR="00D302E3" w:rsidRPr="008328D3">
        <w:rPr>
          <w:rFonts w:eastAsia="TimesNewRomanPSMT"/>
          <w:sz w:val="26"/>
          <w:szCs w:val="26"/>
        </w:rPr>
        <w:t>(тыс. руб.)</w:t>
      </w:r>
    </w:p>
    <w:tbl>
      <w:tblPr>
        <w:tblStyle w:val="af"/>
        <w:tblW w:w="10490" w:type="dxa"/>
        <w:tblInd w:w="-601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418"/>
        <w:gridCol w:w="1417"/>
      </w:tblGrid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Виды доходов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Исполнено за 2018 год</w:t>
            </w:r>
          </w:p>
        </w:tc>
        <w:tc>
          <w:tcPr>
            <w:tcW w:w="1134" w:type="dxa"/>
          </w:tcPr>
          <w:p w:rsidR="00181952" w:rsidRPr="008328D3" w:rsidRDefault="00181952" w:rsidP="00BA405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Исполнено за 2019 год</w:t>
            </w:r>
          </w:p>
        </w:tc>
        <w:tc>
          <w:tcPr>
            <w:tcW w:w="1134" w:type="dxa"/>
          </w:tcPr>
          <w:p w:rsidR="00181952" w:rsidRPr="008328D3" w:rsidRDefault="00E243F9" w:rsidP="00E243F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Исполнено за</w:t>
            </w:r>
            <w:r w:rsidR="00181952" w:rsidRPr="008328D3">
              <w:rPr>
                <w:rFonts w:eastAsia="TimesNewRomanPSMT"/>
                <w:sz w:val="26"/>
                <w:szCs w:val="26"/>
              </w:rPr>
              <w:t xml:space="preserve"> 2020 год</w:t>
            </w:r>
          </w:p>
        </w:tc>
        <w:tc>
          <w:tcPr>
            <w:tcW w:w="1134" w:type="dxa"/>
          </w:tcPr>
          <w:p w:rsidR="00181952" w:rsidRPr="008328D3" w:rsidRDefault="00181952" w:rsidP="00E243F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Исполнено на 01.10.202</w:t>
            </w:r>
            <w:r w:rsidR="00E243F9">
              <w:rPr>
                <w:rFonts w:eastAsia="TimesNewRomanPSMT"/>
                <w:sz w:val="26"/>
                <w:szCs w:val="26"/>
              </w:rPr>
              <w:t>1</w:t>
            </w:r>
            <w:r w:rsidRPr="008328D3">
              <w:rPr>
                <w:rFonts w:eastAsia="TimesNewRomanPSMT"/>
                <w:sz w:val="26"/>
                <w:szCs w:val="26"/>
              </w:rPr>
              <w:t>года</w:t>
            </w:r>
          </w:p>
        </w:tc>
        <w:tc>
          <w:tcPr>
            <w:tcW w:w="1418" w:type="dxa"/>
          </w:tcPr>
          <w:p w:rsidR="00181952" w:rsidRPr="008328D3" w:rsidRDefault="00181952" w:rsidP="00E243F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План на 202</w:t>
            </w:r>
            <w:r w:rsidR="00E243F9">
              <w:rPr>
                <w:rFonts w:eastAsia="TimesNewRomanPSMT"/>
                <w:sz w:val="26"/>
                <w:szCs w:val="26"/>
              </w:rPr>
              <w:t>2</w:t>
            </w:r>
            <w:r w:rsidRPr="008328D3">
              <w:rPr>
                <w:rFonts w:eastAsia="TimesNewRomanPSMT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181952" w:rsidRPr="008328D3" w:rsidRDefault="00181952" w:rsidP="007242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Отклонение от  факта</w:t>
            </w:r>
            <w:r w:rsidR="00724259">
              <w:rPr>
                <w:rFonts w:eastAsia="TimesNewRomanPSMT"/>
                <w:sz w:val="26"/>
                <w:szCs w:val="26"/>
              </w:rPr>
              <w:t xml:space="preserve">  2020/</w:t>
            </w:r>
            <w:r w:rsidRPr="008328D3">
              <w:rPr>
                <w:rFonts w:eastAsia="TimesNewRomanPSMT"/>
                <w:sz w:val="26"/>
                <w:szCs w:val="26"/>
              </w:rPr>
              <w:t>9 мес</w:t>
            </w:r>
            <w:r w:rsidR="00C43D83" w:rsidRPr="008328D3">
              <w:rPr>
                <w:rFonts w:eastAsia="TimesNewRomanPSMT"/>
                <w:sz w:val="26"/>
                <w:szCs w:val="26"/>
              </w:rPr>
              <w:t xml:space="preserve">. </w:t>
            </w:r>
            <w:r w:rsidRPr="008328D3">
              <w:rPr>
                <w:rFonts w:eastAsia="TimesNewRomanPSMT"/>
                <w:sz w:val="26"/>
                <w:szCs w:val="26"/>
              </w:rPr>
              <w:t>202</w:t>
            </w:r>
            <w:r w:rsidR="00724259">
              <w:rPr>
                <w:rFonts w:eastAsia="TimesNewRomanPSMT"/>
                <w:sz w:val="26"/>
                <w:szCs w:val="26"/>
              </w:rPr>
              <w:t>1</w:t>
            </w:r>
            <w:r w:rsidRPr="008328D3">
              <w:rPr>
                <w:rFonts w:eastAsia="TimesNewRomanPSMT"/>
                <w:sz w:val="26"/>
                <w:szCs w:val="26"/>
              </w:rPr>
              <w:t xml:space="preserve"> г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4C162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 xml:space="preserve">Доходы от использования  </w:t>
            </w:r>
            <w:r w:rsidRPr="008328D3">
              <w:rPr>
                <w:rFonts w:eastAsia="TimesNewRomanPSMT"/>
                <w:sz w:val="26"/>
                <w:szCs w:val="26"/>
              </w:rPr>
              <w:cr/>
              <w:t xml:space="preserve">   имущества, находящегося в  государственной и муниципальной собственности</w:t>
            </w:r>
            <w:r w:rsidRPr="008328D3">
              <w:rPr>
                <w:rFonts w:eastAsia="TimesNewRomanPSMT"/>
                <w:sz w:val="26"/>
                <w:szCs w:val="26"/>
              </w:rPr>
              <w:cr/>
              <w:t xml:space="preserve">                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11951,2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DA75B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118</w:t>
            </w:r>
            <w:r w:rsidR="00DA75BE">
              <w:rPr>
                <w:rFonts w:eastAsia="TimesNewRomanPSMT"/>
                <w:sz w:val="26"/>
                <w:szCs w:val="26"/>
              </w:rPr>
              <w:t>53,2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E17848" w:rsidP="00E1784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9553,2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E17848" w:rsidP="00E1784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9719,8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E17848" w:rsidP="00E1784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7642,0</w:t>
            </w:r>
          </w:p>
        </w:tc>
        <w:tc>
          <w:tcPr>
            <w:tcW w:w="1417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-1</w:t>
            </w:r>
            <w:r w:rsidR="00272369">
              <w:rPr>
                <w:rFonts w:eastAsia="TimesNewRomanPSMT"/>
                <w:sz w:val="26"/>
                <w:szCs w:val="26"/>
              </w:rPr>
              <w:t>941,2</w:t>
            </w:r>
            <w:r w:rsidRPr="008328D3">
              <w:rPr>
                <w:rFonts w:eastAsia="TimesNewRomanPSMT"/>
                <w:sz w:val="26"/>
                <w:szCs w:val="26"/>
              </w:rPr>
              <w:t>/</w:t>
            </w:r>
          </w:p>
          <w:p w:rsidR="00181952" w:rsidRPr="008328D3" w:rsidRDefault="00272369" w:rsidP="0027236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-2077,8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217,5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46,0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AF5670" w:rsidP="00AF567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345,2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AF5670" w:rsidP="00AF567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569,7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AF5670" w:rsidP="00AF567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341,0</w:t>
            </w:r>
          </w:p>
        </w:tc>
        <w:tc>
          <w:tcPr>
            <w:tcW w:w="1417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272369" w:rsidRDefault="00272369" w:rsidP="0027236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-4,2</w:t>
            </w:r>
            <w:r w:rsidR="00181952" w:rsidRPr="008328D3">
              <w:rPr>
                <w:rFonts w:eastAsia="TimesNewRomanPSMT"/>
                <w:sz w:val="26"/>
                <w:szCs w:val="26"/>
              </w:rPr>
              <w:t>/</w:t>
            </w:r>
          </w:p>
          <w:p w:rsidR="00181952" w:rsidRPr="008328D3" w:rsidRDefault="00181952" w:rsidP="0027236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 xml:space="preserve"> </w:t>
            </w:r>
            <w:r w:rsidR="00272369">
              <w:rPr>
                <w:rFonts w:eastAsia="TimesNewRomanPSMT"/>
                <w:sz w:val="26"/>
                <w:szCs w:val="26"/>
              </w:rPr>
              <w:t>-228,7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3479,6</w:t>
            </w:r>
          </w:p>
        </w:tc>
        <w:tc>
          <w:tcPr>
            <w:tcW w:w="1134" w:type="dxa"/>
          </w:tcPr>
          <w:p w:rsidR="00181952" w:rsidRPr="008328D3" w:rsidRDefault="00181952" w:rsidP="005E72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F92A8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3118,0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AF567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</w:t>
            </w:r>
            <w:r w:rsidR="00AF5670">
              <w:rPr>
                <w:rFonts w:eastAsia="TimesNewRomanPSMT"/>
                <w:sz w:val="26"/>
                <w:szCs w:val="26"/>
              </w:rPr>
              <w:t>654,7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8326FD" w:rsidP="008326F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11584,0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8326FD" w:rsidP="008326F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2191,0</w:t>
            </w:r>
          </w:p>
        </w:tc>
        <w:tc>
          <w:tcPr>
            <w:tcW w:w="1417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32075C" w:rsidRDefault="005B0873" w:rsidP="003C754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-1</w:t>
            </w:r>
            <w:r w:rsidR="00272369">
              <w:rPr>
                <w:rFonts w:eastAsia="TimesNewRomanPSMT"/>
                <w:sz w:val="26"/>
                <w:szCs w:val="26"/>
              </w:rPr>
              <w:t>463,7/</w:t>
            </w:r>
          </w:p>
          <w:p w:rsidR="00181952" w:rsidRPr="008328D3" w:rsidRDefault="005B0873" w:rsidP="003C754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 xml:space="preserve"> -</w:t>
            </w:r>
            <w:r w:rsidR="003C7545">
              <w:rPr>
                <w:rFonts w:eastAsia="TimesNewRomanPSMT"/>
                <w:sz w:val="26"/>
                <w:szCs w:val="26"/>
              </w:rPr>
              <w:t>9393,0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2582,5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3829,7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8326FD" w:rsidP="008326F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1681,0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8326FD" w:rsidP="008326F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572,7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8326FD" w:rsidP="008326F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445,0</w:t>
            </w:r>
          </w:p>
        </w:tc>
        <w:tc>
          <w:tcPr>
            <w:tcW w:w="1417" w:type="dxa"/>
          </w:tcPr>
          <w:p w:rsidR="00181952" w:rsidRPr="008328D3" w:rsidRDefault="003C7545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-1236,0</w:t>
            </w:r>
            <w:r w:rsidR="005B0873" w:rsidRPr="008328D3">
              <w:rPr>
                <w:rFonts w:eastAsia="TimesNewRomanPSMT"/>
                <w:sz w:val="26"/>
                <w:szCs w:val="26"/>
              </w:rPr>
              <w:t>/</w:t>
            </w:r>
          </w:p>
          <w:p w:rsidR="005B0873" w:rsidRPr="008328D3" w:rsidRDefault="005B0873" w:rsidP="003C754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</w:t>
            </w:r>
            <w:r w:rsidR="003C7545">
              <w:rPr>
                <w:rFonts w:eastAsia="TimesNewRomanPSMT"/>
                <w:sz w:val="26"/>
                <w:szCs w:val="26"/>
              </w:rPr>
              <w:t>127,7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2938,2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3698,3</w:t>
            </w:r>
          </w:p>
        </w:tc>
        <w:tc>
          <w:tcPr>
            <w:tcW w:w="1134" w:type="dxa"/>
          </w:tcPr>
          <w:p w:rsidR="00181952" w:rsidRPr="008328D3" w:rsidRDefault="00181952" w:rsidP="0062577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62577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6C3451" w:rsidP="006C345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4942,5</w:t>
            </w:r>
          </w:p>
        </w:tc>
        <w:tc>
          <w:tcPr>
            <w:tcW w:w="1134" w:type="dxa"/>
          </w:tcPr>
          <w:p w:rsidR="00181952" w:rsidRPr="008328D3" w:rsidRDefault="00181952" w:rsidP="0062577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62577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C54F3F" w:rsidP="00C54F3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2905,9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5B0873" w:rsidRPr="008328D3" w:rsidRDefault="005B0873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</w:t>
            </w:r>
            <w:r w:rsidR="003C7545">
              <w:rPr>
                <w:rFonts w:eastAsia="TimesNewRomanPSMT"/>
                <w:sz w:val="26"/>
                <w:szCs w:val="26"/>
              </w:rPr>
              <w:t>4942,5</w:t>
            </w:r>
            <w:r w:rsidRPr="008328D3">
              <w:rPr>
                <w:rFonts w:eastAsia="TimesNewRomanPSMT"/>
                <w:sz w:val="26"/>
                <w:szCs w:val="26"/>
              </w:rPr>
              <w:t>/</w:t>
            </w:r>
          </w:p>
          <w:p w:rsidR="005B0873" w:rsidRPr="008328D3" w:rsidRDefault="005B0873" w:rsidP="003C754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</w:t>
            </w:r>
            <w:r w:rsidR="003C7545">
              <w:rPr>
                <w:rFonts w:eastAsia="TimesNewRomanPSMT"/>
                <w:sz w:val="26"/>
                <w:szCs w:val="26"/>
              </w:rPr>
              <w:t>2905,9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314,4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60458C" w:rsidP="006045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-2,9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60458C" w:rsidP="006045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15,0</w:t>
            </w:r>
          </w:p>
        </w:tc>
        <w:tc>
          <w:tcPr>
            <w:tcW w:w="1418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81952" w:rsidRDefault="005B0873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0,0</w:t>
            </w:r>
          </w:p>
          <w:p w:rsidR="003C7545" w:rsidRPr="008328D3" w:rsidRDefault="003C7545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-15,0</w:t>
            </w:r>
          </w:p>
        </w:tc>
      </w:tr>
      <w:tr w:rsidR="00181952" w:rsidRPr="008328D3" w:rsidTr="0032075C">
        <w:tc>
          <w:tcPr>
            <w:tcW w:w="3119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21483,4</w:t>
            </w:r>
          </w:p>
        </w:tc>
        <w:tc>
          <w:tcPr>
            <w:tcW w:w="1134" w:type="dxa"/>
          </w:tcPr>
          <w:p w:rsidR="00181952" w:rsidRPr="008328D3" w:rsidRDefault="00181952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22542,3</w:t>
            </w:r>
          </w:p>
        </w:tc>
        <w:tc>
          <w:tcPr>
            <w:tcW w:w="1134" w:type="dxa"/>
          </w:tcPr>
          <w:p w:rsidR="00181952" w:rsidRPr="008328D3" w:rsidRDefault="004366AA" w:rsidP="004366A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20176,6</w:t>
            </w:r>
          </w:p>
        </w:tc>
        <w:tc>
          <w:tcPr>
            <w:tcW w:w="1134" w:type="dxa"/>
          </w:tcPr>
          <w:p w:rsidR="00181952" w:rsidRPr="008328D3" w:rsidRDefault="006046D9" w:rsidP="006046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25367,1</w:t>
            </w:r>
          </w:p>
        </w:tc>
        <w:tc>
          <w:tcPr>
            <w:tcW w:w="1418" w:type="dxa"/>
          </w:tcPr>
          <w:p w:rsidR="00181952" w:rsidRPr="008328D3" w:rsidRDefault="0062611D" w:rsidP="0062611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10619,0</w:t>
            </w:r>
          </w:p>
        </w:tc>
        <w:tc>
          <w:tcPr>
            <w:tcW w:w="1417" w:type="dxa"/>
          </w:tcPr>
          <w:p w:rsidR="00181952" w:rsidRPr="008328D3" w:rsidRDefault="005B0873" w:rsidP="0054572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</w:t>
            </w:r>
            <w:r w:rsidR="0032075C">
              <w:rPr>
                <w:rFonts w:eastAsia="TimesNewRomanPSMT"/>
                <w:sz w:val="26"/>
                <w:szCs w:val="26"/>
              </w:rPr>
              <w:t>9557,6</w:t>
            </w:r>
            <w:r w:rsidRPr="008328D3">
              <w:rPr>
                <w:rFonts w:eastAsia="TimesNewRomanPSMT"/>
                <w:sz w:val="26"/>
                <w:szCs w:val="26"/>
              </w:rPr>
              <w:t>/</w:t>
            </w:r>
          </w:p>
          <w:p w:rsidR="005B0873" w:rsidRPr="008328D3" w:rsidRDefault="005B0873" w:rsidP="0032075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-</w:t>
            </w:r>
            <w:r w:rsidR="0032075C">
              <w:rPr>
                <w:rFonts w:eastAsia="TimesNewRomanPSMT"/>
                <w:sz w:val="26"/>
                <w:szCs w:val="26"/>
              </w:rPr>
              <w:t>14748,1</w:t>
            </w:r>
          </w:p>
        </w:tc>
      </w:tr>
    </w:tbl>
    <w:p w:rsidR="00EF682F" w:rsidRDefault="00545724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</w:t>
      </w:r>
    </w:p>
    <w:p w:rsidR="001F64F8" w:rsidRDefault="005B0873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>П</w:t>
      </w:r>
      <w:r w:rsidR="00364AC7" w:rsidRPr="008328D3">
        <w:rPr>
          <w:rFonts w:eastAsia="TimesNewRomanPSMT"/>
          <w:sz w:val="26"/>
          <w:szCs w:val="26"/>
        </w:rPr>
        <w:t>оступлени</w:t>
      </w:r>
      <w:r w:rsidRPr="008328D3">
        <w:rPr>
          <w:rFonts w:eastAsia="TimesNewRomanPSMT"/>
          <w:sz w:val="26"/>
          <w:szCs w:val="26"/>
        </w:rPr>
        <w:t>е</w:t>
      </w:r>
      <w:r w:rsidR="00364AC7" w:rsidRPr="008328D3">
        <w:rPr>
          <w:rFonts w:eastAsia="TimesNewRomanPSMT"/>
          <w:sz w:val="26"/>
          <w:szCs w:val="26"/>
        </w:rPr>
        <w:t xml:space="preserve"> неналоговых доходов</w:t>
      </w:r>
      <w:r w:rsidRPr="008328D3">
        <w:rPr>
          <w:rFonts w:eastAsia="TimesNewRomanPSMT"/>
          <w:sz w:val="26"/>
          <w:szCs w:val="26"/>
        </w:rPr>
        <w:t xml:space="preserve"> в </w:t>
      </w:r>
      <w:r w:rsidR="00364AC7" w:rsidRPr="008328D3">
        <w:rPr>
          <w:rFonts w:eastAsia="TimesNewRomanPSMT"/>
          <w:sz w:val="26"/>
          <w:szCs w:val="26"/>
        </w:rPr>
        <w:t xml:space="preserve"> районн</w:t>
      </w:r>
      <w:r w:rsidRPr="008328D3">
        <w:rPr>
          <w:rFonts w:eastAsia="TimesNewRomanPSMT"/>
          <w:sz w:val="26"/>
          <w:szCs w:val="26"/>
        </w:rPr>
        <w:t>ый</w:t>
      </w:r>
      <w:r w:rsidR="00364AC7" w:rsidRPr="008328D3">
        <w:rPr>
          <w:rFonts w:eastAsia="TimesNewRomanPSMT"/>
          <w:sz w:val="26"/>
          <w:szCs w:val="26"/>
        </w:rPr>
        <w:t xml:space="preserve"> бюджет </w:t>
      </w:r>
      <w:r w:rsidRPr="008328D3">
        <w:rPr>
          <w:rFonts w:eastAsia="TimesNewRomanPSMT"/>
          <w:sz w:val="26"/>
          <w:szCs w:val="26"/>
        </w:rPr>
        <w:t>в</w:t>
      </w:r>
      <w:r w:rsidR="00364AC7" w:rsidRPr="008328D3">
        <w:rPr>
          <w:rFonts w:eastAsia="TimesNewRomanPSMT"/>
          <w:sz w:val="26"/>
          <w:szCs w:val="26"/>
        </w:rPr>
        <w:t xml:space="preserve"> 202</w:t>
      </w:r>
      <w:r w:rsidR="00123399">
        <w:rPr>
          <w:rFonts w:eastAsia="TimesNewRomanPSMT"/>
          <w:sz w:val="26"/>
          <w:szCs w:val="26"/>
        </w:rPr>
        <w:t>2</w:t>
      </w:r>
      <w:r w:rsidR="00364AC7" w:rsidRPr="008328D3">
        <w:rPr>
          <w:rFonts w:eastAsia="TimesNewRomanPSMT"/>
          <w:sz w:val="26"/>
          <w:szCs w:val="26"/>
        </w:rPr>
        <w:t xml:space="preserve"> год</w:t>
      </w:r>
      <w:r w:rsidRPr="008328D3">
        <w:rPr>
          <w:rFonts w:eastAsia="TimesNewRomanPSMT"/>
          <w:sz w:val="26"/>
          <w:szCs w:val="26"/>
        </w:rPr>
        <w:t xml:space="preserve">у </w:t>
      </w:r>
      <w:r w:rsidR="00091D79">
        <w:rPr>
          <w:rFonts w:eastAsia="TimesNewRomanPSMT"/>
          <w:sz w:val="26"/>
          <w:szCs w:val="26"/>
        </w:rPr>
        <w:t>спрогнозировано со значительными уменьшениями по сравнению с 2020 годом и с итогами 9 месяцев текущего года</w:t>
      </w:r>
      <w:r w:rsidR="00B54AAF">
        <w:rPr>
          <w:rFonts w:eastAsia="TimesNewRomanPSMT"/>
          <w:sz w:val="26"/>
          <w:szCs w:val="26"/>
        </w:rPr>
        <w:t xml:space="preserve"> по всем источникам.</w:t>
      </w:r>
      <w:r w:rsidR="00364AC7" w:rsidRPr="008328D3">
        <w:rPr>
          <w:rFonts w:eastAsia="TimesNewRomanPSMT"/>
          <w:sz w:val="26"/>
          <w:szCs w:val="26"/>
        </w:rPr>
        <w:t xml:space="preserve">   </w:t>
      </w:r>
      <w:r w:rsidR="00364AC7" w:rsidRPr="008328D3">
        <w:rPr>
          <w:rFonts w:eastAsia="TimesNewRomanPSMT"/>
          <w:sz w:val="26"/>
          <w:szCs w:val="26"/>
        </w:rPr>
        <w:cr/>
      </w:r>
      <w:r w:rsidR="001F64F8" w:rsidRPr="008328D3">
        <w:rPr>
          <w:rFonts w:eastAsia="TimesNewRomanPSMT"/>
          <w:sz w:val="26"/>
          <w:szCs w:val="26"/>
        </w:rPr>
        <w:t>В пояснительной записке к проекту нет пояснений по такому значительному снижению неналоговых доходов.</w:t>
      </w:r>
      <w:r w:rsidR="00545724" w:rsidRPr="008328D3">
        <w:rPr>
          <w:rFonts w:eastAsia="TimesNewRomanPSMT"/>
          <w:sz w:val="26"/>
          <w:szCs w:val="26"/>
        </w:rPr>
        <w:t xml:space="preserve">    </w:t>
      </w:r>
    </w:p>
    <w:p w:rsidR="00EF682F" w:rsidRPr="004A2178" w:rsidRDefault="00EF682F" w:rsidP="004A2178">
      <w:pPr>
        <w:pStyle w:val="a7"/>
        <w:ind w:left="-709" w:firstLine="142"/>
        <w:rPr>
          <w:rFonts w:ascii="Times New Roman" w:hAnsi="Times New Roman"/>
          <w:sz w:val="26"/>
          <w:szCs w:val="26"/>
        </w:rPr>
      </w:pPr>
      <w:r w:rsidRPr="00EF682F">
        <w:rPr>
          <w:rFonts w:ascii="Times New Roman" w:hAnsi="Times New Roman"/>
          <w:sz w:val="26"/>
          <w:szCs w:val="26"/>
        </w:rPr>
        <w:t>Основную долю в налоговых и неналоговых доходах районного бюджета в 202</w:t>
      </w:r>
      <w:r>
        <w:rPr>
          <w:rFonts w:ascii="Times New Roman" w:hAnsi="Times New Roman"/>
          <w:sz w:val="26"/>
          <w:szCs w:val="26"/>
        </w:rPr>
        <w:t>2</w:t>
      </w:r>
      <w:r w:rsidRPr="00EF682F">
        <w:rPr>
          <w:rFonts w:ascii="Times New Roman" w:hAnsi="Times New Roman"/>
          <w:sz w:val="26"/>
          <w:szCs w:val="26"/>
        </w:rPr>
        <w:t xml:space="preserve"> году, по-прежнему, будут составлять доходы от уплаты налога на доходы физических лиц –</w:t>
      </w:r>
      <w:r w:rsidR="00764B77">
        <w:rPr>
          <w:rFonts w:ascii="Times New Roman" w:hAnsi="Times New Roman"/>
          <w:sz w:val="26"/>
          <w:szCs w:val="26"/>
        </w:rPr>
        <w:t xml:space="preserve"> 76,8</w:t>
      </w:r>
      <w:r w:rsidRPr="00EF682F">
        <w:rPr>
          <w:rFonts w:ascii="Times New Roman" w:hAnsi="Times New Roman"/>
          <w:sz w:val="26"/>
          <w:szCs w:val="26"/>
        </w:rPr>
        <w:t xml:space="preserve">  % ( в 2019 году 76,3 %, в 2020 году – 76,5 %</w:t>
      </w:r>
      <w:r w:rsidR="00764B77">
        <w:rPr>
          <w:rFonts w:ascii="Times New Roman" w:hAnsi="Times New Roman"/>
          <w:sz w:val="26"/>
          <w:szCs w:val="26"/>
        </w:rPr>
        <w:t>, в 2021 году -79,4%</w:t>
      </w:r>
      <w:r w:rsidRPr="00EF682F">
        <w:rPr>
          <w:rFonts w:ascii="Times New Roman" w:hAnsi="Times New Roman"/>
          <w:sz w:val="26"/>
          <w:szCs w:val="26"/>
        </w:rPr>
        <w:t>). Второе место в общем объеме налоговых и неналоговых доходов в 202</w:t>
      </w:r>
      <w:r w:rsidR="000B2427">
        <w:rPr>
          <w:rFonts w:ascii="Times New Roman" w:hAnsi="Times New Roman"/>
          <w:sz w:val="26"/>
          <w:szCs w:val="26"/>
        </w:rPr>
        <w:t>2</w:t>
      </w:r>
      <w:r w:rsidRPr="00EF682F">
        <w:rPr>
          <w:rFonts w:ascii="Times New Roman" w:hAnsi="Times New Roman"/>
          <w:sz w:val="26"/>
          <w:szCs w:val="26"/>
        </w:rPr>
        <w:t xml:space="preserve"> году занимает налог взимаемый в связи с применением упрощенной системы</w:t>
      </w:r>
      <w:r>
        <w:rPr>
          <w:rFonts w:ascii="Times New Roman" w:hAnsi="Times New Roman"/>
          <w:sz w:val="28"/>
          <w:szCs w:val="28"/>
        </w:rPr>
        <w:t xml:space="preserve"> налогообложения </w:t>
      </w:r>
      <w:r w:rsidR="000B2427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%, </w:t>
      </w:r>
      <w:r w:rsidRPr="004A2178">
        <w:rPr>
          <w:rFonts w:ascii="Times New Roman" w:hAnsi="Times New Roman"/>
          <w:sz w:val="26"/>
          <w:szCs w:val="26"/>
        </w:rPr>
        <w:t xml:space="preserve">третье место у налогов на товары (работы, услуги), реализуемые на территории Российской Федерации – </w:t>
      </w:r>
      <w:r w:rsidR="000B2427" w:rsidRPr="004A2178">
        <w:rPr>
          <w:rFonts w:ascii="Times New Roman" w:hAnsi="Times New Roman"/>
          <w:sz w:val="26"/>
          <w:szCs w:val="26"/>
        </w:rPr>
        <w:t>8,9</w:t>
      </w:r>
      <w:r w:rsidRPr="004A2178">
        <w:rPr>
          <w:rFonts w:ascii="Times New Roman" w:hAnsi="Times New Roman"/>
          <w:sz w:val="26"/>
          <w:szCs w:val="26"/>
        </w:rPr>
        <w:t xml:space="preserve"> %.</w:t>
      </w:r>
    </w:p>
    <w:p w:rsidR="00EF682F" w:rsidRPr="008328D3" w:rsidRDefault="00EF682F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</w:p>
    <w:p w:rsidR="00CE6509" w:rsidRPr="004A2178" w:rsidRDefault="00545724" w:rsidP="00FF7CC0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6"/>
          <w:szCs w:val="26"/>
        </w:rPr>
      </w:pPr>
      <w:r w:rsidRPr="004A2178">
        <w:rPr>
          <w:rFonts w:eastAsia="TimesNewRomanPSMT"/>
          <w:sz w:val="26"/>
          <w:szCs w:val="26"/>
        </w:rPr>
        <w:t xml:space="preserve">         </w:t>
      </w:r>
      <w:r w:rsidR="00CE6509" w:rsidRPr="004A2178">
        <w:rPr>
          <w:rFonts w:eastAsia="TimesNewRomanPSMT"/>
          <w:b/>
          <w:i/>
          <w:sz w:val="26"/>
          <w:szCs w:val="26"/>
        </w:rPr>
        <w:t xml:space="preserve">                                         Безвозмездные поступления</w:t>
      </w:r>
    </w:p>
    <w:p w:rsidR="005B6BF2" w:rsidRDefault="005B6BF2" w:rsidP="004A2178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 w:rsidRPr="004A2178">
        <w:rPr>
          <w:sz w:val="26"/>
          <w:szCs w:val="26"/>
        </w:rPr>
        <w:t xml:space="preserve">В 2022 году по сравнению с бюджетными назначениями 2021 года объем безвозмездных поступлений сокращается на </w:t>
      </w:r>
      <w:r w:rsidR="00A205D7" w:rsidRPr="004A2178">
        <w:rPr>
          <w:sz w:val="26"/>
          <w:szCs w:val="26"/>
        </w:rPr>
        <w:t>41212,4</w:t>
      </w:r>
      <w:r w:rsidRPr="004A2178">
        <w:rPr>
          <w:sz w:val="26"/>
          <w:szCs w:val="26"/>
        </w:rPr>
        <w:t xml:space="preserve"> тыс. рублей, или на </w:t>
      </w:r>
      <w:r w:rsidR="00A205D7" w:rsidRPr="004A2178">
        <w:rPr>
          <w:sz w:val="26"/>
          <w:szCs w:val="26"/>
        </w:rPr>
        <w:t>8,9</w:t>
      </w:r>
      <w:r w:rsidRPr="004A2178">
        <w:rPr>
          <w:sz w:val="26"/>
          <w:szCs w:val="26"/>
        </w:rPr>
        <w:t xml:space="preserve"> % и составит </w:t>
      </w:r>
      <w:r w:rsidR="00A205D7" w:rsidRPr="004A2178">
        <w:rPr>
          <w:sz w:val="26"/>
          <w:szCs w:val="26"/>
        </w:rPr>
        <w:t>424321,8</w:t>
      </w:r>
      <w:r w:rsidRPr="004A2178">
        <w:rPr>
          <w:sz w:val="26"/>
          <w:szCs w:val="26"/>
        </w:rPr>
        <w:t xml:space="preserve"> тыс.</w:t>
      </w:r>
      <w:r w:rsidR="008F7FDB" w:rsidRPr="004A2178">
        <w:rPr>
          <w:sz w:val="26"/>
          <w:szCs w:val="26"/>
        </w:rPr>
        <w:t xml:space="preserve"> </w:t>
      </w:r>
      <w:r w:rsidRPr="004A2178">
        <w:rPr>
          <w:sz w:val="26"/>
          <w:szCs w:val="26"/>
        </w:rPr>
        <w:t>рублей.  По сравнению с фактическими показателями 201</w:t>
      </w:r>
      <w:r w:rsidR="001C7259" w:rsidRPr="004A2178">
        <w:rPr>
          <w:sz w:val="26"/>
          <w:szCs w:val="26"/>
        </w:rPr>
        <w:t>9</w:t>
      </w:r>
      <w:r w:rsidRPr="004A2178">
        <w:rPr>
          <w:sz w:val="26"/>
          <w:szCs w:val="26"/>
        </w:rPr>
        <w:t xml:space="preserve"> года</w:t>
      </w:r>
      <w:r w:rsidR="008F7FDB" w:rsidRPr="004A2178">
        <w:rPr>
          <w:sz w:val="26"/>
          <w:szCs w:val="26"/>
        </w:rPr>
        <w:t xml:space="preserve"> идет </w:t>
      </w:r>
      <w:r w:rsidRPr="004A2178">
        <w:rPr>
          <w:sz w:val="26"/>
          <w:szCs w:val="26"/>
        </w:rPr>
        <w:t>рост</w:t>
      </w:r>
      <w:r w:rsidR="008F7FDB" w:rsidRPr="004A2178">
        <w:rPr>
          <w:sz w:val="26"/>
          <w:szCs w:val="26"/>
        </w:rPr>
        <w:t xml:space="preserve"> на</w:t>
      </w:r>
      <w:r w:rsidRPr="004A2178">
        <w:rPr>
          <w:sz w:val="26"/>
          <w:szCs w:val="26"/>
        </w:rPr>
        <w:t xml:space="preserve"> </w:t>
      </w:r>
      <w:r w:rsidR="001C7259" w:rsidRPr="004A2178">
        <w:rPr>
          <w:sz w:val="26"/>
          <w:szCs w:val="26"/>
        </w:rPr>
        <w:t>1,7</w:t>
      </w:r>
      <w:r w:rsidRPr="004A2178">
        <w:rPr>
          <w:sz w:val="26"/>
          <w:szCs w:val="26"/>
        </w:rPr>
        <w:t xml:space="preserve"> %, по сравнению с фактическими показателями 20</w:t>
      </w:r>
      <w:r w:rsidR="008F7FDB" w:rsidRPr="004A2178">
        <w:rPr>
          <w:sz w:val="26"/>
          <w:szCs w:val="26"/>
        </w:rPr>
        <w:t>20</w:t>
      </w:r>
      <w:r w:rsidRPr="004A2178">
        <w:rPr>
          <w:sz w:val="26"/>
          <w:szCs w:val="26"/>
        </w:rPr>
        <w:t xml:space="preserve"> года рост на </w:t>
      </w:r>
      <w:r w:rsidR="00372C0F" w:rsidRPr="004A2178">
        <w:rPr>
          <w:sz w:val="26"/>
          <w:szCs w:val="26"/>
        </w:rPr>
        <w:t>3,0</w:t>
      </w:r>
      <w:r w:rsidRPr="004A2178">
        <w:rPr>
          <w:sz w:val="26"/>
          <w:szCs w:val="26"/>
        </w:rPr>
        <w:t xml:space="preserve"> %. В 202</w:t>
      </w:r>
      <w:r w:rsidR="00372C0F" w:rsidRPr="004A2178">
        <w:rPr>
          <w:sz w:val="26"/>
          <w:szCs w:val="26"/>
        </w:rPr>
        <w:t>3</w:t>
      </w:r>
      <w:r w:rsidRPr="004A2178">
        <w:rPr>
          <w:sz w:val="26"/>
          <w:szCs w:val="26"/>
        </w:rPr>
        <w:t xml:space="preserve"> году предусмотрено безвозмездных поступлений в объеме </w:t>
      </w:r>
      <w:r w:rsidR="00372C0F" w:rsidRPr="004A2178">
        <w:rPr>
          <w:sz w:val="26"/>
          <w:szCs w:val="26"/>
        </w:rPr>
        <w:t>585489,2</w:t>
      </w:r>
      <w:r w:rsidRPr="004A2178">
        <w:rPr>
          <w:sz w:val="26"/>
          <w:szCs w:val="26"/>
        </w:rPr>
        <w:t xml:space="preserve"> тыс.</w:t>
      </w:r>
      <w:r w:rsidR="004A2178">
        <w:rPr>
          <w:sz w:val="26"/>
          <w:szCs w:val="26"/>
        </w:rPr>
        <w:t xml:space="preserve"> </w:t>
      </w:r>
      <w:r w:rsidRPr="004A2178">
        <w:rPr>
          <w:sz w:val="26"/>
          <w:szCs w:val="26"/>
        </w:rPr>
        <w:t>рублей, в 202</w:t>
      </w:r>
      <w:r w:rsidR="004A2178" w:rsidRPr="004A2178">
        <w:rPr>
          <w:sz w:val="26"/>
          <w:szCs w:val="26"/>
        </w:rPr>
        <w:t>4</w:t>
      </w:r>
      <w:r w:rsidRPr="004A2178">
        <w:rPr>
          <w:sz w:val="26"/>
          <w:szCs w:val="26"/>
        </w:rPr>
        <w:t xml:space="preserve"> году – 4</w:t>
      </w:r>
      <w:r w:rsidR="004A2178" w:rsidRPr="004A2178">
        <w:rPr>
          <w:sz w:val="26"/>
          <w:szCs w:val="26"/>
        </w:rPr>
        <w:t>30424,8</w:t>
      </w:r>
      <w:r w:rsidRPr="004A2178">
        <w:rPr>
          <w:sz w:val="26"/>
          <w:szCs w:val="26"/>
        </w:rPr>
        <w:t xml:space="preserve"> тыс.</w:t>
      </w:r>
      <w:r w:rsidR="00712BA0">
        <w:rPr>
          <w:sz w:val="26"/>
          <w:szCs w:val="26"/>
        </w:rPr>
        <w:t xml:space="preserve"> </w:t>
      </w:r>
      <w:r w:rsidRPr="004A2178">
        <w:rPr>
          <w:sz w:val="26"/>
          <w:szCs w:val="26"/>
        </w:rPr>
        <w:t xml:space="preserve">рублей. </w:t>
      </w:r>
    </w:p>
    <w:p w:rsidR="00712BA0" w:rsidRPr="008328D3" w:rsidRDefault="00712BA0" w:rsidP="00712BA0">
      <w:pPr>
        <w:autoSpaceDE w:val="0"/>
        <w:autoSpaceDN w:val="0"/>
        <w:adjustRightInd w:val="0"/>
        <w:ind w:left="-284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Бюджет на текущий 202</w:t>
      </w:r>
      <w:r>
        <w:rPr>
          <w:rFonts w:eastAsia="TimesNewRomanPSMT"/>
          <w:sz w:val="26"/>
          <w:szCs w:val="26"/>
        </w:rPr>
        <w:t>1</w:t>
      </w:r>
      <w:r w:rsidRPr="008328D3">
        <w:rPr>
          <w:rFonts w:eastAsia="TimesNewRomanPSMT"/>
          <w:sz w:val="26"/>
          <w:szCs w:val="26"/>
        </w:rPr>
        <w:t xml:space="preserve"> год в первоначальном варианте  по безвозмездным поступлениям  был утвержден в объеме  </w:t>
      </w:r>
      <w:r w:rsidR="00203683">
        <w:rPr>
          <w:rFonts w:eastAsia="TimesNewRomanPSMT"/>
          <w:sz w:val="26"/>
          <w:szCs w:val="26"/>
        </w:rPr>
        <w:t xml:space="preserve">3148107,9 </w:t>
      </w:r>
      <w:r w:rsidRPr="008328D3">
        <w:rPr>
          <w:rFonts w:eastAsia="TimesNewRomanPSMT"/>
          <w:sz w:val="26"/>
          <w:szCs w:val="26"/>
        </w:rPr>
        <w:t>тыс. рублей</w:t>
      </w:r>
      <w:r w:rsidR="00203683">
        <w:rPr>
          <w:rFonts w:eastAsia="TimesNewRomanPSMT"/>
          <w:sz w:val="26"/>
          <w:szCs w:val="26"/>
        </w:rPr>
        <w:t>.</w:t>
      </w:r>
    </w:p>
    <w:p w:rsidR="00712BA0" w:rsidRPr="004A2178" w:rsidRDefault="00712BA0" w:rsidP="004A2178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</w:p>
    <w:p w:rsidR="00EF682F" w:rsidRDefault="00FF7CC0" w:rsidP="004A2178">
      <w:pPr>
        <w:autoSpaceDE w:val="0"/>
        <w:autoSpaceDN w:val="0"/>
        <w:adjustRightInd w:val="0"/>
        <w:ind w:left="-284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       Общая характеристика безвозмездных поступлений в районный  бюджет приведена  в следующей таблице  </w:t>
      </w:r>
      <w:r w:rsidRPr="008328D3">
        <w:rPr>
          <w:rFonts w:eastAsia="TimesNewRomanPSMT"/>
          <w:sz w:val="26"/>
          <w:szCs w:val="26"/>
        </w:rPr>
        <w:cr/>
        <w:t xml:space="preserve">                                                            </w:t>
      </w:r>
    </w:p>
    <w:p w:rsidR="002413AD" w:rsidRPr="008328D3" w:rsidRDefault="00EF682F" w:rsidP="00FF7CC0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                                                                        </w:t>
      </w:r>
      <w:r w:rsidR="00FF7CC0" w:rsidRPr="008328D3">
        <w:rPr>
          <w:rFonts w:eastAsia="TimesNewRomanPSMT"/>
          <w:sz w:val="26"/>
          <w:szCs w:val="26"/>
        </w:rPr>
        <w:t xml:space="preserve">      Таблица № 3  (тыс. руб.)</w:t>
      </w:r>
    </w:p>
    <w:tbl>
      <w:tblPr>
        <w:tblStyle w:val="af"/>
        <w:tblW w:w="10632" w:type="dxa"/>
        <w:tblInd w:w="-601" w:type="dxa"/>
        <w:tblLayout w:type="fixed"/>
        <w:tblLook w:val="04A0"/>
      </w:tblPr>
      <w:tblGrid>
        <w:gridCol w:w="2836"/>
        <w:gridCol w:w="1417"/>
        <w:gridCol w:w="1276"/>
        <w:gridCol w:w="1276"/>
        <w:gridCol w:w="1275"/>
        <w:gridCol w:w="1276"/>
        <w:gridCol w:w="1276"/>
      </w:tblGrid>
      <w:tr w:rsidR="007E42AB" w:rsidRPr="008328D3" w:rsidTr="007B742B">
        <w:trPr>
          <w:trHeight w:val="872"/>
        </w:trPr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Исполнение 2018 года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CE65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Исполнение 2019 года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Исполнение 20</w:t>
            </w:r>
            <w:r>
              <w:rPr>
                <w:rFonts w:eastAsia="TimesNewRomanPSMT"/>
                <w:sz w:val="26"/>
                <w:szCs w:val="26"/>
              </w:rPr>
              <w:t>20</w:t>
            </w:r>
            <w:r w:rsidRPr="008328D3">
              <w:rPr>
                <w:rFonts w:eastAsia="TimesNewRomanPSMT"/>
                <w:sz w:val="26"/>
                <w:szCs w:val="26"/>
              </w:rPr>
              <w:t xml:space="preserve"> года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П</w:t>
            </w:r>
            <w:r w:rsidR="00087EE0">
              <w:rPr>
                <w:rFonts w:eastAsia="TimesNewRomanPSMT"/>
                <w:sz w:val="26"/>
                <w:szCs w:val="26"/>
              </w:rPr>
              <w:t>лан на</w:t>
            </w:r>
            <w:r w:rsidRPr="008328D3">
              <w:rPr>
                <w:rFonts w:eastAsia="TimesNewRomanPSMT"/>
                <w:sz w:val="26"/>
                <w:szCs w:val="26"/>
              </w:rPr>
              <w:t xml:space="preserve"> 2021 год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E42AB" w:rsidRPr="008328D3" w:rsidRDefault="001B3FD6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Прогноз на 2022 год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E42AB" w:rsidRPr="008328D3" w:rsidRDefault="007E42AB" w:rsidP="008D52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 xml:space="preserve">Откл. </w:t>
            </w:r>
            <w:r w:rsidR="008D5235">
              <w:rPr>
                <w:rFonts w:eastAsia="TimesNewRomanPSMT"/>
                <w:sz w:val="26"/>
                <w:szCs w:val="26"/>
              </w:rPr>
              <w:t>о</w:t>
            </w:r>
            <w:r w:rsidRPr="008328D3">
              <w:rPr>
                <w:rFonts w:eastAsia="TimesNewRomanPSMT"/>
                <w:sz w:val="26"/>
                <w:szCs w:val="26"/>
              </w:rPr>
              <w:t>т плана на 2020 год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 w:rsidRPr="008328D3">
              <w:rPr>
                <w:rFonts w:eastAsia="TimesNewRomanPSMT"/>
                <w:b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 w:rsidRPr="008328D3">
              <w:rPr>
                <w:b/>
                <w:bCs/>
                <w:color w:val="000000"/>
                <w:sz w:val="26"/>
                <w:szCs w:val="26"/>
              </w:rPr>
              <w:t>266694,5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 w:rsidRPr="008328D3">
              <w:rPr>
                <w:rFonts w:eastAsia="TimesNewRomanPSMT"/>
                <w:b/>
                <w:sz w:val="26"/>
                <w:szCs w:val="26"/>
              </w:rPr>
              <w:t>416960,4</w:t>
            </w:r>
          </w:p>
        </w:tc>
        <w:tc>
          <w:tcPr>
            <w:tcW w:w="1276" w:type="dxa"/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>
              <w:rPr>
                <w:rFonts w:eastAsia="TimesNewRomanPSMT"/>
                <w:b/>
                <w:sz w:val="26"/>
                <w:szCs w:val="26"/>
              </w:rPr>
              <w:t>411538,7</w:t>
            </w:r>
          </w:p>
        </w:tc>
        <w:tc>
          <w:tcPr>
            <w:tcW w:w="1275" w:type="dxa"/>
          </w:tcPr>
          <w:p w:rsidR="007E42AB" w:rsidRPr="008328D3" w:rsidRDefault="00087EE0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>
              <w:rPr>
                <w:rFonts w:eastAsia="TimesNewRomanPSMT"/>
                <w:b/>
                <w:sz w:val="26"/>
                <w:szCs w:val="26"/>
              </w:rPr>
              <w:t>465534,2</w:t>
            </w:r>
          </w:p>
        </w:tc>
        <w:tc>
          <w:tcPr>
            <w:tcW w:w="1276" w:type="dxa"/>
          </w:tcPr>
          <w:p w:rsidR="007E42AB" w:rsidRPr="008328D3" w:rsidRDefault="001B3FD6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>
              <w:rPr>
                <w:rFonts w:eastAsia="TimesNewRomanPSMT"/>
                <w:b/>
                <w:sz w:val="26"/>
                <w:szCs w:val="26"/>
              </w:rPr>
              <w:t>424321,8</w:t>
            </w:r>
          </w:p>
        </w:tc>
        <w:tc>
          <w:tcPr>
            <w:tcW w:w="1276" w:type="dxa"/>
          </w:tcPr>
          <w:p w:rsidR="007E42AB" w:rsidRPr="008328D3" w:rsidRDefault="007B742B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6"/>
                <w:szCs w:val="26"/>
              </w:rPr>
            </w:pPr>
            <w:r>
              <w:rPr>
                <w:rFonts w:eastAsia="TimesNewRomanPSMT"/>
                <w:b/>
                <w:sz w:val="26"/>
                <w:szCs w:val="26"/>
              </w:rPr>
              <w:t>-41212,4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Дотации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color w:val="000000"/>
                <w:sz w:val="26"/>
                <w:szCs w:val="26"/>
              </w:rPr>
              <w:t>83431,5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102166,5</w:t>
            </w:r>
          </w:p>
        </w:tc>
        <w:tc>
          <w:tcPr>
            <w:tcW w:w="1276" w:type="dxa"/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105652,4</w:t>
            </w:r>
          </w:p>
        </w:tc>
        <w:tc>
          <w:tcPr>
            <w:tcW w:w="1275" w:type="dxa"/>
          </w:tcPr>
          <w:p w:rsidR="007E42AB" w:rsidRPr="008328D3" w:rsidRDefault="00087EE0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88726,8</w:t>
            </w:r>
          </w:p>
        </w:tc>
        <w:tc>
          <w:tcPr>
            <w:tcW w:w="1276" w:type="dxa"/>
          </w:tcPr>
          <w:p w:rsidR="007E42AB" w:rsidRPr="008328D3" w:rsidRDefault="00A41574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60749,7</w:t>
            </w:r>
          </w:p>
        </w:tc>
        <w:tc>
          <w:tcPr>
            <w:tcW w:w="1276" w:type="dxa"/>
          </w:tcPr>
          <w:p w:rsidR="007E42AB" w:rsidRPr="008328D3" w:rsidRDefault="0077206B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-27977,1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Субсидии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color w:val="000000"/>
                <w:sz w:val="26"/>
                <w:szCs w:val="26"/>
              </w:rPr>
              <w:t>33783,3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138847,5</w:t>
            </w:r>
          </w:p>
        </w:tc>
        <w:tc>
          <w:tcPr>
            <w:tcW w:w="1276" w:type="dxa"/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</w:t>
            </w:r>
            <w:r>
              <w:rPr>
                <w:rFonts w:eastAsia="TimesNewRomanPSMT"/>
                <w:sz w:val="26"/>
                <w:szCs w:val="26"/>
              </w:rPr>
              <w:t>27980,5</w:t>
            </w:r>
          </w:p>
        </w:tc>
        <w:tc>
          <w:tcPr>
            <w:tcW w:w="1275" w:type="dxa"/>
          </w:tcPr>
          <w:p w:rsidR="007E42AB" w:rsidRPr="008328D3" w:rsidRDefault="00087EE0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181431,4</w:t>
            </w:r>
          </w:p>
        </w:tc>
        <w:tc>
          <w:tcPr>
            <w:tcW w:w="1276" w:type="dxa"/>
          </w:tcPr>
          <w:p w:rsidR="007E42AB" w:rsidRPr="008328D3" w:rsidRDefault="008D5235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158357,4</w:t>
            </w:r>
          </w:p>
        </w:tc>
        <w:tc>
          <w:tcPr>
            <w:tcW w:w="1276" w:type="dxa"/>
          </w:tcPr>
          <w:p w:rsidR="007E42AB" w:rsidRPr="008328D3" w:rsidRDefault="0077206B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-23074,0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color w:val="000000"/>
                <w:sz w:val="26"/>
                <w:szCs w:val="26"/>
              </w:rPr>
              <w:t>145376,0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170363,3</w:t>
            </w:r>
          </w:p>
        </w:tc>
        <w:tc>
          <w:tcPr>
            <w:tcW w:w="1276" w:type="dxa"/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17</w:t>
            </w:r>
            <w:r>
              <w:rPr>
                <w:rFonts w:eastAsia="TimesNewRomanPSMT"/>
                <w:sz w:val="26"/>
                <w:szCs w:val="26"/>
              </w:rPr>
              <w:t>4182,1</w:t>
            </w:r>
          </w:p>
        </w:tc>
        <w:tc>
          <w:tcPr>
            <w:tcW w:w="1275" w:type="dxa"/>
          </w:tcPr>
          <w:p w:rsidR="007E42AB" w:rsidRPr="008328D3" w:rsidRDefault="007E42AB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1</w:t>
            </w:r>
            <w:r w:rsidR="00087EE0">
              <w:rPr>
                <w:rFonts w:eastAsia="TimesNewRomanPSMT"/>
                <w:sz w:val="26"/>
                <w:szCs w:val="26"/>
              </w:rPr>
              <w:t>90234,3</w:t>
            </w:r>
          </w:p>
        </w:tc>
        <w:tc>
          <w:tcPr>
            <w:tcW w:w="1276" w:type="dxa"/>
          </w:tcPr>
          <w:p w:rsidR="007E42AB" w:rsidRPr="008328D3" w:rsidRDefault="008D5235" w:rsidP="008D52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196556,2</w:t>
            </w:r>
          </w:p>
        </w:tc>
        <w:tc>
          <w:tcPr>
            <w:tcW w:w="1276" w:type="dxa"/>
          </w:tcPr>
          <w:p w:rsidR="007E42AB" w:rsidRPr="008328D3" w:rsidRDefault="0077206B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+6321,9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color w:val="000000"/>
                <w:sz w:val="26"/>
                <w:szCs w:val="26"/>
              </w:rPr>
              <w:t>3908,1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5530,9</w:t>
            </w:r>
          </w:p>
        </w:tc>
        <w:tc>
          <w:tcPr>
            <w:tcW w:w="1276" w:type="dxa"/>
          </w:tcPr>
          <w:p w:rsidR="007E42AB" w:rsidRPr="008328D3" w:rsidRDefault="007E42AB" w:rsidP="00D9581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4675,7</w:t>
            </w:r>
          </w:p>
        </w:tc>
        <w:tc>
          <w:tcPr>
            <w:tcW w:w="1275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5029,2</w:t>
            </w:r>
          </w:p>
        </w:tc>
        <w:tc>
          <w:tcPr>
            <w:tcW w:w="1276" w:type="dxa"/>
          </w:tcPr>
          <w:p w:rsidR="007E42AB" w:rsidRPr="008328D3" w:rsidRDefault="008D5235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5308,5</w:t>
            </w:r>
          </w:p>
        </w:tc>
        <w:tc>
          <w:tcPr>
            <w:tcW w:w="1276" w:type="dxa"/>
          </w:tcPr>
          <w:p w:rsidR="007E42AB" w:rsidRPr="008328D3" w:rsidRDefault="00E75FE9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+279,3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364AC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 xml:space="preserve">Прочие безв-здные поступления 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328D3">
              <w:rPr>
                <w:color w:val="000000"/>
                <w:sz w:val="26"/>
                <w:szCs w:val="26"/>
              </w:rPr>
              <w:t>199,3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 w:rsidRPr="008328D3">
              <w:rPr>
                <w:rFonts w:eastAsia="TimesNewRomanPSMT"/>
                <w:sz w:val="26"/>
                <w:szCs w:val="26"/>
              </w:rPr>
              <w:t>52,2</w:t>
            </w:r>
          </w:p>
        </w:tc>
        <w:tc>
          <w:tcPr>
            <w:tcW w:w="1276" w:type="dxa"/>
          </w:tcPr>
          <w:p w:rsidR="007E42AB" w:rsidRPr="008328D3" w:rsidRDefault="007E42AB" w:rsidP="00B61D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107,5</w:t>
            </w:r>
          </w:p>
        </w:tc>
        <w:tc>
          <w:tcPr>
            <w:tcW w:w="1275" w:type="dxa"/>
          </w:tcPr>
          <w:p w:rsidR="007E42AB" w:rsidRPr="008328D3" w:rsidRDefault="00087EE0" w:rsidP="00087EE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112,5</w:t>
            </w:r>
          </w:p>
        </w:tc>
        <w:tc>
          <w:tcPr>
            <w:tcW w:w="1276" w:type="dxa"/>
          </w:tcPr>
          <w:p w:rsidR="007E42AB" w:rsidRPr="008328D3" w:rsidRDefault="008D5235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3350,0</w:t>
            </w:r>
          </w:p>
        </w:tc>
        <w:tc>
          <w:tcPr>
            <w:tcW w:w="1276" w:type="dxa"/>
          </w:tcPr>
          <w:p w:rsidR="007E42AB" w:rsidRPr="008328D3" w:rsidRDefault="00994031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+3237,5</w:t>
            </w:r>
          </w:p>
        </w:tc>
      </w:tr>
      <w:tr w:rsidR="007E42AB" w:rsidRPr="008328D3" w:rsidTr="007B742B">
        <w:tc>
          <w:tcPr>
            <w:tcW w:w="2836" w:type="dxa"/>
          </w:tcPr>
          <w:p w:rsidR="007E42AB" w:rsidRPr="008328D3" w:rsidRDefault="007E42AB" w:rsidP="00B61D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Возврат </w:t>
            </w:r>
            <w:r w:rsidRPr="00B61DC5">
              <w:rPr>
                <w:rFonts w:eastAsia="TimesNewRomanPSMT"/>
                <w:sz w:val="26"/>
                <w:szCs w:val="26"/>
              </w:rPr>
              <w:t>остатков субсидий, субвенций и иных межб</w:t>
            </w:r>
            <w:r>
              <w:rPr>
                <w:rFonts w:eastAsia="TimesNewRomanPSMT"/>
                <w:sz w:val="26"/>
                <w:szCs w:val="26"/>
              </w:rPr>
              <w:t>-</w:t>
            </w:r>
            <w:r w:rsidRPr="00B61DC5">
              <w:rPr>
                <w:rFonts w:eastAsia="TimesNewRomanPSMT"/>
                <w:sz w:val="26"/>
                <w:szCs w:val="26"/>
              </w:rPr>
              <w:t>х трансф</w:t>
            </w:r>
            <w:r>
              <w:rPr>
                <w:rFonts w:eastAsia="TimesNewRomanPSMT"/>
                <w:sz w:val="26"/>
                <w:szCs w:val="26"/>
              </w:rPr>
              <w:t>.</w:t>
            </w:r>
            <w:r w:rsidRPr="00B61DC5">
              <w:rPr>
                <w:rFonts w:eastAsia="TimesNewRomanPSMT"/>
                <w:sz w:val="26"/>
                <w:szCs w:val="26"/>
              </w:rPr>
              <w:t>, имеющих целевое</w:t>
            </w:r>
            <w:r>
              <w:rPr>
                <w:rFonts w:eastAsia="TimesNewRomanPSMT"/>
                <w:sz w:val="26"/>
                <w:szCs w:val="26"/>
              </w:rPr>
              <w:t xml:space="preserve"> назначение, прошлых лет</w:t>
            </w:r>
          </w:p>
        </w:tc>
        <w:tc>
          <w:tcPr>
            <w:tcW w:w="1417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42AB" w:rsidRPr="008328D3" w:rsidRDefault="007E42AB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42AB" w:rsidRDefault="007E42AB" w:rsidP="00B61DC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-1059,0</w:t>
            </w:r>
          </w:p>
        </w:tc>
        <w:tc>
          <w:tcPr>
            <w:tcW w:w="1275" w:type="dxa"/>
          </w:tcPr>
          <w:p w:rsidR="007E42AB" w:rsidRPr="008328D3" w:rsidRDefault="001B3FD6" w:rsidP="00FF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42AB" w:rsidRPr="008328D3" w:rsidRDefault="008D5235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42AB" w:rsidRPr="008328D3" w:rsidRDefault="00994031" w:rsidP="0010278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0,0</w:t>
            </w:r>
          </w:p>
        </w:tc>
      </w:tr>
    </w:tbl>
    <w:p w:rsidR="00885BC6" w:rsidRPr="008328D3" w:rsidRDefault="00FF7CC0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  </w:t>
      </w:r>
      <w:r w:rsidR="005078F8" w:rsidRPr="008328D3">
        <w:rPr>
          <w:rFonts w:eastAsia="TimesNewRomanPSMT"/>
          <w:sz w:val="26"/>
          <w:szCs w:val="26"/>
        </w:rPr>
        <w:t xml:space="preserve">         В   соответствии   со   статьей   135   Бюджетного   кодекса   Российской   Федерации  межбюджетные трансферты из бюджета субъекта РФ предоставляются в форме:  дотации на  выравнивание  бюджетной  обеспеченности, дотации на поддержку мер по обеспечению сбалансированности бюджетов, субсидии  местным  бюджетам,  субвенции,  ины</w:t>
      </w:r>
      <w:r w:rsidR="00885BC6" w:rsidRPr="008328D3">
        <w:rPr>
          <w:rFonts w:eastAsia="TimesNewRomanPSMT"/>
          <w:sz w:val="26"/>
          <w:szCs w:val="26"/>
        </w:rPr>
        <w:t>х</w:t>
      </w:r>
      <w:r w:rsidR="005078F8" w:rsidRPr="008328D3">
        <w:rPr>
          <w:rFonts w:eastAsia="TimesNewRomanPSMT"/>
          <w:sz w:val="26"/>
          <w:szCs w:val="26"/>
        </w:rPr>
        <w:t xml:space="preserve">   межбюджетны</w:t>
      </w:r>
      <w:r w:rsidR="00885BC6" w:rsidRPr="008328D3">
        <w:rPr>
          <w:rFonts w:eastAsia="TimesNewRomanPSMT"/>
          <w:sz w:val="26"/>
          <w:szCs w:val="26"/>
        </w:rPr>
        <w:t>х</w:t>
      </w:r>
      <w:r w:rsidR="005078F8" w:rsidRPr="008328D3">
        <w:rPr>
          <w:rFonts w:eastAsia="TimesNewRomanPSMT"/>
          <w:sz w:val="26"/>
          <w:szCs w:val="26"/>
        </w:rPr>
        <w:t xml:space="preserve">   трансферт</w:t>
      </w:r>
      <w:r w:rsidR="00885BC6" w:rsidRPr="008328D3">
        <w:rPr>
          <w:rFonts w:eastAsia="TimesNewRomanPSMT"/>
          <w:sz w:val="26"/>
          <w:szCs w:val="26"/>
        </w:rPr>
        <w:t>ов</w:t>
      </w:r>
      <w:r w:rsidR="005078F8" w:rsidRPr="008328D3">
        <w:rPr>
          <w:rFonts w:eastAsia="TimesNewRomanPSMT"/>
          <w:sz w:val="26"/>
          <w:szCs w:val="26"/>
        </w:rPr>
        <w:t>.   В   202</w:t>
      </w:r>
      <w:r w:rsidR="00994031">
        <w:rPr>
          <w:rFonts w:eastAsia="TimesNewRomanPSMT"/>
          <w:sz w:val="26"/>
          <w:szCs w:val="26"/>
        </w:rPr>
        <w:t>2</w:t>
      </w:r>
      <w:r w:rsidR="005078F8" w:rsidRPr="008328D3">
        <w:rPr>
          <w:rFonts w:eastAsia="TimesNewRomanPSMT"/>
          <w:sz w:val="26"/>
          <w:szCs w:val="26"/>
        </w:rPr>
        <w:t xml:space="preserve"> год</w:t>
      </w:r>
      <w:r w:rsidR="00885BC6" w:rsidRPr="008328D3">
        <w:rPr>
          <w:rFonts w:eastAsia="TimesNewRomanPSMT"/>
          <w:sz w:val="26"/>
          <w:szCs w:val="26"/>
        </w:rPr>
        <w:t>у</w:t>
      </w:r>
      <w:r w:rsidR="005078F8" w:rsidRPr="008328D3">
        <w:rPr>
          <w:rFonts w:eastAsia="TimesNewRomanPSMT"/>
          <w:sz w:val="26"/>
          <w:szCs w:val="26"/>
        </w:rPr>
        <w:t xml:space="preserve">   межбюджетные   трансферты   в  районный бюджет будут поступать</w:t>
      </w:r>
      <w:r w:rsidR="00885BC6" w:rsidRPr="008328D3">
        <w:rPr>
          <w:rFonts w:eastAsia="TimesNewRomanPSMT"/>
          <w:sz w:val="26"/>
          <w:szCs w:val="26"/>
        </w:rPr>
        <w:t xml:space="preserve"> так же во</w:t>
      </w:r>
      <w:r w:rsidR="005078F8" w:rsidRPr="008328D3">
        <w:rPr>
          <w:rFonts w:eastAsia="TimesNewRomanPSMT"/>
          <w:sz w:val="26"/>
          <w:szCs w:val="26"/>
        </w:rPr>
        <w:t xml:space="preserve"> всех предусмотренных Бюджетным кодексом Российской  Федерации  формах</w:t>
      </w:r>
      <w:r w:rsidR="00885BC6" w:rsidRPr="008328D3">
        <w:rPr>
          <w:rFonts w:eastAsia="TimesNewRomanPSMT"/>
          <w:sz w:val="26"/>
          <w:szCs w:val="26"/>
        </w:rPr>
        <w:t>.</w:t>
      </w:r>
    </w:p>
    <w:p w:rsidR="00FF7CC0" w:rsidRPr="008328D3" w:rsidRDefault="00863FC7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8328D3">
        <w:rPr>
          <w:rFonts w:eastAsia="TimesNewRomanPSMT"/>
          <w:sz w:val="26"/>
          <w:szCs w:val="26"/>
        </w:rPr>
        <w:t xml:space="preserve">Удельный  вес  безвозмездных  поступлений  в  доходах  районного  бюджета  </w:t>
      </w:r>
      <w:r w:rsidR="0059274C" w:rsidRPr="008328D3">
        <w:rPr>
          <w:rFonts w:eastAsia="TimesNewRomanPSMT"/>
          <w:sz w:val="26"/>
          <w:szCs w:val="26"/>
        </w:rPr>
        <w:t xml:space="preserve">на </w:t>
      </w:r>
      <w:r w:rsidRPr="008328D3">
        <w:rPr>
          <w:rFonts w:eastAsia="TimesNewRomanPSMT"/>
          <w:sz w:val="26"/>
          <w:szCs w:val="26"/>
        </w:rPr>
        <w:t xml:space="preserve">  202</w:t>
      </w:r>
      <w:r w:rsidR="00203683">
        <w:rPr>
          <w:rFonts w:eastAsia="TimesNewRomanPSMT"/>
          <w:sz w:val="26"/>
          <w:szCs w:val="26"/>
        </w:rPr>
        <w:t>2</w:t>
      </w:r>
      <w:r w:rsidRPr="008328D3">
        <w:rPr>
          <w:rFonts w:eastAsia="TimesNewRomanPSMT"/>
          <w:sz w:val="26"/>
          <w:szCs w:val="26"/>
        </w:rPr>
        <w:t xml:space="preserve"> год  составит </w:t>
      </w:r>
      <w:r w:rsidR="00203683">
        <w:rPr>
          <w:rFonts w:eastAsia="TimesNewRomanPSMT"/>
          <w:sz w:val="26"/>
          <w:szCs w:val="26"/>
        </w:rPr>
        <w:t>63,4</w:t>
      </w:r>
      <w:r w:rsidRPr="008328D3">
        <w:rPr>
          <w:rFonts w:eastAsia="TimesNewRomanPSMT"/>
          <w:sz w:val="26"/>
          <w:szCs w:val="26"/>
        </w:rPr>
        <w:t xml:space="preserve"> %</w:t>
      </w:r>
      <w:r w:rsidR="0059274C" w:rsidRPr="008328D3">
        <w:rPr>
          <w:rFonts w:eastAsia="TimesNewRomanPSMT"/>
          <w:sz w:val="26"/>
          <w:szCs w:val="26"/>
        </w:rPr>
        <w:t>.</w:t>
      </w:r>
    </w:p>
    <w:p w:rsidR="00641CAF" w:rsidRDefault="00863FC7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b/>
          <w:i/>
          <w:sz w:val="25"/>
          <w:szCs w:val="25"/>
        </w:rPr>
      </w:pPr>
      <w:r w:rsidRPr="0042669F">
        <w:rPr>
          <w:rFonts w:eastAsia="TimesNewRomanPSMT"/>
          <w:b/>
          <w:i/>
          <w:sz w:val="25"/>
          <w:szCs w:val="25"/>
        </w:rPr>
        <w:t xml:space="preserve">                                            </w:t>
      </w:r>
      <w:r w:rsidR="00FB3D3D">
        <w:rPr>
          <w:rFonts w:eastAsia="TimesNewRomanPSMT"/>
          <w:b/>
          <w:i/>
          <w:sz w:val="25"/>
          <w:szCs w:val="25"/>
        </w:rPr>
        <w:t>5</w:t>
      </w:r>
      <w:r w:rsidR="00235AB5">
        <w:rPr>
          <w:rFonts w:eastAsia="TimesNewRomanPSMT"/>
          <w:b/>
          <w:i/>
          <w:sz w:val="25"/>
          <w:szCs w:val="25"/>
        </w:rPr>
        <w:t>.</w:t>
      </w:r>
      <w:r w:rsidRPr="0042669F">
        <w:rPr>
          <w:rFonts w:eastAsia="TimesNewRomanPSMT"/>
          <w:b/>
          <w:i/>
          <w:sz w:val="25"/>
          <w:szCs w:val="25"/>
        </w:rPr>
        <w:t xml:space="preserve">   Расходы районного бюджета  </w:t>
      </w:r>
    </w:p>
    <w:p w:rsidR="00D75B76" w:rsidRDefault="00863FC7" w:rsidP="00427610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2669F">
        <w:rPr>
          <w:rFonts w:eastAsia="TimesNewRomanPSMT"/>
          <w:b/>
          <w:i/>
          <w:sz w:val="25"/>
          <w:szCs w:val="25"/>
        </w:rPr>
        <w:cr/>
      </w:r>
      <w:r w:rsidR="00DE6346" w:rsidRPr="00DE6346">
        <w:rPr>
          <w:sz w:val="28"/>
          <w:szCs w:val="28"/>
        </w:rPr>
        <w:t xml:space="preserve"> </w:t>
      </w:r>
      <w:r w:rsidR="001C5EEB" w:rsidRPr="00E42CCD">
        <w:rPr>
          <w:sz w:val="26"/>
          <w:szCs w:val="26"/>
        </w:rPr>
        <w:t xml:space="preserve">Согласно требованиям ст. 174.2 Бюджетного Кодекса РФ планирование бюджетных ассигнований в районе осуществляется в порядке и в соответствии с методикой формирования бюджета </w:t>
      </w:r>
      <w:r w:rsidR="00E42CCD" w:rsidRPr="00E42CCD">
        <w:rPr>
          <w:sz w:val="26"/>
          <w:szCs w:val="26"/>
        </w:rPr>
        <w:t xml:space="preserve"> утвержденных приказом начальника управления финансов </w:t>
      </w:r>
      <w:r w:rsidR="00E42CCD" w:rsidRPr="00E42CCD">
        <w:rPr>
          <w:sz w:val="26"/>
          <w:szCs w:val="26"/>
        </w:rPr>
        <w:lastRenderedPageBreak/>
        <w:t>Кирилловского муниципального района</w:t>
      </w:r>
      <w:r w:rsidR="009A0C3D">
        <w:rPr>
          <w:sz w:val="26"/>
          <w:szCs w:val="26"/>
        </w:rPr>
        <w:t xml:space="preserve"> </w:t>
      </w:r>
      <w:r w:rsidR="00E42CCD" w:rsidRPr="00E42CCD">
        <w:rPr>
          <w:sz w:val="26"/>
          <w:szCs w:val="26"/>
        </w:rPr>
        <w:t>от 03.08.2015 года №22</w:t>
      </w:r>
      <w:r w:rsidR="00E42CCD">
        <w:rPr>
          <w:sz w:val="28"/>
          <w:szCs w:val="28"/>
        </w:rPr>
        <w:t xml:space="preserve">. </w:t>
      </w:r>
      <w:r w:rsidR="00641CAF" w:rsidRPr="00641CAF">
        <w:rPr>
          <w:sz w:val="26"/>
          <w:szCs w:val="26"/>
        </w:rPr>
        <w:t>Расходы  районного бюджета Кирилловского муниципального района на 2022 год и плановый период 202</w:t>
      </w:r>
      <w:r w:rsidR="00D75B76">
        <w:rPr>
          <w:sz w:val="26"/>
          <w:szCs w:val="26"/>
        </w:rPr>
        <w:t>3</w:t>
      </w:r>
      <w:r w:rsidR="00641CAF" w:rsidRPr="00641CAF">
        <w:rPr>
          <w:sz w:val="26"/>
          <w:szCs w:val="26"/>
        </w:rPr>
        <w:t xml:space="preserve"> и 202</w:t>
      </w:r>
      <w:r w:rsidR="00D75B76">
        <w:rPr>
          <w:sz w:val="26"/>
          <w:szCs w:val="26"/>
        </w:rPr>
        <w:t>4</w:t>
      </w:r>
      <w:r w:rsidR="00641CAF" w:rsidRPr="00641CAF">
        <w:rPr>
          <w:sz w:val="26"/>
          <w:szCs w:val="26"/>
        </w:rPr>
        <w:t xml:space="preserve"> годов запланированы в объеме прогнозируемых доходов</w:t>
      </w:r>
      <w:r w:rsidR="00641CAF" w:rsidRPr="007156FC">
        <w:rPr>
          <w:sz w:val="28"/>
          <w:szCs w:val="28"/>
        </w:rPr>
        <w:t xml:space="preserve">. </w:t>
      </w:r>
    </w:p>
    <w:p w:rsidR="009A0C3D" w:rsidRDefault="009A0C3D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5"/>
          <w:szCs w:val="25"/>
        </w:rPr>
      </w:pPr>
      <w:r w:rsidRPr="009A0C3D">
        <w:rPr>
          <w:rFonts w:eastAsia="TimesNewRomanPSMT"/>
          <w:sz w:val="25"/>
          <w:szCs w:val="25"/>
        </w:rPr>
        <w:t>При формиров</w:t>
      </w:r>
      <w:r>
        <w:rPr>
          <w:rFonts w:eastAsia="TimesNewRomanPSMT"/>
          <w:sz w:val="25"/>
          <w:szCs w:val="25"/>
        </w:rPr>
        <w:t>а</w:t>
      </w:r>
      <w:r w:rsidRPr="009A0C3D">
        <w:rPr>
          <w:rFonts w:eastAsia="TimesNewRomanPSMT"/>
          <w:sz w:val="25"/>
          <w:szCs w:val="25"/>
        </w:rPr>
        <w:t>нии</w:t>
      </w:r>
      <w:r>
        <w:rPr>
          <w:rFonts w:eastAsia="TimesNewRomanPSMT"/>
          <w:sz w:val="25"/>
          <w:szCs w:val="25"/>
        </w:rPr>
        <w:t xml:space="preserve"> расходов районного бюджета учтены приоритеты бюджетной, налоговой и долговой</w:t>
      </w:r>
      <w:r w:rsidR="00F55D9D">
        <w:rPr>
          <w:rFonts w:eastAsia="TimesNewRomanPSMT"/>
          <w:sz w:val="25"/>
          <w:szCs w:val="25"/>
        </w:rPr>
        <w:t xml:space="preserve"> политики, установленные на федеральном и областном уровнях, а так же основные направления бюджетной, налоговой и долговой политики</w:t>
      </w:r>
      <w:r w:rsidR="009414FF">
        <w:rPr>
          <w:rFonts w:eastAsia="TimesNewRomanPSMT"/>
          <w:sz w:val="25"/>
          <w:szCs w:val="25"/>
        </w:rPr>
        <w:t xml:space="preserve"> Кирилловского муниципального района на 2022 год и плановый период 2023 и 2024 годов, утвержденных постановлением администрации Кирилловского муниципального района от 08.10.2021 года №621.</w:t>
      </w:r>
    </w:p>
    <w:p w:rsidR="00A900E0" w:rsidRDefault="00A900E0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5"/>
          <w:szCs w:val="25"/>
        </w:rPr>
      </w:pPr>
      <w:r>
        <w:rPr>
          <w:rFonts w:eastAsia="TimesNewRomanPSMT"/>
          <w:sz w:val="25"/>
          <w:szCs w:val="25"/>
        </w:rPr>
        <w:t>Использованы программно-целевые методы управления бюджетом.</w:t>
      </w:r>
    </w:p>
    <w:p w:rsidR="00A900E0" w:rsidRDefault="00A900E0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5"/>
          <w:szCs w:val="25"/>
        </w:rPr>
        <w:t>Проект бюджета сформирован в соответствии с муниципальными программами</w:t>
      </w:r>
      <w:r w:rsidR="00331A33">
        <w:rPr>
          <w:rFonts w:eastAsia="TimesNewRomanPSMT"/>
          <w:sz w:val="25"/>
          <w:szCs w:val="25"/>
        </w:rPr>
        <w:t xml:space="preserve">, перечень которых утвержден постановлением администрации района от </w:t>
      </w:r>
      <w:r w:rsidR="007156E6">
        <w:rPr>
          <w:rFonts w:eastAsia="TimesNewRomanPSMT"/>
          <w:sz w:val="25"/>
          <w:szCs w:val="25"/>
        </w:rPr>
        <w:t>13.08.2013 года №871</w:t>
      </w:r>
      <w:r w:rsidR="007156E6" w:rsidRPr="007156E6">
        <w:rPr>
          <w:sz w:val="26"/>
          <w:szCs w:val="26"/>
        </w:rPr>
        <w:t>«Об утверждении Перечня муниципальных программ</w:t>
      </w:r>
      <w:r w:rsidR="007156E6">
        <w:rPr>
          <w:sz w:val="26"/>
          <w:szCs w:val="26"/>
        </w:rPr>
        <w:t xml:space="preserve"> Кирилловского муниципального района»</w:t>
      </w:r>
      <w:r w:rsidR="007156E6" w:rsidRPr="007156E6">
        <w:rPr>
          <w:rFonts w:eastAsia="TimesNewRomanPSMT"/>
          <w:sz w:val="26"/>
          <w:szCs w:val="26"/>
        </w:rPr>
        <w:t xml:space="preserve"> (с изменениями и дополнениями)</w:t>
      </w:r>
      <w:r w:rsidR="00253FDC">
        <w:rPr>
          <w:rFonts w:eastAsia="TimesNewRomanPSMT"/>
          <w:sz w:val="26"/>
          <w:szCs w:val="26"/>
        </w:rPr>
        <w:t>.</w:t>
      </w:r>
    </w:p>
    <w:p w:rsidR="00253FDC" w:rsidRDefault="00253FDC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В проекте решения о бюджете запланированы бюджетные ассигнования на реализацию </w:t>
      </w:r>
      <w:r w:rsidR="0059089B">
        <w:rPr>
          <w:rFonts w:eastAsia="TimesNewRomanPSMT"/>
          <w:sz w:val="26"/>
          <w:szCs w:val="26"/>
        </w:rPr>
        <w:t>восьми муниципальных программ</w:t>
      </w:r>
      <w:r w:rsidR="0043783B">
        <w:rPr>
          <w:rFonts w:eastAsia="TimesNewRomanPSMT"/>
          <w:sz w:val="26"/>
          <w:szCs w:val="26"/>
        </w:rPr>
        <w:t xml:space="preserve">. Распределение бюджетных ассигнований на реализацию муниципальных программ района на 2022 год и плановый период предлагается утвердить </w:t>
      </w:r>
      <w:r w:rsidR="00783448">
        <w:rPr>
          <w:rFonts w:eastAsia="TimesNewRomanPSMT"/>
          <w:sz w:val="26"/>
          <w:szCs w:val="26"/>
        </w:rPr>
        <w:t xml:space="preserve"> (п.п.3.1.4. проекта) согласно  </w:t>
      </w:r>
      <w:r w:rsidR="0043783B">
        <w:rPr>
          <w:rFonts w:eastAsia="TimesNewRomanPSMT"/>
          <w:sz w:val="26"/>
          <w:szCs w:val="26"/>
        </w:rPr>
        <w:t>приложени</w:t>
      </w:r>
      <w:r w:rsidR="00783448">
        <w:rPr>
          <w:rFonts w:eastAsia="TimesNewRomanPSMT"/>
          <w:sz w:val="26"/>
          <w:szCs w:val="26"/>
        </w:rPr>
        <w:t>ю 7 к проекту.</w:t>
      </w:r>
    </w:p>
    <w:p w:rsidR="001E6D87" w:rsidRDefault="001E6D87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Распределение средств на реализацию муниципальных программ</w:t>
      </w:r>
      <w:r w:rsidR="00B312A7">
        <w:rPr>
          <w:rFonts w:eastAsia="TimesNewRomanPSMT"/>
          <w:sz w:val="26"/>
          <w:szCs w:val="26"/>
        </w:rPr>
        <w:t xml:space="preserve"> представлено в следующей таблице.                                                                                              </w:t>
      </w:r>
    </w:p>
    <w:p w:rsidR="001E6D87" w:rsidRDefault="00B312A7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                                                                                                                      Таблица 4 (тыс. руб.)</w:t>
      </w:r>
    </w:p>
    <w:tbl>
      <w:tblPr>
        <w:tblStyle w:val="af"/>
        <w:tblW w:w="0" w:type="auto"/>
        <w:tblInd w:w="-709" w:type="dxa"/>
        <w:tblLayout w:type="fixed"/>
        <w:tblLook w:val="04A0"/>
      </w:tblPr>
      <w:tblGrid>
        <w:gridCol w:w="675"/>
        <w:gridCol w:w="5562"/>
        <w:gridCol w:w="1535"/>
        <w:gridCol w:w="1536"/>
        <w:gridCol w:w="1397"/>
      </w:tblGrid>
      <w:tr w:rsidR="006B5AE3" w:rsidTr="0035229C">
        <w:tc>
          <w:tcPr>
            <w:tcW w:w="675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№п/п</w:t>
            </w:r>
          </w:p>
        </w:tc>
        <w:tc>
          <w:tcPr>
            <w:tcW w:w="5562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Наименование программы</w:t>
            </w:r>
          </w:p>
        </w:tc>
        <w:tc>
          <w:tcPr>
            <w:tcW w:w="1535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2022</w:t>
            </w:r>
            <w:r w:rsidR="00971059">
              <w:rPr>
                <w:rFonts w:eastAsia="TimesNewRomanPSMT"/>
                <w:sz w:val="26"/>
                <w:szCs w:val="26"/>
              </w:rPr>
              <w:t>год</w:t>
            </w:r>
          </w:p>
        </w:tc>
        <w:tc>
          <w:tcPr>
            <w:tcW w:w="1536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2023</w:t>
            </w:r>
            <w:r w:rsidR="00971059">
              <w:rPr>
                <w:rFonts w:eastAsia="TimesNewRomanPSMT"/>
                <w:sz w:val="26"/>
                <w:szCs w:val="26"/>
              </w:rPr>
              <w:t>год</w:t>
            </w:r>
          </w:p>
        </w:tc>
        <w:tc>
          <w:tcPr>
            <w:tcW w:w="1397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2024</w:t>
            </w:r>
            <w:r w:rsidR="00971059">
              <w:rPr>
                <w:rFonts w:eastAsia="TimesNewRomanPSMT"/>
                <w:sz w:val="26"/>
                <w:szCs w:val="26"/>
              </w:rPr>
              <w:t>год</w:t>
            </w:r>
          </w:p>
        </w:tc>
      </w:tr>
      <w:tr w:rsidR="006B5AE3" w:rsidTr="0035229C">
        <w:tc>
          <w:tcPr>
            <w:tcW w:w="675" w:type="dxa"/>
          </w:tcPr>
          <w:p w:rsidR="006B5AE3" w:rsidRDefault="0035229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1</w:t>
            </w:r>
          </w:p>
        </w:tc>
        <w:tc>
          <w:tcPr>
            <w:tcW w:w="5562" w:type="dxa"/>
          </w:tcPr>
          <w:p w:rsidR="006B5AE3" w:rsidRPr="00FE2137" w:rsidRDefault="006B5AE3" w:rsidP="006B5AE3">
            <w:pPr>
              <w:jc w:val="both"/>
              <w:rPr>
                <w:bCs/>
                <w:sz w:val="24"/>
                <w:szCs w:val="24"/>
              </w:rPr>
            </w:pPr>
            <w:r w:rsidRPr="00FE2137">
              <w:rPr>
                <w:bCs/>
                <w:sz w:val="24"/>
                <w:szCs w:val="24"/>
              </w:rPr>
              <w:t>Муниципальная программа «Социально - экономическое развитие Кирилловского муниципального района на 2017-202</w:t>
            </w:r>
            <w:r w:rsidR="0035229C" w:rsidRPr="00FE2137">
              <w:rPr>
                <w:bCs/>
                <w:sz w:val="24"/>
                <w:szCs w:val="24"/>
              </w:rPr>
              <w:t>4</w:t>
            </w:r>
            <w:r w:rsidRPr="00FE2137">
              <w:rPr>
                <w:bCs/>
                <w:sz w:val="24"/>
                <w:szCs w:val="24"/>
              </w:rPr>
              <w:t xml:space="preserve"> годы»</w:t>
            </w:r>
          </w:p>
          <w:p w:rsidR="006B5AE3" w:rsidRPr="00FE2137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0B3B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11159,2</w:t>
            </w:r>
          </w:p>
        </w:tc>
        <w:tc>
          <w:tcPr>
            <w:tcW w:w="1536" w:type="dxa"/>
          </w:tcPr>
          <w:p w:rsidR="00410B3B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88713,5</w:t>
            </w:r>
          </w:p>
        </w:tc>
        <w:tc>
          <w:tcPr>
            <w:tcW w:w="1397" w:type="dxa"/>
          </w:tcPr>
          <w:p w:rsidR="00410B3B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20792,1</w:t>
            </w:r>
          </w:p>
        </w:tc>
      </w:tr>
      <w:tr w:rsidR="006B5AE3" w:rsidTr="0035229C">
        <w:tc>
          <w:tcPr>
            <w:tcW w:w="675" w:type="dxa"/>
          </w:tcPr>
          <w:p w:rsidR="006B5AE3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2</w:t>
            </w:r>
          </w:p>
        </w:tc>
        <w:tc>
          <w:tcPr>
            <w:tcW w:w="5562" w:type="dxa"/>
          </w:tcPr>
          <w:p w:rsidR="00410B3B" w:rsidRPr="00FE2137" w:rsidRDefault="00410B3B" w:rsidP="00410B3B">
            <w:pPr>
              <w:jc w:val="both"/>
              <w:rPr>
                <w:bCs/>
                <w:sz w:val="24"/>
                <w:szCs w:val="24"/>
              </w:rPr>
            </w:pPr>
            <w:r w:rsidRPr="00FE2137">
              <w:rPr>
                <w:bCs/>
                <w:sz w:val="24"/>
                <w:szCs w:val="24"/>
              </w:rPr>
              <w:t>Муниципальная программа "Развитие физической культуры, спорта и молодежной политики в Кирилловском муниципальном районе на 2018-202</w:t>
            </w:r>
            <w:r w:rsidR="00DC557C" w:rsidRPr="00FE2137">
              <w:rPr>
                <w:bCs/>
                <w:sz w:val="24"/>
                <w:szCs w:val="24"/>
              </w:rPr>
              <w:t>4</w:t>
            </w:r>
            <w:r w:rsidRPr="00FE2137">
              <w:rPr>
                <w:bCs/>
                <w:sz w:val="24"/>
                <w:szCs w:val="24"/>
              </w:rPr>
              <w:t xml:space="preserve"> годы"</w:t>
            </w:r>
          </w:p>
          <w:p w:rsidR="006B5AE3" w:rsidRPr="00FE2137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35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410B3B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12250,9</w:t>
            </w:r>
          </w:p>
        </w:tc>
        <w:tc>
          <w:tcPr>
            <w:tcW w:w="1536" w:type="dxa"/>
          </w:tcPr>
          <w:p w:rsidR="00DC557C" w:rsidRPr="00971059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16013,4</w:t>
            </w:r>
          </w:p>
        </w:tc>
        <w:tc>
          <w:tcPr>
            <w:tcW w:w="1397" w:type="dxa"/>
          </w:tcPr>
          <w:p w:rsidR="00DC557C" w:rsidRPr="00971059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410B3B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24225,3</w:t>
            </w:r>
          </w:p>
        </w:tc>
      </w:tr>
      <w:tr w:rsidR="006B5AE3" w:rsidTr="0035229C">
        <w:tc>
          <w:tcPr>
            <w:tcW w:w="675" w:type="dxa"/>
          </w:tcPr>
          <w:p w:rsidR="006B5AE3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3</w:t>
            </w:r>
          </w:p>
        </w:tc>
        <w:tc>
          <w:tcPr>
            <w:tcW w:w="5562" w:type="dxa"/>
          </w:tcPr>
          <w:p w:rsidR="00DC557C" w:rsidRPr="00FE2137" w:rsidRDefault="00DC557C" w:rsidP="00DC557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E2137">
              <w:rPr>
                <w:bCs/>
                <w:color w:val="000000"/>
                <w:sz w:val="24"/>
                <w:szCs w:val="24"/>
              </w:rPr>
              <w:t>Муниципальная программа «Сохранение и развитие культурного потенциала Кирилловского муниципального района» н</w:t>
            </w:r>
            <w:r w:rsidRPr="00FE2137">
              <w:rPr>
                <w:bCs/>
                <w:sz w:val="24"/>
                <w:szCs w:val="24"/>
              </w:rPr>
              <w:t>а 2020-2025 годы</w:t>
            </w:r>
          </w:p>
          <w:p w:rsidR="006B5AE3" w:rsidRPr="00FE2137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35" w:type="dxa"/>
          </w:tcPr>
          <w:p w:rsidR="00FE2137" w:rsidRPr="00971059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41451,7</w:t>
            </w:r>
          </w:p>
        </w:tc>
        <w:tc>
          <w:tcPr>
            <w:tcW w:w="1536" w:type="dxa"/>
          </w:tcPr>
          <w:p w:rsidR="00FE2137" w:rsidRPr="00971059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38896,3</w:t>
            </w:r>
          </w:p>
        </w:tc>
        <w:tc>
          <w:tcPr>
            <w:tcW w:w="1397" w:type="dxa"/>
          </w:tcPr>
          <w:p w:rsidR="00FE2137" w:rsidRPr="00971059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DC557C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39616</w:t>
            </w:r>
            <w:r w:rsidR="00FE2137" w:rsidRPr="00971059">
              <w:rPr>
                <w:rFonts w:eastAsia="TimesNewRomanPSMT"/>
                <w:sz w:val="24"/>
                <w:szCs w:val="24"/>
              </w:rPr>
              <w:t>,3</w:t>
            </w:r>
          </w:p>
        </w:tc>
      </w:tr>
      <w:tr w:rsidR="006B5AE3" w:rsidTr="0035229C">
        <w:tc>
          <w:tcPr>
            <w:tcW w:w="675" w:type="dxa"/>
          </w:tcPr>
          <w:p w:rsidR="006B5AE3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4</w:t>
            </w:r>
          </w:p>
        </w:tc>
        <w:tc>
          <w:tcPr>
            <w:tcW w:w="5562" w:type="dxa"/>
          </w:tcPr>
          <w:p w:rsidR="00FE2137" w:rsidRPr="00FE2137" w:rsidRDefault="00FE2137" w:rsidP="00FE2137">
            <w:pPr>
              <w:jc w:val="both"/>
              <w:rPr>
                <w:bCs/>
                <w:sz w:val="24"/>
                <w:szCs w:val="24"/>
              </w:rPr>
            </w:pPr>
            <w:r w:rsidRPr="00FE2137">
              <w:rPr>
                <w:bCs/>
                <w:sz w:val="24"/>
                <w:szCs w:val="24"/>
              </w:rPr>
              <w:t>Муниципальная программа "Развитие образования Кирилловского муниципального района на 2018-202</w:t>
            </w:r>
            <w:r>
              <w:rPr>
                <w:bCs/>
                <w:sz w:val="24"/>
                <w:szCs w:val="24"/>
              </w:rPr>
              <w:t>4</w:t>
            </w:r>
            <w:r w:rsidRPr="00FE2137">
              <w:rPr>
                <w:bCs/>
                <w:sz w:val="24"/>
                <w:szCs w:val="24"/>
              </w:rPr>
              <w:t xml:space="preserve"> годы"</w:t>
            </w:r>
          </w:p>
          <w:p w:rsidR="006B5AE3" w:rsidRPr="00FE2137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35" w:type="dxa"/>
          </w:tcPr>
          <w:p w:rsidR="00FE2137" w:rsidRPr="00971059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6B5AE3" w:rsidRPr="00971059" w:rsidRDefault="00FE2137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279590,5</w:t>
            </w:r>
          </w:p>
        </w:tc>
        <w:tc>
          <w:tcPr>
            <w:tcW w:w="1536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E2137" w:rsidRPr="00971059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270850,1</w:t>
            </w:r>
          </w:p>
        </w:tc>
        <w:tc>
          <w:tcPr>
            <w:tcW w:w="1397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A63C55" w:rsidRPr="00971059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269584,5</w:t>
            </w:r>
          </w:p>
        </w:tc>
      </w:tr>
      <w:tr w:rsidR="006B5AE3" w:rsidTr="0035229C">
        <w:tc>
          <w:tcPr>
            <w:tcW w:w="675" w:type="dxa"/>
          </w:tcPr>
          <w:p w:rsidR="006B5AE3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5</w:t>
            </w:r>
          </w:p>
        </w:tc>
        <w:tc>
          <w:tcPr>
            <w:tcW w:w="5562" w:type="dxa"/>
          </w:tcPr>
          <w:p w:rsidR="00A63C55" w:rsidRPr="00A63C55" w:rsidRDefault="00A63C55" w:rsidP="00A63C55">
            <w:pPr>
              <w:spacing w:after="240"/>
              <w:jc w:val="both"/>
              <w:rPr>
                <w:bCs/>
                <w:sz w:val="24"/>
                <w:szCs w:val="24"/>
              </w:rPr>
            </w:pPr>
            <w:r w:rsidRPr="00A63C55">
              <w:rPr>
                <w:bCs/>
                <w:sz w:val="24"/>
                <w:szCs w:val="24"/>
              </w:rPr>
              <w:t>Муниципальная программа "Обеспечение законности, правопорядка и общественной безопасности в Кирилловском муниципальном районе" на 2018-202</w:t>
            </w:r>
            <w:r>
              <w:rPr>
                <w:bCs/>
                <w:sz w:val="24"/>
                <w:szCs w:val="24"/>
              </w:rPr>
              <w:t>4</w:t>
            </w:r>
            <w:r w:rsidRPr="00A63C55">
              <w:rPr>
                <w:bCs/>
                <w:sz w:val="24"/>
                <w:szCs w:val="24"/>
              </w:rPr>
              <w:t xml:space="preserve"> годы</w:t>
            </w:r>
          </w:p>
          <w:p w:rsidR="006B5AE3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</w:tc>
        <w:tc>
          <w:tcPr>
            <w:tcW w:w="1535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A63C55" w:rsidRPr="00971059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399,0</w:t>
            </w:r>
          </w:p>
        </w:tc>
        <w:tc>
          <w:tcPr>
            <w:tcW w:w="1536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A63C55" w:rsidRPr="00971059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68,0</w:t>
            </w:r>
          </w:p>
        </w:tc>
        <w:tc>
          <w:tcPr>
            <w:tcW w:w="1397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A63C55" w:rsidRPr="00971059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68,0</w:t>
            </w:r>
          </w:p>
        </w:tc>
      </w:tr>
      <w:tr w:rsidR="006B5AE3" w:rsidTr="0035229C">
        <w:tc>
          <w:tcPr>
            <w:tcW w:w="675" w:type="dxa"/>
          </w:tcPr>
          <w:p w:rsidR="006B5AE3" w:rsidRDefault="00A63C55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6</w:t>
            </w:r>
          </w:p>
        </w:tc>
        <w:tc>
          <w:tcPr>
            <w:tcW w:w="5562" w:type="dxa"/>
          </w:tcPr>
          <w:p w:rsidR="00A63C55" w:rsidRPr="00A63C55" w:rsidRDefault="00A63C55" w:rsidP="00A63C55">
            <w:pPr>
              <w:jc w:val="both"/>
              <w:rPr>
                <w:bCs/>
                <w:sz w:val="24"/>
                <w:szCs w:val="24"/>
              </w:rPr>
            </w:pPr>
            <w:r w:rsidRPr="00A63C55">
              <w:rPr>
                <w:bCs/>
                <w:sz w:val="24"/>
                <w:szCs w:val="24"/>
              </w:rPr>
              <w:t>Муниципальная программа «Совершенствование муниципального управления в Кирилловском муниципальном районе на 2016-202</w:t>
            </w:r>
            <w:r w:rsidR="00764D89">
              <w:rPr>
                <w:bCs/>
                <w:sz w:val="24"/>
                <w:szCs w:val="24"/>
              </w:rPr>
              <w:t>4</w:t>
            </w:r>
            <w:r w:rsidRPr="00A63C55">
              <w:rPr>
                <w:bCs/>
                <w:sz w:val="24"/>
                <w:szCs w:val="24"/>
              </w:rPr>
              <w:t xml:space="preserve"> годы»</w:t>
            </w:r>
          </w:p>
          <w:p w:rsidR="006B5AE3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</w:tc>
        <w:tc>
          <w:tcPr>
            <w:tcW w:w="1535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764D89" w:rsidRPr="00971059" w:rsidRDefault="00764D8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51347,5</w:t>
            </w:r>
          </w:p>
        </w:tc>
        <w:tc>
          <w:tcPr>
            <w:tcW w:w="1536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764D89" w:rsidRPr="00971059" w:rsidRDefault="00764D8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49035,1</w:t>
            </w:r>
          </w:p>
        </w:tc>
        <w:tc>
          <w:tcPr>
            <w:tcW w:w="1397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193709" w:rsidRPr="00971059" w:rsidRDefault="0019370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48993,6</w:t>
            </w:r>
          </w:p>
        </w:tc>
      </w:tr>
      <w:tr w:rsidR="006B5AE3" w:rsidTr="0035229C">
        <w:tc>
          <w:tcPr>
            <w:tcW w:w="675" w:type="dxa"/>
          </w:tcPr>
          <w:p w:rsidR="006B5AE3" w:rsidRDefault="0019370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lastRenderedPageBreak/>
              <w:t>7</w:t>
            </w:r>
          </w:p>
        </w:tc>
        <w:tc>
          <w:tcPr>
            <w:tcW w:w="5562" w:type="dxa"/>
          </w:tcPr>
          <w:p w:rsidR="00193709" w:rsidRPr="00193709" w:rsidRDefault="00193709" w:rsidP="00193709">
            <w:pPr>
              <w:jc w:val="both"/>
              <w:rPr>
                <w:rFonts w:ascii="Times New Roman CYR" w:hAnsi="Times New Roman CYR" w:cs="Calibri"/>
                <w:b/>
                <w:bCs/>
                <w:sz w:val="24"/>
                <w:szCs w:val="24"/>
              </w:rPr>
            </w:pPr>
            <w:r w:rsidRPr="00193709">
              <w:rPr>
                <w:rFonts w:asciiTheme="minorHAnsi" w:hAnsiTheme="minorHAnsi" w:cs="Calibri"/>
                <w:bCs/>
                <w:sz w:val="24"/>
                <w:szCs w:val="24"/>
              </w:rPr>
              <w:t>М</w:t>
            </w:r>
            <w:r w:rsidRPr="00193709">
              <w:rPr>
                <w:rFonts w:ascii="Times New Roman CYR" w:hAnsi="Times New Roman CYR" w:cs="Calibri"/>
                <w:bCs/>
                <w:sz w:val="24"/>
                <w:szCs w:val="24"/>
              </w:rPr>
              <w:t>униципальная программа "Обеспечение населения Кирилловского района Вологодской области доступным жильем и формирование комфортной среды проживания на 2018-2024 годы</w:t>
            </w:r>
            <w:r w:rsidRPr="00193709">
              <w:rPr>
                <w:rFonts w:ascii="Times New Roman CYR" w:hAnsi="Times New Roman CYR" w:cs="Calibri"/>
                <w:b/>
                <w:bCs/>
                <w:sz w:val="24"/>
                <w:szCs w:val="24"/>
              </w:rPr>
              <w:t>"</w:t>
            </w:r>
          </w:p>
          <w:p w:rsidR="006B5AE3" w:rsidRPr="0019370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35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169956,5</w:t>
            </w:r>
          </w:p>
        </w:tc>
        <w:tc>
          <w:tcPr>
            <w:tcW w:w="1536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267687,4</w:t>
            </w:r>
          </w:p>
        </w:tc>
        <w:tc>
          <w:tcPr>
            <w:tcW w:w="1397" w:type="dxa"/>
          </w:tcPr>
          <w:p w:rsidR="006B5AE3" w:rsidRPr="00971059" w:rsidRDefault="006B5AE3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175851,9</w:t>
            </w:r>
          </w:p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F332D9" w:rsidTr="0035229C">
        <w:tc>
          <w:tcPr>
            <w:tcW w:w="675" w:type="dxa"/>
          </w:tcPr>
          <w:p w:rsidR="00F332D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8</w:t>
            </w:r>
          </w:p>
        </w:tc>
        <w:tc>
          <w:tcPr>
            <w:tcW w:w="5562" w:type="dxa"/>
          </w:tcPr>
          <w:p w:rsidR="004F7E58" w:rsidRPr="004F7E58" w:rsidRDefault="004F7E58" w:rsidP="004F7E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F7E58">
              <w:rPr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Кирилловского муниципального района на 2021-2026 годы"</w:t>
            </w:r>
          </w:p>
          <w:p w:rsidR="00F332D9" w:rsidRPr="00193709" w:rsidRDefault="00F332D9" w:rsidP="00193709">
            <w:pPr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535" w:type="dxa"/>
          </w:tcPr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4F7E58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107980,7</w:t>
            </w:r>
          </w:p>
        </w:tc>
        <w:tc>
          <w:tcPr>
            <w:tcW w:w="1536" w:type="dxa"/>
          </w:tcPr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4F7E58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103154,3</w:t>
            </w:r>
          </w:p>
        </w:tc>
        <w:tc>
          <w:tcPr>
            <w:tcW w:w="1397" w:type="dxa"/>
          </w:tcPr>
          <w:p w:rsidR="00F332D9" w:rsidRPr="0097105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</w:p>
          <w:p w:rsidR="004F7E58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102929,8</w:t>
            </w:r>
          </w:p>
        </w:tc>
      </w:tr>
      <w:tr w:rsidR="00F332D9" w:rsidTr="0035229C">
        <w:tc>
          <w:tcPr>
            <w:tcW w:w="675" w:type="dxa"/>
          </w:tcPr>
          <w:p w:rsidR="00F332D9" w:rsidRDefault="00F332D9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</w:rPr>
            </w:pPr>
          </w:p>
        </w:tc>
        <w:tc>
          <w:tcPr>
            <w:tcW w:w="5562" w:type="dxa"/>
          </w:tcPr>
          <w:p w:rsidR="00F332D9" w:rsidRPr="00193709" w:rsidRDefault="004F7E58" w:rsidP="00193709">
            <w:pPr>
              <w:jc w:val="both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Итого</w:t>
            </w:r>
          </w:p>
        </w:tc>
        <w:tc>
          <w:tcPr>
            <w:tcW w:w="1535" w:type="dxa"/>
          </w:tcPr>
          <w:p w:rsidR="00F332D9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674136,0</w:t>
            </w:r>
          </w:p>
        </w:tc>
        <w:tc>
          <w:tcPr>
            <w:tcW w:w="1536" w:type="dxa"/>
          </w:tcPr>
          <w:p w:rsidR="00F332D9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834418,1</w:t>
            </w:r>
          </w:p>
        </w:tc>
        <w:tc>
          <w:tcPr>
            <w:tcW w:w="1397" w:type="dxa"/>
          </w:tcPr>
          <w:p w:rsidR="00F332D9" w:rsidRPr="00971059" w:rsidRDefault="004F7E58" w:rsidP="0042761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971059">
              <w:rPr>
                <w:rFonts w:eastAsia="TimesNewRomanPSMT"/>
                <w:sz w:val="24"/>
                <w:szCs w:val="24"/>
              </w:rPr>
              <w:t>682061,5</w:t>
            </w:r>
          </w:p>
        </w:tc>
      </w:tr>
    </w:tbl>
    <w:p w:rsidR="00971059" w:rsidRDefault="00971059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</w:p>
    <w:p w:rsidR="006B5AE3" w:rsidRPr="00997323" w:rsidRDefault="00997323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997323">
        <w:rPr>
          <w:rFonts w:eastAsia="TimesNewRomanPSMT"/>
          <w:sz w:val="26"/>
          <w:szCs w:val="26"/>
        </w:rPr>
        <w:t xml:space="preserve">В 2022 году программная часть районного бюджета составит </w:t>
      </w:r>
      <w:r>
        <w:rPr>
          <w:rFonts w:eastAsia="TimesNewRomanPSMT"/>
          <w:sz w:val="26"/>
          <w:szCs w:val="26"/>
        </w:rPr>
        <w:t>674136,0</w:t>
      </w:r>
      <w:r w:rsidRPr="00997323">
        <w:rPr>
          <w:rFonts w:eastAsia="TimesNewRomanPSMT"/>
          <w:sz w:val="26"/>
          <w:szCs w:val="26"/>
        </w:rPr>
        <w:t xml:space="preserve"> тыс. рублей. Доля программного финансирования в общем объеме расходов районного бюджета </w:t>
      </w:r>
      <w:r>
        <w:rPr>
          <w:rFonts w:eastAsia="TimesNewRomanPSMT"/>
          <w:sz w:val="26"/>
          <w:szCs w:val="26"/>
        </w:rPr>
        <w:t>составит 99,9</w:t>
      </w:r>
      <w:r w:rsidR="002D2A74">
        <w:rPr>
          <w:rFonts w:eastAsia="TimesNewRomanPSMT"/>
          <w:sz w:val="26"/>
          <w:szCs w:val="26"/>
        </w:rPr>
        <w:t>%</w:t>
      </w:r>
      <w:r w:rsidR="00932EF0">
        <w:rPr>
          <w:rFonts w:eastAsia="TimesNewRomanPSMT"/>
          <w:sz w:val="26"/>
          <w:szCs w:val="26"/>
        </w:rPr>
        <w:t xml:space="preserve">. </w:t>
      </w:r>
      <w:r w:rsidRPr="00997323">
        <w:rPr>
          <w:sz w:val="26"/>
          <w:szCs w:val="26"/>
        </w:rPr>
        <w:t>В проекте бюджета на плановый период 202</w:t>
      </w:r>
      <w:r w:rsidR="000A2309">
        <w:rPr>
          <w:sz w:val="26"/>
          <w:szCs w:val="26"/>
        </w:rPr>
        <w:t>3</w:t>
      </w:r>
      <w:r w:rsidRPr="00997323">
        <w:rPr>
          <w:sz w:val="26"/>
          <w:szCs w:val="26"/>
        </w:rPr>
        <w:t xml:space="preserve"> и 202</w:t>
      </w:r>
      <w:r w:rsidR="000A2309">
        <w:rPr>
          <w:sz w:val="26"/>
          <w:szCs w:val="26"/>
        </w:rPr>
        <w:t>4</w:t>
      </w:r>
      <w:r w:rsidRPr="00997323">
        <w:rPr>
          <w:sz w:val="26"/>
          <w:szCs w:val="26"/>
        </w:rPr>
        <w:t xml:space="preserve"> годы наблюдается сохранение уровня «программных» расходов в общем объеме расходов бюджета района.</w:t>
      </w:r>
    </w:p>
    <w:p w:rsidR="00997323" w:rsidRDefault="00B527B4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C04ABB">
        <w:rPr>
          <w:rFonts w:eastAsia="TimesNewRomanPSMT"/>
          <w:sz w:val="26"/>
          <w:szCs w:val="26"/>
        </w:rPr>
        <w:t xml:space="preserve">В 2022 году и в плановом периоде 2023 и 2024 годов полностью программными будут расходы по 9 разделам бюджета («Национальная безопасность и правоохранительная деятельность», </w:t>
      </w:r>
      <w:r w:rsidR="00EB3EC3" w:rsidRPr="00C04ABB">
        <w:rPr>
          <w:rFonts w:eastAsia="TimesNewRomanPSMT"/>
          <w:sz w:val="26"/>
          <w:szCs w:val="26"/>
        </w:rPr>
        <w:t xml:space="preserve"> «</w:t>
      </w:r>
      <w:r w:rsidR="00C04ABB" w:rsidRPr="00C04ABB">
        <w:rPr>
          <w:rFonts w:eastAsia="TimesNewRomanPSMT"/>
          <w:sz w:val="26"/>
          <w:szCs w:val="26"/>
        </w:rPr>
        <w:t xml:space="preserve">Национальная экономика», </w:t>
      </w:r>
      <w:r w:rsidRPr="00C04ABB">
        <w:rPr>
          <w:rFonts w:eastAsia="TimesNewRomanPSMT"/>
          <w:sz w:val="26"/>
          <w:szCs w:val="26"/>
        </w:rPr>
        <w:t>«Жилищно-коммунальное хозяйство» «Охрана окружающей среды», «Образование», «Культура, кинематография»,  «Социальная политика», «Физическая культура и спорт», «Межбюджетные трансферты общего характера бюджетам субъектов РФ и муниципальных образований»).</w:t>
      </w:r>
    </w:p>
    <w:p w:rsidR="00C04ABB" w:rsidRPr="002975DD" w:rsidRDefault="00500311" w:rsidP="00F74696">
      <w:pPr>
        <w:autoSpaceDE w:val="0"/>
        <w:autoSpaceDN w:val="0"/>
        <w:adjustRightInd w:val="0"/>
        <w:ind w:left="-709" w:firstLine="425"/>
        <w:jc w:val="both"/>
        <w:rPr>
          <w:rFonts w:eastAsia="TimesNewRomanPSMT"/>
          <w:sz w:val="26"/>
          <w:szCs w:val="26"/>
        </w:rPr>
      </w:pPr>
      <w:r w:rsidRPr="002975DD">
        <w:rPr>
          <w:rFonts w:eastAsia="TimesNewRomanPSMT"/>
          <w:sz w:val="26"/>
          <w:szCs w:val="26"/>
        </w:rPr>
        <w:t>Программные р</w:t>
      </w:r>
      <w:r w:rsidR="00C04ABB" w:rsidRPr="002975DD">
        <w:rPr>
          <w:rFonts w:eastAsia="TimesNewRomanPSMT"/>
          <w:sz w:val="26"/>
          <w:szCs w:val="26"/>
        </w:rPr>
        <w:t>асходы по разделу «</w:t>
      </w:r>
      <w:r w:rsidRPr="002975DD">
        <w:rPr>
          <w:rFonts w:eastAsia="TimesNewRomanPSMT"/>
          <w:sz w:val="26"/>
          <w:szCs w:val="26"/>
        </w:rPr>
        <w:t>Здравоохранение</w:t>
      </w:r>
      <w:r w:rsidR="00C04ABB" w:rsidRPr="002975DD">
        <w:rPr>
          <w:rFonts w:eastAsia="TimesNewRomanPSMT"/>
          <w:sz w:val="26"/>
          <w:szCs w:val="26"/>
        </w:rPr>
        <w:t xml:space="preserve">» </w:t>
      </w:r>
      <w:r w:rsidRPr="002975DD">
        <w:rPr>
          <w:rFonts w:eastAsia="TimesNewRomanPSMT"/>
          <w:sz w:val="26"/>
          <w:szCs w:val="26"/>
        </w:rPr>
        <w:t xml:space="preserve">на 2022 год составляют </w:t>
      </w:r>
      <w:r w:rsidR="008779C8" w:rsidRPr="002975DD">
        <w:rPr>
          <w:rFonts w:eastAsia="TimesNewRomanPSMT"/>
          <w:sz w:val="26"/>
          <w:szCs w:val="26"/>
        </w:rPr>
        <w:t>50,1</w:t>
      </w:r>
      <w:r w:rsidR="002D119D" w:rsidRPr="002975DD">
        <w:rPr>
          <w:rFonts w:eastAsia="TimesNewRomanPSMT"/>
          <w:sz w:val="26"/>
          <w:szCs w:val="26"/>
        </w:rPr>
        <w:t xml:space="preserve">%. </w:t>
      </w:r>
      <w:r w:rsidR="00C04ABB" w:rsidRPr="002975DD">
        <w:rPr>
          <w:rFonts w:eastAsia="TimesNewRomanPSMT"/>
          <w:sz w:val="26"/>
          <w:szCs w:val="26"/>
        </w:rPr>
        <w:t>Доля программного финансирования расходов в 202</w:t>
      </w:r>
      <w:r w:rsidR="002D119D" w:rsidRPr="002975DD">
        <w:rPr>
          <w:rFonts w:eastAsia="TimesNewRomanPSMT"/>
          <w:sz w:val="26"/>
          <w:szCs w:val="26"/>
        </w:rPr>
        <w:t>2</w:t>
      </w:r>
      <w:r w:rsidR="00C04ABB" w:rsidRPr="002975DD">
        <w:rPr>
          <w:rFonts w:eastAsia="TimesNewRomanPSMT"/>
          <w:sz w:val="26"/>
          <w:szCs w:val="26"/>
        </w:rPr>
        <w:t xml:space="preserve"> году по разделу «Общегосударственные вопросы» составит 9</w:t>
      </w:r>
      <w:r w:rsidR="008779C8" w:rsidRPr="002975DD">
        <w:rPr>
          <w:rFonts w:eastAsia="TimesNewRomanPSMT"/>
          <w:sz w:val="26"/>
          <w:szCs w:val="26"/>
        </w:rPr>
        <w:t>9,6</w:t>
      </w:r>
      <w:r w:rsidR="00C04ABB" w:rsidRPr="002975DD">
        <w:rPr>
          <w:rFonts w:eastAsia="TimesNewRomanPSMT"/>
          <w:sz w:val="26"/>
          <w:szCs w:val="26"/>
        </w:rPr>
        <w:t xml:space="preserve"> % (в 202</w:t>
      </w:r>
      <w:r w:rsidR="008779C8" w:rsidRPr="002975DD">
        <w:rPr>
          <w:rFonts w:eastAsia="TimesNewRomanPSMT"/>
          <w:sz w:val="26"/>
          <w:szCs w:val="26"/>
        </w:rPr>
        <w:t>3</w:t>
      </w:r>
      <w:r w:rsidR="00C04ABB" w:rsidRPr="002975DD">
        <w:rPr>
          <w:rFonts w:eastAsia="TimesNewRomanPSMT"/>
          <w:sz w:val="26"/>
          <w:szCs w:val="26"/>
        </w:rPr>
        <w:t xml:space="preserve"> году – 9</w:t>
      </w:r>
      <w:r w:rsidR="008779C8" w:rsidRPr="002975DD">
        <w:rPr>
          <w:rFonts w:eastAsia="TimesNewRomanPSMT"/>
          <w:sz w:val="26"/>
          <w:szCs w:val="26"/>
        </w:rPr>
        <w:t>9,7</w:t>
      </w:r>
      <w:r w:rsidR="00C04ABB" w:rsidRPr="002975DD">
        <w:rPr>
          <w:rFonts w:eastAsia="TimesNewRomanPSMT"/>
          <w:sz w:val="26"/>
          <w:szCs w:val="26"/>
        </w:rPr>
        <w:t xml:space="preserve"> %, в 2023 – 9</w:t>
      </w:r>
      <w:r w:rsidR="00F74696" w:rsidRPr="002975DD">
        <w:rPr>
          <w:rFonts w:eastAsia="TimesNewRomanPSMT"/>
          <w:sz w:val="26"/>
          <w:szCs w:val="26"/>
        </w:rPr>
        <w:t>9,6</w:t>
      </w:r>
      <w:r w:rsidR="00C04ABB" w:rsidRPr="002975DD">
        <w:rPr>
          <w:rFonts w:eastAsia="TimesNewRomanPSMT"/>
          <w:sz w:val="26"/>
          <w:szCs w:val="26"/>
        </w:rPr>
        <w:t xml:space="preserve"> %).</w:t>
      </w:r>
      <w:r w:rsidR="00F74696" w:rsidRPr="002975DD">
        <w:rPr>
          <w:rFonts w:eastAsia="TimesNewRomanPSMT"/>
          <w:sz w:val="26"/>
          <w:szCs w:val="26"/>
        </w:rPr>
        <w:t xml:space="preserve">  </w:t>
      </w:r>
    </w:p>
    <w:p w:rsidR="002975DD" w:rsidRDefault="002975DD" w:rsidP="002975DD">
      <w:pPr>
        <w:autoSpaceDE w:val="0"/>
        <w:autoSpaceDN w:val="0"/>
        <w:adjustRightInd w:val="0"/>
        <w:ind w:left="-709"/>
        <w:jc w:val="both"/>
        <w:rPr>
          <w:rFonts w:eastAsia="TimesNewRomanPSMT"/>
          <w:sz w:val="25"/>
          <w:szCs w:val="25"/>
        </w:rPr>
      </w:pPr>
      <w:r>
        <w:rPr>
          <w:rFonts w:eastAsia="TimesNewRomanPSMT"/>
          <w:sz w:val="25"/>
          <w:szCs w:val="25"/>
        </w:rPr>
        <w:t>В соответствии с положением о бюджетном процессе в Кирилловском районе вместе с проектом решения на очередной год и плановый период представлены    проекты  паспортов всех восьми программ.  Согласно  части 2 статьи 172 Бюджетного кодекса РФ составление проектов бюджетов основывается, в том числе,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2975DD" w:rsidRDefault="002975DD" w:rsidP="002975DD">
      <w:pPr>
        <w:ind w:left="-709"/>
        <w:jc w:val="both"/>
        <w:rPr>
          <w:sz w:val="25"/>
          <w:szCs w:val="25"/>
        </w:rPr>
      </w:pPr>
      <w:r w:rsidRPr="00D15A11">
        <w:rPr>
          <w:sz w:val="25"/>
          <w:szCs w:val="25"/>
        </w:rPr>
        <w:t xml:space="preserve"> </w:t>
      </w:r>
      <w:r w:rsidRPr="00BC34A8">
        <w:rPr>
          <w:sz w:val="25"/>
          <w:szCs w:val="25"/>
        </w:rPr>
        <w:t>Объем средств, предусмотренных  проектом</w:t>
      </w:r>
      <w:r>
        <w:rPr>
          <w:sz w:val="25"/>
          <w:szCs w:val="25"/>
        </w:rPr>
        <w:t xml:space="preserve"> бюджета </w:t>
      </w:r>
      <w:r w:rsidRPr="00BC34A8">
        <w:rPr>
          <w:sz w:val="25"/>
          <w:szCs w:val="25"/>
        </w:rPr>
        <w:t>на реализацию  муниципальных  программ  на 202</w:t>
      </w:r>
      <w:r>
        <w:rPr>
          <w:sz w:val="25"/>
          <w:szCs w:val="25"/>
        </w:rPr>
        <w:t>2</w:t>
      </w:r>
      <w:r w:rsidRPr="00BC34A8">
        <w:rPr>
          <w:sz w:val="25"/>
          <w:szCs w:val="25"/>
        </w:rPr>
        <w:t xml:space="preserve"> год и плановый период составляет  100,0% от  потребности по всем муниципальным программам</w:t>
      </w:r>
      <w:r>
        <w:rPr>
          <w:sz w:val="25"/>
          <w:szCs w:val="25"/>
        </w:rPr>
        <w:t xml:space="preserve">, </w:t>
      </w:r>
      <w:r w:rsidRPr="00BC34A8">
        <w:rPr>
          <w:sz w:val="25"/>
          <w:szCs w:val="25"/>
        </w:rPr>
        <w:t>представленным с проектом решения</w:t>
      </w:r>
      <w:r>
        <w:rPr>
          <w:sz w:val="25"/>
          <w:szCs w:val="25"/>
        </w:rPr>
        <w:t>.</w:t>
      </w:r>
      <w:r w:rsidRPr="00BC34A8">
        <w:rPr>
          <w:sz w:val="25"/>
          <w:szCs w:val="25"/>
        </w:rPr>
        <w:t xml:space="preserve"> </w:t>
      </w:r>
    </w:p>
    <w:p w:rsidR="00434EDD" w:rsidRPr="00BC34A8" w:rsidRDefault="00434EDD" w:rsidP="002975DD">
      <w:pPr>
        <w:ind w:left="-709"/>
        <w:jc w:val="both"/>
        <w:rPr>
          <w:sz w:val="25"/>
          <w:szCs w:val="25"/>
        </w:rPr>
      </w:pPr>
    </w:p>
    <w:p w:rsidR="00CB01B7" w:rsidRPr="00597B7B" w:rsidRDefault="00CB01B7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b/>
          <w:sz w:val="25"/>
          <w:szCs w:val="25"/>
        </w:rPr>
      </w:pPr>
      <w:r w:rsidRPr="00597B7B">
        <w:rPr>
          <w:rFonts w:eastAsia="TimesNewRomanPSMT"/>
          <w:b/>
          <w:sz w:val="25"/>
          <w:szCs w:val="25"/>
        </w:rPr>
        <w:t xml:space="preserve">Особенности формирования расходов бюджета по разделам </w:t>
      </w:r>
      <w:r w:rsidR="00824CD1" w:rsidRPr="00597B7B">
        <w:rPr>
          <w:rFonts w:eastAsia="TimesNewRomanPSMT"/>
          <w:b/>
          <w:sz w:val="25"/>
          <w:szCs w:val="25"/>
        </w:rPr>
        <w:t xml:space="preserve">и подразделам подробно изложены в пояснительной записке </w:t>
      </w:r>
      <w:r w:rsidR="007145CB">
        <w:rPr>
          <w:rFonts w:eastAsia="TimesNewRomanPSMT"/>
          <w:b/>
          <w:sz w:val="25"/>
          <w:szCs w:val="25"/>
        </w:rPr>
        <w:t xml:space="preserve"> управления финансов района </w:t>
      </w:r>
      <w:r w:rsidR="00824CD1" w:rsidRPr="00597B7B">
        <w:rPr>
          <w:rFonts w:eastAsia="TimesNewRomanPSMT"/>
          <w:b/>
          <w:sz w:val="25"/>
          <w:szCs w:val="25"/>
        </w:rPr>
        <w:t>к проекту решения.</w:t>
      </w:r>
    </w:p>
    <w:p w:rsidR="00B0559D" w:rsidRDefault="00BF643D" w:rsidP="00BF643D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FB3D3D">
        <w:rPr>
          <w:rFonts w:eastAsia="TimesNewRomanPSMT"/>
          <w:sz w:val="26"/>
          <w:szCs w:val="26"/>
        </w:rPr>
        <w:t xml:space="preserve">Динамика расходов  районного  бюджета  в  разрезе  разделов  и  подразделов  классификации  расходов  представлена в </w:t>
      </w:r>
      <w:r w:rsidRPr="00FB3D3D">
        <w:rPr>
          <w:rFonts w:eastAsia="TimesNewRomanPSMT"/>
          <w:b/>
          <w:sz w:val="26"/>
          <w:szCs w:val="26"/>
        </w:rPr>
        <w:t xml:space="preserve">приложении № </w:t>
      </w:r>
      <w:r>
        <w:rPr>
          <w:rFonts w:eastAsia="TimesNewRomanPSMT"/>
          <w:b/>
          <w:sz w:val="26"/>
          <w:szCs w:val="26"/>
        </w:rPr>
        <w:t>2</w:t>
      </w:r>
      <w:r w:rsidRPr="00FB3D3D">
        <w:rPr>
          <w:rFonts w:eastAsia="TimesNewRomanPSMT"/>
          <w:sz w:val="26"/>
          <w:szCs w:val="26"/>
        </w:rPr>
        <w:t xml:space="preserve"> к Заключению.  </w:t>
      </w:r>
      <w:r w:rsidRPr="00FB3D3D">
        <w:rPr>
          <w:rFonts w:eastAsia="TimesNewRomanPSMT"/>
          <w:sz w:val="26"/>
          <w:szCs w:val="26"/>
        </w:rPr>
        <w:cr/>
      </w:r>
      <w:r w:rsidR="00B0559D" w:rsidRPr="00B0559D">
        <w:rPr>
          <w:sz w:val="26"/>
          <w:szCs w:val="26"/>
        </w:rPr>
        <w:t xml:space="preserve"> </w:t>
      </w:r>
      <w:r w:rsidR="00B0559D" w:rsidRPr="00553791">
        <w:rPr>
          <w:sz w:val="26"/>
          <w:szCs w:val="26"/>
        </w:rPr>
        <w:t xml:space="preserve">Общий объем </w:t>
      </w:r>
      <w:r w:rsidR="00B0559D" w:rsidRPr="00553791">
        <w:rPr>
          <w:bCs/>
          <w:sz w:val="26"/>
          <w:szCs w:val="26"/>
        </w:rPr>
        <w:t xml:space="preserve">расходов </w:t>
      </w:r>
      <w:r w:rsidR="00B0559D">
        <w:rPr>
          <w:bCs/>
          <w:sz w:val="26"/>
          <w:szCs w:val="26"/>
        </w:rPr>
        <w:t>проектом</w:t>
      </w:r>
      <w:r w:rsidR="00B0559D" w:rsidRPr="00553791">
        <w:rPr>
          <w:bCs/>
          <w:sz w:val="26"/>
          <w:szCs w:val="26"/>
        </w:rPr>
        <w:t xml:space="preserve"> бюджета</w:t>
      </w:r>
      <w:r w:rsidR="00B0559D" w:rsidRPr="00553791">
        <w:rPr>
          <w:sz w:val="26"/>
          <w:szCs w:val="26"/>
        </w:rPr>
        <w:t xml:space="preserve"> на 2022 год предусмотрен в сумме 674873,7 тыс. рублей.</w:t>
      </w:r>
    </w:p>
    <w:p w:rsidR="00BF643D" w:rsidRPr="00FB3D3D" w:rsidRDefault="00BF643D" w:rsidP="00BF643D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FB3D3D">
        <w:rPr>
          <w:rFonts w:eastAsia="TimesNewRomanPSMT"/>
          <w:sz w:val="26"/>
          <w:szCs w:val="26"/>
        </w:rPr>
        <w:t xml:space="preserve">Анализ динамики расходов районного бюджета по проекту показывает, что в целом  расходы </w:t>
      </w:r>
      <w:r w:rsidR="00024B13">
        <w:rPr>
          <w:rFonts w:eastAsia="TimesNewRomanPSMT"/>
          <w:sz w:val="26"/>
          <w:szCs w:val="26"/>
        </w:rPr>
        <w:t xml:space="preserve"> бюджета </w:t>
      </w:r>
      <w:r w:rsidRPr="00FB3D3D">
        <w:rPr>
          <w:rFonts w:eastAsia="TimesNewRomanPSMT"/>
          <w:sz w:val="26"/>
          <w:szCs w:val="26"/>
        </w:rPr>
        <w:t>в 202</w:t>
      </w:r>
      <w:r>
        <w:rPr>
          <w:rFonts w:eastAsia="TimesNewRomanPSMT"/>
          <w:sz w:val="26"/>
          <w:szCs w:val="26"/>
        </w:rPr>
        <w:t>2</w:t>
      </w:r>
      <w:r w:rsidRPr="00FB3D3D">
        <w:rPr>
          <w:rFonts w:eastAsia="TimesNewRomanPSMT"/>
          <w:sz w:val="26"/>
          <w:szCs w:val="26"/>
        </w:rPr>
        <w:t xml:space="preserve"> году по сравнению первоначально утвержденным бюджетом на  202</w:t>
      </w:r>
      <w:r>
        <w:rPr>
          <w:rFonts w:eastAsia="TimesNewRomanPSMT"/>
          <w:sz w:val="26"/>
          <w:szCs w:val="26"/>
        </w:rPr>
        <w:t>1</w:t>
      </w:r>
      <w:r w:rsidRPr="00FB3D3D">
        <w:rPr>
          <w:rFonts w:eastAsia="TimesNewRomanPSMT"/>
          <w:sz w:val="26"/>
          <w:szCs w:val="26"/>
        </w:rPr>
        <w:t xml:space="preserve"> год  увеличиваются  на </w:t>
      </w:r>
      <w:r w:rsidR="00024B13">
        <w:rPr>
          <w:rFonts w:eastAsia="TimesNewRomanPSMT"/>
          <w:sz w:val="26"/>
          <w:szCs w:val="26"/>
        </w:rPr>
        <w:t>105375,7</w:t>
      </w:r>
      <w:r w:rsidRPr="00FB3D3D">
        <w:rPr>
          <w:rFonts w:eastAsia="TimesNewRomanPSMT"/>
          <w:sz w:val="26"/>
          <w:szCs w:val="26"/>
        </w:rPr>
        <w:t xml:space="preserve"> тыс. рублей. По сравнению с ожидаемым исполнением</w:t>
      </w:r>
      <w:r w:rsidR="00024B13">
        <w:rPr>
          <w:rFonts w:eastAsia="TimesNewRomanPSMT"/>
          <w:sz w:val="26"/>
          <w:szCs w:val="26"/>
        </w:rPr>
        <w:t xml:space="preserve"> районного</w:t>
      </w:r>
      <w:r w:rsidRPr="00FB3D3D">
        <w:rPr>
          <w:rFonts w:eastAsia="TimesNewRomanPSMT"/>
          <w:sz w:val="26"/>
          <w:szCs w:val="26"/>
        </w:rPr>
        <w:t xml:space="preserve"> бюджета </w:t>
      </w:r>
      <w:r w:rsidR="00024B13">
        <w:rPr>
          <w:rFonts w:eastAsia="TimesNewRomanPSMT"/>
          <w:sz w:val="26"/>
          <w:szCs w:val="26"/>
        </w:rPr>
        <w:t xml:space="preserve">в </w:t>
      </w:r>
      <w:r w:rsidRPr="00FB3D3D">
        <w:rPr>
          <w:rFonts w:eastAsia="TimesNewRomanPSMT"/>
          <w:sz w:val="26"/>
          <w:szCs w:val="26"/>
        </w:rPr>
        <w:t xml:space="preserve"> 202</w:t>
      </w:r>
      <w:r w:rsidR="00024B13">
        <w:rPr>
          <w:rFonts w:eastAsia="TimesNewRomanPSMT"/>
          <w:sz w:val="26"/>
          <w:szCs w:val="26"/>
        </w:rPr>
        <w:t>1</w:t>
      </w:r>
      <w:r w:rsidRPr="00FB3D3D">
        <w:rPr>
          <w:rFonts w:eastAsia="TimesNewRomanPSMT"/>
          <w:sz w:val="26"/>
          <w:szCs w:val="26"/>
        </w:rPr>
        <w:t xml:space="preserve"> года  расходы на 202</w:t>
      </w:r>
      <w:r w:rsidR="00024B13">
        <w:rPr>
          <w:rFonts w:eastAsia="TimesNewRomanPSMT"/>
          <w:sz w:val="26"/>
          <w:szCs w:val="26"/>
        </w:rPr>
        <w:t>2</w:t>
      </w:r>
      <w:r w:rsidRPr="00FB3D3D">
        <w:rPr>
          <w:rFonts w:eastAsia="TimesNewRomanPSMT"/>
          <w:sz w:val="26"/>
          <w:szCs w:val="26"/>
        </w:rPr>
        <w:t xml:space="preserve"> год уменьшается на </w:t>
      </w:r>
      <w:r w:rsidR="00024B13">
        <w:rPr>
          <w:rFonts w:eastAsia="TimesNewRomanPSMT"/>
          <w:sz w:val="26"/>
          <w:szCs w:val="26"/>
        </w:rPr>
        <w:t>44133,8</w:t>
      </w:r>
      <w:r w:rsidR="00B0559D">
        <w:rPr>
          <w:rFonts w:eastAsia="TimesNewRomanPSMT"/>
          <w:sz w:val="26"/>
          <w:szCs w:val="26"/>
        </w:rPr>
        <w:t xml:space="preserve"> </w:t>
      </w:r>
      <w:r w:rsidRPr="00FB3D3D">
        <w:rPr>
          <w:rFonts w:eastAsia="TimesNewRomanPSMT"/>
          <w:sz w:val="26"/>
          <w:szCs w:val="26"/>
        </w:rPr>
        <w:t xml:space="preserve">тыс. руб.  </w:t>
      </w:r>
    </w:p>
    <w:p w:rsidR="00584B85" w:rsidRPr="00553791" w:rsidRDefault="00D75B76" w:rsidP="00A24618">
      <w:pPr>
        <w:pStyle w:val="rvps698610"/>
        <w:widowControl w:val="0"/>
        <w:tabs>
          <w:tab w:val="left" w:pos="9355"/>
        </w:tabs>
        <w:spacing w:after="0"/>
        <w:ind w:left="-709" w:right="0" w:firstLine="283"/>
        <w:jc w:val="both"/>
        <w:rPr>
          <w:sz w:val="26"/>
          <w:szCs w:val="26"/>
        </w:rPr>
      </w:pPr>
      <w:r w:rsidRPr="00553791">
        <w:rPr>
          <w:sz w:val="26"/>
          <w:szCs w:val="26"/>
        </w:rPr>
        <w:t>В плановом периоде 202</w:t>
      </w:r>
      <w:r w:rsidR="00B45709" w:rsidRPr="00553791">
        <w:rPr>
          <w:sz w:val="26"/>
          <w:szCs w:val="26"/>
        </w:rPr>
        <w:t>3</w:t>
      </w:r>
      <w:r w:rsidRPr="00553791">
        <w:rPr>
          <w:sz w:val="26"/>
          <w:szCs w:val="26"/>
        </w:rPr>
        <w:t xml:space="preserve"> года расходная часть бюджета (84</w:t>
      </w:r>
      <w:r w:rsidR="00B45709" w:rsidRPr="00553791">
        <w:rPr>
          <w:sz w:val="26"/>
          <w:szCs w:val="26"/>
        </w:rPr>
        <w:t>3099,2</w:t>
      </w:r>
      <w:r w:rsidRPr="00553791">
        <w:rPr>
          <w:sz w:val="26"/>
          <w:szCs w:val="26"/>
        </w:rPr>
        <w:t xml:space="preserve"> тыс.</w:t>
      </w:r>
      <w:r w:rsidR="00E30042">
        <w:rPr>
          <w:sz w:val="26"/>
          <w:szCs w:val="26"/>
        </w:rPr>
        <w:t xml:space="preserve"> </w:t>
      </w:r>
      <w:r w:rsidRPr="00553791">
        <w:rPr>
          <w:sz w:val="26"/>
          <w:szCs w:val="26"/>
        </w:rPr>
        <w:t>рублей) у</w:t>
      </w:r>
      <w:r w:rsidR="00584B85" w:rsidRPr="00553791">
        <w:rPr>
          <w:sz w:val="26"/>
          <w:szCs w:val="26"/>
        </w:rPr>
        <w:t>величивается</w:t>
      </w:r>
      <w:r w:rsidRPr="00553791">
        <w:rPr>
          <w:sz w:val="26"/>
          <w:szCs w:val="26"/>
        </w:rPr>
        <w:t xml:space="preserve"> на 1</w:t>
      </w:r>
      <w:r w:rsidR="00584B85" w:rsidRPr="00553791">
        <w:rPr>
          <w:sz w:val="26"/>
          <w:szCs w:val="26"/>
        </w:rPr>
        <w:t>68225,5</w:t>
      </w:r>
      <w:r w:rsidRPr="00553791">
        <w:rPr>
          <w:sz w:val="26"/>
          <w:szCs w:val="26"/>
        </w:rPr>
        <w:t xml:space="preserve"> тыс.</w:t>
      </w:r>
      <w:r w:rsidR="00E30042">
        <w:rPr>
          <w:sz w:val="26"/>
          <w:szCs w:val="26"/>
        </w:rPr>
        <w:t xml:space="preserve"> </w:t>
      </w:r>
      <w:r w:rsidRPr="00553791">
        <w:rPr>
          <w:sz w:val="26"/>
          <w:szCs w:val="26"/>
        </w:rPr>
        <w:t>рублей  по сравнению с прогнозом 202</w:t>
      </w:r>
      <w:r w:rsidR="00584B85" w:rsidRPr="00553791">
        <w:rPr>
          <w:sz w:val="26"/>
          <w:szCs w:val="26"/>
        </w:rPr>
        <w:t>2</w:t>
      </w:r>
      <w:r w:rsidRPr="00553791">
        <w:rPr>
          <w:sz w:val="26"/>
          <w:szCs w:val="26"/>
        </w:rPr>
        <w:t xml:space="preserve"> года</w:t>
      </w:r>
      <w:r w:rsidR="00584B85" w:rsidRPr="00553791">
        <w:rPr>
          <w:sz w:val="26"/>
          <w:szCs w:val="26"/>
        </w:rPr>
        <w:t>.</w:t>
      </w:r>
    </w:p>
    <w:p w:rsidR="00D75B76" w:rsidRPr="00553791" w:rsidRDefault="004B0553" w:rsidP="00A24618">
      <w:pPr>
        <w:pStyle w:val="rvps698610"/>
        <w:widowControl w:val="0"/>
        <w:tabs>
          <w:tab w:val="left" w:pos="9355"/>
        </w:tabs>
        <w:spacing w:after="0"/>
        <w:ind w:left="-709" w:right="0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75B76" w:rsidRPr="00553791">
        <w:rPr>
          <w:sz w:val="26"/>
          <w:szCs w:val="26"/>
        </w:rPr>
        <w:t xml:space="preserve"> 202</w:t>
      </w:r>
      <w:r w:rsidR="00584B85" w:rsidRPr="00553791">
        <w:rPr>
          <w:sz w:val="26"/>
          <w:szCs w:val="26"/>
        </w:rPr>
        <w:t>4</w:t>
      </w:r>
      <w:r w:rsidR="00D75B76" w:rsidRPr="00553791">
        <w:rPr>
          <w:sz w:val="26"/>
          <w:szCs w:val="26"/>
        </w:rPr>
        <w:t xml:space="preserve"> год расходы бюджета предусмотрены в сумме </w:t>
      </w:r>
      <w:r w:rsidR="00584B85" w:rsidRPr="00553791">
        <w:rPr>
          <w:sz w:val="26"/>
          <w:szCs w:val="26"/>
        </w:rPr>
        <w:t>699262,8</w:t>
      </w:r>
      <w:r w:rsidR="00D75B76" w:rsidRPr="00553791">
        <w:rPr>
          <w:sz w:val="26"/>
          <w:szCs w:val="26"/>
        </w:rPr>
        <w:t xml:space="preserve"> тыс.</w:t>
      </w:r>
      <w:r w:rsidR="00584B85" w:rsidRPr="00553791">
        <w:rPr>
          <w:sz w:val="26"/>
          <w:szCs w:val="26"/>
        </w:rPr>
        <w:t xml:space="preserve"> </w:t>
      </w:r>
      <w:r w:rsidR="00D75B76" w:rsidRPr="00553791">
        <w:rPr>
          <w:sz w:val="26"/>
          <w:szCs w:val="26"/>
        </w:rPr>
        <w:t xml:space="preserve">рублей, что </w:t>
      </w:r>
      <w:r w:rsidR="00584B85" w:rsidRPr="00553791">
        <w:rPr>
          <w:sz w:val="26"/>
          <w:szCs w:val="26"/>
        </w:rPr>
        <w:t xml:space="preserve">меньше прогнозируемых расходов на 2023 год </w:t>
      </w:r>
      <w:r w:rsidR="00553791" w:rsidRPr="00553791">
        <w:rPr>
          <w:sz w:val="26"/>
          <w:szCs w:val="26"/>
        </w:rPr>
        <w:t>на 143836,4 тыс. руб.</w:t>
      </w:r>
    </w:p>
    <w:p w:rsidR="00D75B76" w:rsidRDefault="00D75B76" w:rsidP="00A24618">
      <w:pPr>
        <w:pStyle w:val="rvps698610"/>
        <w:widowControl w:val="0"/>
        <w:tabs>
          <w:tab w:val="left" w:pos="9355"/>
        </w:tabs>
        <w:spacing w:after="0"/>
        <w:ind w:left="-709" w:firstLine="283"/>
        <w:jc w:val="both"/>
        <w:rPr>
          <w:sz w:val="26"/>
          <w:szCs w:val="26"/>
        </w:rPr>
      </w:pPr>
      <w:r w:rsidRPr="00553791">
        <w:rPr>
          <w:sz w:val="26"/>
          <w:szCs w:val="26"/>
        </w:rPr>
        <w:lastRenderedPageBreak/>
        <w:t xml:space="preserve">     Основными факторами, повлиявшими на динамику общего объема расходов районного бюджета, является изменение объема безвозмездных поступлений в районный бюджет по сравнению с предыдущим годом.</w:t>
      </w:r>
    </w:p>
    <w:p w:rsidR="007021FB" w:rsidRDefault="00CA4BF5" w:rsidP="00A556A6">
      <w:pPr>
        <w:ind w:left="-567" w:firstLine="284"/>
        <w:jc w:val="both"/>
        <w:rPr>
          <w:rFonts w:eastAsia="TimesNewRomanPSMT"/>
          <w:sz w:val="26"/>
          <w:szCs w:val="26"/>
        </w:rPr>
      </w:pPr>
      <w:r w:rsidRPr="00FB3D3D">
        <w:rPr>
          <w:rFonts w:eastAsia="TimesNewRomanPSMT"/>
          <w:sz w:val="26"/>
          <w:szCs w:val="26"/>
        </w:rPr>
        <w:t xml:space="preserve">   Наряду  с  общим  уменьшением  расходов  районного  бюджета  по </w:t>
      </w:r>
      <w:r>
        <w:rPr>
          <w:rFonts w:eastAsia="TimesNewRomanPSMT"/>
          <w:sz w:val="26"/>
          <w:szCs w:val="26"/>
        </w:rPr>
        <w:t>пяти</w:t>
      </w:r>
      <w:r w:rsidRPr="00FB3D3D">
        <w:rPr>
          <w:rFonts w:eastAsia="TimesNewRomanPSMT"/>
          <w:sz w:val="26"/>
          <w:szCs w:val="26"/>
        </w:rPr>
        <w:t xml:space="preserve"> из двенадцати  разделов  проекта  районного  бюджета  на  202</w:t>
      </w:r>
      <w:r>
        <w:rPr>
          <w:rFonts w:eastAsia="TimesNewRomanPSMT"/>
          <w:sz w:val="26"/>
          <w:szCs w:val="26"/>
        </w:rPr>
        <w:t>2</w:t>
      </w:r>
      <w:r w:rsidRPr="00FB3D3D">
        <w:rPr>
          <w:rFonts w:eastAsia="TimesNewRomanPSMT"/>
          <w:sz w:val="26"/>
          <w:szCs w:val="26"/>
        </w:rPr>
        <w:t xml:space="preserve">  год  по сравнению с ожидаемым исполнением бюджета в текущем году  планируется  увеличить  расходы  на  </w:t>
      </w:r>
      <w:r>
        <w:rPr>
          <w:rFonts w:eastAsia="TimesNewRomanPSMT"/>
          <w:sz w:val="26"/>
          <w:szCs w:val="26"/>
        </w:rPr>
        <w:t>131404,0</w:t>
      </w:r>
      <w:r w:rsidRPr="00FB3D3D">
        <w:rPr>
          <w:rFonts w:eastAsia="TimesNewRomanPSMT"/>
          <w:sz w:val="26"/>
          <w:szCs w:val="26"/>
        </w:rPr>
        <w:t xml:space="preserve">  тыс.  рублей, в том числе</w:t>
      </w:r>
      <w:r w:rsidR="007021FB">
        <w:rPr>
          <w:rFonts w:eastAsia="TimesNewRomanPSMT"/>
          <w:sz w:val="26"/>
          <w:szCs w:val="26"/>
        </w:rPr>
        <w:t>:</w:t>
      </w:r>
    </w:p>
    <w:p w:rsidR="000920A3" w:rsidRPr="000A52FA" w:rsidRDefault="00CA4BF5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 xml:space="preserve"> </w:t>
      </w:r>
      <w:r w:rsidR="000920A3" w:rsidRPr="000A52FA">
        <w:rPr>
          <w:sz w:val="26"/>
          <w:szCs w:val="26"/>
        </w:rPr>
        <w:t xml:space="preserve">- на  национальную безопасность </w:t>
      </w:r>
      <w:r w:rsidR="007278A6" w:rsidRPr="000A52FA">
        <w:rPr>
          <w:sz w:val="26"/>
          <w:szCs w:val="26"/>
        </w:rPr>
        <w:t>и правоохранительную деятельность (+379,6 тыс. руб.)</w:t>
      </w:r>
      <w:r w:rsidR="00CA199E" w:rsidRPr="000A52FA">
        <w:rPr>
          <w:sz w:val="26"/>
          <w:szCs w:val="26"/>
        </w:rPr>
        <w:t>;</w:t>
      </w:r>
    </w:p>
    <w:p w:rsidR="00AE5F12" w:rsidRPr="000A52FA" w:rsidRDefault="00AE5F12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>- на жилищно-коммунальное хозяйство  (+</w:t>
      </w:r>
      <w:r w:rsidR="00CA199E" w:rsidRPr="000A52FA">
        <w:rPr>
          <w:sz w:val="26"/>
          <w:szCs w:val="26"/>
        </w:rPr>
        <w:t>120220,9</w:t>
      </w:r>
      <w:r w:rsidRPr="000A52FA">
        <w:rPr>
          <w:sz w:val="26"/>
          <w:szCs w:val="26"/>
        </w:rPr>
        <w:t xml:space="preserve"> тыс. рублей)</w:t>
      </w:r>
      <w:r w:rsidR="00177C51" w:rsidRPr="000A52FA">
        <w:rPr>
          <w:sz w:val="26"/>
          <w:szCs w:val="26"/>
        </w:rPr>
        <w:t>;</w:t>
      </w:r>
    </w:p>
    <w:p w:rsidR="00177C51" w:rsidRPr="000A52FA" w:rsidRDefault="00177C51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>- на охрану окружающей среды  (+9915,1 тыс. руб.);</w:t>
      </w:r>
    </w:p>
    <w:p w:rsidR="0081772A" w:rsidRPr="000A52FA" w:rsidRDefault="0081772A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>- на здравоохранение (+28,4 тыс. руб.);</w:t>
      </w:r>
    </w:p>
    <w:p w:rsidR="00AE5F12" w:rsidRPr="000A52FA" w:rsidRDefault="0081772A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 xml:space="preserve">       </w:t>
      </w:r>
      <w:r w:rsidR="00AE5F12" w:rsidRPr="000A52FA">
        <w:rPr>
          <w:sz w:val="26"/>
          <w:szCs w:val="26"/>
        </w:rPr>
        <w:t xml:space="preserve"> - на </w:t>
      </w:r>
      <w:r w:rsidRPr="000A52FA">
        <w:rPr>
          <w:sz w:val="26"/>
          <w:szCs w:val="26"/>
        </w:rPr>
        <w:t>средства массовой информации (+860,0 тыс. руб.)</w:t>
      </w:r>
      <w:r w:rsidR="000A52FA" w:rsidRPr="000A52FA">
        <w:rPr>
          <w:sz w:val="26"/>
          <w:szCs w:val="26"/>
        </w:rPr>
        <w:t>;</w:t>
      </w:r>
    </w:p>
    <w:p w:rsidR="00AE5F12" w:rsidRPr="000A52FA" w:rsidRDefault="00AE5F12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>- на межбюджетные трансферты (+413,6 тыс.</w:t>
      </w:r>
      <w:r w:rsidR="000A52FA" w:rsidRPr="000A52FA">
        <w:rPr>
          <w:sz w:val="26"/>
          <w:szCs w:val="26"/>
        </w:rPr>
        <w:t xml:space="preserve"> </w:t>
      </w:r>
      <w:r w:rsidRPr="000A52FA">
        <w:rPr>
          <w:sz w:val="26"/>
          <w:szCs w:val="26"/>
        </w:rPr>
        <w:t xml:space="preserve">рублей). </w:t>
      </w:r>
    </w:p>
    <w:p w:rsidR="00AE5F12" w:rsidRPr="000A52FA" w:rsidRDefault="00AE5F12" w:rsidP="00A556A6">
      <w:pPr>
        <w:ind w:left="-567" w:firstLine="284"/>
        <w:jc w:val="both"/>
        <w:rPr>
          <w:sz w:val="26"/>
          <w:szCs w:val="26"/>
        </w:rPr>
      </w:pPr>
      <w:r w:rsidRPr="000A52FA">
        <w:rPr>
          <w:sz w:val="26"/>
          <w:szCs w:val="26"/>
        </w:rPr>
        <w:t>По остальным разделам проекта районного бюджета на 202</w:t>
      </w:r>
      <w:r w:rsidR="000A52FA" w:rsidRPr="000A52FA">
        <w:rPr>
          <w:sz w:val="26"/>
          <w:szCs w:val="26"/>
        </w:rPr>
        <w:t>2</w:t>
      </w:r>
      <w:r w:rsidRPr="000A52FA">
        <w:rPr>
          <w:sz w:val="26"/>
          <w:szCs w:val="26"/>
        </w:rPr>
        <w:t xml:space="preserve"> год по сравнению с ожидаемым исполнением 202</w:t>
      </w:r>
      <w:r w:rsidR="000A52FA" w:rsidRPr="000A52FA">
        <w:rPr>
          <w:sz w:val="26"/>
          <w:szCs w:val="26"/>
        </w:rPr>
        <w:t>1</w:t>
      </w:r>
      <w:r w:rsidRPr="000A52FA">
        <w:rPr>
          <w:sz w:val="26"/>
          <w:szCs w:val="26"/>
        </w:rPr>
        <w:t xml:space="preserve"> года планируется расходы сократить, в том числе в связи с планируемым поступлением доходов.</w:t>
      </w:r>
    </w:p>
    <w:p w:rsidR="00A556A6" w:rsidRPr="00A556A6" w:rsidRDefault="00A556A6" w:rsidP="00A556A6">
      <w:pPr>
        <w:ind w:left="-567" w:firstLine="425"/>
        <w:jc w:val="both"/>
        <w:rPr>
          <w:sz w:val="26"/>
          <w:szCs w:val="26"/>
        </w:rPr>
      </w:pPr>
      <w:r w:rsidRPr="007156FC">
        <w:rPr>
          <w:sz w:val="28"/>
          <w:szCs w:val="28"/>
        </w:rPr>
        <w:tab/>
      </w:r>
      <w:r w:rsidRPr="00A556A6">
        <w:rPr>
          <w:sz w:val="26"/>
          <w:szCs w:val="26"/>
        </w:rPr>
        <w:t xml:space="preserve">В структуре общего объема расходов районного бюджета </w:t>
      </w:r>
      <w:r w:rsidR="0002156D">
        <w:rPr>
          <w:sz w:val="26"/>
          <w:szCs w:val="26"/>
        </w:rPr>
        <w:t>на</w:t>
      </w:r>
      <w:r w:rsidRPr="00A556A6">
        <w:rPr>
          <w:sz w:val="26"/>
          <w:szCs w:val="26"/>
        </w:rPr>
        <w:t xml:space="preserve"> 202</w:t>
      </w:r>
      <w:r w:rsidR="0002156D">
        <w:rPr>
          <w:sz w:val="26"/>
          <w:szCs w:val="26"/>
        </w:rPr>
        <w:t>2</w:t>
      </w:r>
      <w:r w:rsidRPr="00A556A6">
        <w:rPr>
          <w:sz w:val="26"/>
          <w:szCs w:val="26"/>
        </w:rPr>
        <w:t xml:space="preserve"> год первое место занимают расходы, направляемые на социальную сферу – </w:t>
      </w:r>
      <w:r w:rsidR="005D207E">
        <w:rPr>
          <w:sz w:val="26"/>
          <w:szCs w:val="26"/>
        </w:rPr>
        <w:t>384321,5</w:t>
      </w:r>
      <w:r w:rsidRPr="00A556A6">
        <w:rPr>
          <w:sz w:val="26"/>
          <w:szCs w:val="26"/>
        </w:rPr>
        <w:t xml:space="preserve"> тыс.</w:t>
      </w:r>
      <w:r w:rsidR="007979F7">
        <w:rPr>
          <w:sz w:val="26"/>
          <w:szCs w:val="26"/>
        </w:rPr>
        <w:t xml:space="preserve"> </w:t>
      </w:r>
      <w:r w:rsidRPr="00A556A6">
        <w:rPr>
          <w:sz w:val="26"/>
          <w:szCs w:val="26"/>
        </w:rPr>
        <w:t xml:space="preserve">рублей или </w:t>
      </w:r>
      <w:r w:rsidR="005D207E">
        <w:rPr>
          <w:sz w:val="26"/>
          <w:szCs w:val="26"/>
        </w:rPr>
        <w:t>5</w:t>
      </w:r>
      <w:r w:rsidR="007979F7">
        <w:rPr>
          <w:sz w:val="26"/>
          <w:szCs w:val="26"/>
        </w:rPr>
        <w:t>6,9</w:t>
      </w:r>
      <w:r w:rsidRPr="00A556A6">
        <w:rPr>
          <w:sz w:val="26"/>
          <w:szCs w:val="26"/>
        </w:rPr>
        <w:t xml:space="preserve"> %, второе место – расходы на жилищно-коммунальное хозяйство – 1</w:t>
      </w:r>
      <w:r w:rsidR="00A04686">
        <w:rPr>
          <w:sz w:val="26"/>
          <w:szCs w:val="26"/>
        </w:rPr>
        <w:t>9,6</w:t>
      </w:r>
      <w:r w:rsidRPr="00A556A6">
        <w:rPr>
          <w:sz w:val="26"/>
          <w:szCs w:val="26"/>
        </w:rPr>
        <w:t xml:space="preserve"> %</w:t>
      </w:r>
      <w:r w:rsidR="00A04686">
        <w:rPr>
          <w:sz w:val="26"/>
          <w:szCs w:val="26"/>
        </w:rPr>
        <w:t xml:space="preserve"> и третье место- расходы на общегосударственные вопросы -13,4%.</w:t>
      </w:r>
      <w:r w:rsidR="002A1354">
        <w:rPr>
          <w:sz w:val="26"/>
          <w:szCs w:val="26"/>
        </w:rPr>
        <w:t xml:space="preserve"> </w:t>
      </w:r>
      <w:r w:rsidRPr="00A556A6">
        <w:rPr>
          <w:sz w:val="26"/>
          <w:szCs w:val="26"/>
        </w:rPr>
        <w:t>Проект районного бюджета на 202</w:t>
      </w:r>
      <w:r w:rsidR="002A1354">
        <w:rPr>
          <w:sz w:val="26"/>
          <w:szCs w:val="26"/>
        </w:rPr>
        <w:t>2</w:t>
      </w:r>
      <w:r w:rsidRPr="00A556A6">
        <w:rPr>
          <w:sz w:val="26"/>
          <w:szCs w:val="26"/>
        </w:rPr>
        <w:t xml:space="preserve"> год так же, как и уточненный бюджет 202</w:t>
      </w:r>
      <w:r w:rsidR="002A1354">
        <w:rPr>
          <w:sz w:val="26"/>
          <w:szCs w:val="26"/>
        </w:rPr>
        <w:t>1</w:t>
      </w:r>
      <w:r w:rsidRPr="00A556A6">
        <w:rPr>
          <w:sz w:val="26"/>
          <w:szCs w:val="26"/>
        </w:rPr>
        <w:t xml:space="preserve"> года, сохраняет социальную направленность, что также соответствует основным задачам бюджетной политики на 202</w:t>
      </w:r>
      <w:r w:rsidR="002A1354">
        <w:rPr>
          <w:sz w:val="26"/>
          <w:szCs w:val="26"/>
        </w:rPr>
        <w:t>2</w:t>
      </w:r>
      <w:r w:rsidRPr="00A556A6">
        <w:rPr>
          <w:sz w:val="26"/>
          <w:szCs w:val="26"/>
        </w:rPr>
        <w:t xml:space="preserve"> год и плановый период 202</w:t>
      </w:r>
      <w:r w:rsidR="002A1354">
        <w:rPr>
          <w:sz w:val="26"/>
          <w:szCs w:val="26"/>
        </w:rPr>
        <w:t>3</w:t>
      </w:r>
      <w:r w:rsidRPr="00A556A6">
        <w:rPr>
          <w:sz w:val="26"/>
          <w:szCs w:val="26"/>
        </w:rPr>
        <w:t xml:space="preserve"> и 202</w:t>
      </w:r>
      <w:r w:rsidR="002A1354">
        <w:rPr>
          <w:sz w:val="26"/>
          <w:szCs w:val="26"/>
        </w:rPr>
        <w:t>4</w:t>
      </w:r>
      <w:r w:rsidRPr="00A556A6">
        <w:rPr>
          <w:sz w:val="26"/>
          <w:szCs w:val="26"/>
        </w:rPr>
        <w:t xml:space="preserve"> годов. </w:t>
      </w:r>
    </w:p>
    <w:p w:rsidR="00A556A6" w:rsidRDefault="00A556A6" w:rsidP="00A556A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A556A6">
        <w:rPr>
          <w:sz w:val="26"/>
          <w:szCs w:val="26"/>
        </w:rPr>
        <w:t>Расходы бюджета в соответствии с ведомственной структурой расходов в 202</w:t>
      </w:r>
      <w:r w:rsidR="002A1354">
        <w:rPr>
          <w:sz w:val="26"/>
          <w:szCs w:val="26"/>
        </w:rPr>
        <w:t>2</w:t>
      </w:r>
      <w:r w:rsidRPr="00A556A6">
        <w:rPr>
          <w:sz w:val="26"/>
          <w:szCs w:val="26"/>
        </w:rPr>
        <w:t xml:space="preserve"> году будут осуществлять </w:t>
      </w:r>
      <w:r w:rsidR="00F52848">
        <w:rPr>
          <w:sz w:val="26"/>
          <w:szCs w:val="26"/>
        </w:rPr>
        <w:t>6</w:t>
      </w:r>
      <w:r w:rsidRPr="00A556A6">
        <w:rPr>
          <w:sz w:val="26"/>
          <w:szCs w:val="26"/>
        </w:rPr>
        <w:t xml:space="preserve"> главных распорядител</w:t>
      </w:r>
      <w:r w:rsidR="00F52848">
        <w:rPr>
          <w:sz w:val="26"/>
          <w:szCs w:val="26"/>
        </w:rPr>
        <w:t>ей</w:t>
      </w:r>
      <w:r w:rsidRPr="00A556A6">
        <w:rPr>
          <w:sz w:val="26"/>
          <w:szCs w:val="26"/>
        </w:rPr>
        <w:t xml:space="preserve"> бюджетных средств.</w:t>
      </w:r>
    </w:p>
    <w:p w:rsidR="004D437E" w:rsidRPr="00A556A6" w:rsidRDefault="004D437E" w:rsidP="00A556A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BA782A" w:rsidRDefault="00641CAF" w:rsidP="00427610">
      <w:pPr>
        <w:autoSpaceDE w:val="0"/>
        <w:autoSpaceDN w:val="0"/>
        <w:adjustRightInd w:val="0"/>
        <w:ind w:left="-709"/>
        <w:jc w:val="both"/>
        <w:rPr>
          <w:sz w:val="26"/>
          <w:szCs w:val="26"/>
        </w:rPr>
      </w:pPr>
      <w:r w:rsidRPr="007156FC">
        <w:rPr>
          <w:sz w:val="28"/>
          <w:szCs w:val="28"/>
        </w:rPr>
        <w:t xml:space="preserve"> </w:t>
      </w:r>
      <w:r w:rsidR="00BA782A" w:rsidRPr="00FB3D3D">
        <w:rPr>
          <w:rFonts w:eastAsia="TimesNewRomanPSMT"/>
          <w:sz w:val="26"/>
          <w:szCs w:val="26"/>
        </w:rPr>
        <w:t>В соответствии с требованиями статьи 184.1 Бюджетного кодекса РФ общий объем условно утверждаемых расходов в 202</w:t>
      </w:r>
      <w:r w:rsidR="006033A8">
        <w:rPr>
          <w:rFonts w:eastAsia="TimesNewRomanPSMT"/>
          <w:sz w:val="26"/>
          <w:szCs w:val="26"/>
        </w:rPr>
        <w:t>3</w:t>
      </w:r>
      <w:r w:rsidR="00BA782A" w:rsidRPr="00FB3D3D">
        <w:rPr>
          <w:rFonts w:eastAsia="TimesNewRomanPSMT"/>
          <w:sz w:val="26"/>
          <w:szCs w:val="26"/>
        </w:rPr>
        <w:t xml:space="preserve"> году предусмотрен в объеме </w:t>
      </w:r>
      <w:r w:rsidR="00820410" w:rsidRPr="00FB3D3D">
        <w:rPr>
          <w:rFonts w:eastAsia="TimesNewRomanPSMT"/>
          <w:sz w:val="26"/>
          <w:szCs w:val="26"/>
        </w:rPr>
        <w:t>2,5% (</w:t>
      </w:r>
      <w:r w:rsidR="006033A8">
        <w:rPr>
          <w:rFonts w:eastAsia="TimesNewRomanPSMT"/>
          <w:sz w:val="26"/>
          <w:szCs w:val="26"/>
        </w:rPr>
        <w:t>7959,0</w:t>
      </w:r>
      <w:r w:rsidR="00820410" w:rsidRPr="00FB3D3D">
        <w:rPr>
          <w:sz w:val="26"/>
          <w:szCs w:val="26"/>
        </w:rPr>
        <w:t xml:space="preserve"> тыс. руб.), на 202</w:t>
      </w:r>
      <w:r w:rsidR="006033A8">
        <w:rPr>
          <w:sz w:val="26"/>
          <w:szCs w:val="26"/>
        </w:rPr>
        <w:t>4</w:t>
      </w:r>
      <w:r w:rsidR="00820410" w:rsidRPr="00FB3D3D">
        <w:rPr>
          <w:sz w:val="26"/>
          <w:szCs w:val="26"/>
        </w:rPr>
        <w:t xml:space="preserve"> год в объеме 5% (1</w:t>
      </w:r>
      <w:r w:rsidR="006033A8">
        <w:rPr>
          <w:sz w:val="26"/>
          <w:szCs w:val="26"/>
        </w:rPr>
        <w:t>6479,4</w:t>
      </w:r>
      <w:r w:rsidR="00820410" w:rsidRPr="00FB3D3D">
        <w:rPr>
          <w:sz w:val="26"/>
          <w:szCs w:val="26"/>
        </w:rPr>
        <w:t xml:space="preserve"> тыс. руб.) </w:t>
      </w:r>
      <w:r w:rsidR="00EB6C21" w:rsidRPr="00FB3D3D">
        <w:rPr>
          <w:sz w:val="26"/>
          <w:szCs w:val="26"/>
        </w:rPr>
        <w:t xml:space="preserve"> от </w:t>
      </w:r>
      <w:r w:rsidR="00820410" w:rsidRPr="00FB3D3D">
        <w:rPr>
          <w:sz w:val="26"/>
          <w:szCs w:val="26"/>
        </w:rPr>
        <w:t xml:space="preserve">общего </w:t>
      </w:r>
      <w:r w:rsidR="00EB6C21" w:rsidRPr="00FB3D3D">
        <w:rPr>
          <w:sz w:val="26"/>
          <w:szCs w:val="26"/>
        </w:rPr>
        <w:t>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820410" w:rsidRPr="00FB3D3D" w:rsidRDefault="001451BA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FB3D3D">
        <w:rPr>
          <w:sz w:val="26"/>
          <w:szCs w:val="26"/>
        </w:rPr>
        <w:t>Объем резервного фонда администрации района на 202</w:t>
      </w:r>
      <w:r w:rsidR="00843FFC">
        <w:rPr>
          <w:sz w:val="26"/>
          <w:szCs w:val="26"/>
        </w:rPr>
        <w:t>2</w:t>
      </w:r>
      <w:r w:rsidRPr="00FB3D3D">
        <w:rPr>
          <w:sz w:val="26"/>
          <w:szCs w:val="26"/>
        </w:rPr>
        <w:t xml:space="preserve"> год и плановый период 202</w:t>
      </w:r>
      <w:r w:rsidR="00843FFC">
        <w:rPr>
          <w:sz w:val="26"/>
          <w:szCs w:val="26"/>
        </w:rPr>
        <w:t>3</w:t>
      </w:r>
      <w:r w:rsidRPr="00FB3D3D">
        <w:rPr>
          <w:sz w:val="26"/>
          <w:szCs w:val="26"/>
        </w:rPr>
        <w:t xml:space="preserve"> и  202</w:t>
      </w:r>
      <w:r w:rsidR="00843FFC">
        <w:rPr>
          <w:sz w:val="26"/>
          <w:szCs w:val="26"/>
        </w:rPr>
        <w:t>4</w:t>
      </w:r>
      <w:r w:rsidRPr="00FB3D3D">
        <w:rPr>
          <w:sz w:val="26"/>
          <w:szCs w:val="26"/>
        </w:rPr>
        <w:t xml:space="preserve"> годов  запланирован по 300,0 тыс. руб. на каждый год, что соответствует нормативной величине (не более 3% от общего объема расходов).</w:t>
      </w:r>
    </w:p>
    <w:p w:rsidR="00820410" w:rsidRDefault="001451BA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 w:rsidRPr="00FB3D3D">
        <w:rPr>
          <w:rFonts w:eastAsia="TimesNewRomanPSMT"/>
          <w:sz w:val="26"/>
          <w:szCs w:val="26"/>
        </w:rPr>
        <w:t>Расходы Дорожного фонда Кирилловского района сформированы на  202</w:t>
      </w:r>
      <w:r w:rsidR="001A51F8">
        <w:rPr>
          <w:rFonts w:eastAsia="TimesNewRomanPSMT"/>
          <w:sz w:val="26"/>
          <w:szCs w:val="26"/>
        </w:rPr>
        <w:t>2</w:t>
      </w:r>
      <w:r w:rsidRPr="00FB3D3D">
        <w:rPr>
          <w:rFonts w:eastAsia="TimesNewRomanPSMT"/>
          <w:sz w:val="26"/>
          <w:szCs w:val="26"/>
        </w:rPr>
        <w:t xml:space="preserve"> год в объеме </w:t>
      </w:r>
      <w:r w:rsidR="005F224A">
        <w:rPr>
          <w:rFonts w:eastAsia="TimesNewRomanPSMT"/>
          <w:sz w:val="26"/>
          <w:szCs w:val="26"/>
        </w:rPr>
        <w:t xml:space="preserve">22652,6 </w:t>
      </w:r>
      <w:r w:rsidRPr="00FB3D3D">
        <w:rPr>
          <w:rFonts w:eastAsia="TimesNewRomanPSMT"/>
          <w:sz w:val="26"/>
          <w:szCs w:val="26"/>
        </w:rPr>
        <w:t xml:space="preserve"> тыс. руб. со снижением к уровню 202</w:t>
      </w:r>
      <w:r w:rsidR="00666FE0">
        <w:rPr>
          <w:rFonts w:eastAsia="TimesNewRomanPSMT"/>
          <w:sz w:val="26"/>
          <w:szCs w:val="26"/>
        </w:rPr>
        <w:t>1</w:t>
      </w:r>
      <w:r w:rsidRPr="00FB3D3D">
        <w:rPr>
          <w:rFonts w:eastAsia="TimesNewRomanPSMT"/>
          <w:sz w:val="26"/>
          <w:szCs w:val="26"/>
        </w:rPr>
        <w:t xml:space="preserve"> года </w:t>
      </w:r>
      <w:r w:rsidR="006D6952" w:rsidRPr="00FB3D3D">
        <w:rPr>
          <w:rFonts w:eastAsia="TimesNewRomanPSMT"/>
          <w:sz w:val="26"/>
          <w:szCs w:val="26"/>
        </w:rPr>
        <w:t xml:space="preserve">на </w:t>
      </w:r>
      <w:r w:rsidR="00666FE0">
        <w:rPr>
          <w:rFonts w:eastAsia="TimesNewRomanPSMT"/>
          <w:sz w:val="26"/>
          <w:szCs w:val="26"/>
        </w:rPr>
        <w:t>69249,1</w:t>
      </w:r>
      <w:r w:rsidR="006D6952" w:rsidRPr="00FB3D3D">
        <w:rPr>
          <w:rFonts w:eastAsia="TimesNewRomanPSMT"/>
          <w:sz w:val="26"/>
          <w:szCs w:val="26"/>
        </w:rPr>
        <w:t xml:space="preserve"> тыс. руб.</w:t>
      </w:r>
      <w:r w:rsidR="00666FE0">
        <w:rPr>
          <w:rFonts w:eastAsia="TimesNewRomanPSMT"/>
          <w:sz w:val="26"/>
          <w:szCs w:val="26"/>
        </w:rPr>
        <w:t xml:space="preserve"> </w:t>
      </w:r>
      <w:r w:rsidR="00C37E46" w:rsidRPr="00FB3D3D">
        <w:rPr>
          <w:rFonts w:eastAsia="TimesNewRomanPSMT"/>
          <w:sz w:val="26"/>
          <w:szCs w:val="26"/>
        </w:rPr>
        <w:t>(в основном за счет уменьшения межбюджетных трансфертов с областного бюджета), на 202</w:t>
      </w:r>
      <w:r w:rsidR="00666FE0">
        <w:rPr>
          <w:rFonts w:eastAsia="TimesNewRomanPSMT"/>
          <w:sz w:val="26"/>
          <w:szCs w:val="26"/>
        </w:rPr>
        <w:t>3</w:t>
      </w:r>
      <w:r w:rsidR="00C37E46" w:rsidRPr="00FB3D3D">
        <w:rPr>
          <w:rFonts w:eastAsia="TimesNewRomanPSMT"/>
          <w:sz w:val="26"/>
          <w:szCs w:val="26"/>
        </w:rPr>
        <w:t xml:space="preserve"> год в объеме 2</w:t>
      </w:r>
      <w:r w:rsidR="00666FE0">
        <w:rPr>
          <w:rFonts w:eastAsia="TimesNewRomanPSMT"/>
          <w:sz w:val="26"/>
          <w:szCs w:val="26"/>
        </w:rPr>
        <w:t>3869,6</w:t>
      </w:r>
      <w:r w:rsidR="00C37E46" w:rsidRPr="00FB3D3D">
        <w:rPr>
          <w:rFonts w:eastAsia="TimesNewRomanPSMT"/>
          <w:sz w:val="26"/>
          <w:szCs w:val="26"/>
        </w:rPr>
        <w:t xml:space="preserve"> тыс. руб. с увеличением к уровню 202</w:t>
      </w:r>
      <w:r w:rsidR="00666FE0">
        <w:rPr>
          <w:rFonts w:eastAsia="TimesNewRomanPSMT"/>
          <w:sz w:val="26"/>
          <w:szCs w:val="26"/>
        </w:rPr>
        <w:t>2</w:t>
      </w:r>
      <w:r w:rsidR="00C37E46" w:rsidRPr="00FB3D3D">
        <w:rPr>
          <w:rFonts w:eastAsia="TimesNewRomanPSMT"/>
          <w:sz w:val="26"/>
          <w:szCs w:val="26"/>
        </w:rPr>
        <w:t xml:space="preserve"> года на </w:t>
      </w:r>
      <w:r w:rsidR="00666FE0">
        <w:rPr>
          <w:rFonts w:eastAsia="TimesNewRomanPSMT"/>
          <w:sz w:val="26"/>
          <w:szCs w:val="26"/>
        </w:rPr>
        <w:t>1217,0</w:t>
      </w:r>
      <w:r w:rsidR="00C37E46" w:rsidRPr="00FB3D3D">
        <w:rPr>
          <w:rFonts w:eastAsia="TimesNewRomanPSMT"/>
          <w:sz w:val="26"/>
          <w:szCs w:val="26"/>
        </w:rPr>
        <w:t xml:space="preserve"> тыс. руб., на 202</w:t>
      </w:r>
      <w:r w:rsidR="00666FE0">
        <w:rPr>
          <w:rFonts w:eastAsia="TimesNewRomanPSMT"/>
          <w:sz w:val="26"/>
          <w:szCs w:val="26"/>
        </w:rPr>
        <w:t>4</w:t>
      </w:r>
      <w:r w:rsidR="00C37E46" w:rsidRPr="00FB3D3D">
        <w:rPr>
          <w:rFonts w:eastAsia="TimesNewRomanPSMT"/>
          <w:sz w:val="26"/>
          <w:szCs w:val="26"/>
        </w:rPr>
        <w:t xml:space="preserve"> год в объеме 2</w:t>
      </w:r>
      <w:r w:rsidR="00666FE0">
        <w:rPr>
          <w:rFonts w:eastAsia="TimesNewRomanPSMT"/>
          <w:sz w:val="26"/>
          <w:szCs w:val="26"/>
        </w:rPr>
        <w:t>4759</w:t>
      </w:r>
      <w:r w:rsidR="00633A5B">
        <w:rPr>
          <w:rFonts w:eastAsia="TimesNewRomanPSMT"/>
          <w:sz w:val="26"/>
          <w:szCs w:val="26"/>
        </w:rPr>
        <w:t>,6</w:t>
      </w:r>
      <w:r w:rsidR="00C37E46" w:rsidRPr="00FB3D3D">
        <w:rPr>
          <w:rFonts w:eastAsia="TimesNewRomanPSMT"/>
          <w:sz w:val="26"/>
          <w:szCs w:val="26"/>
        </w:rPr>
        <w:t xml:space="preserve"> тыс. руб. с увеличением к 202</w:t>
      </w:r>
      <w:r w:rsidR="00633A5B">
        <w:rPr>
          <w:rFonts w:eastAsia="TimesNewRomanPSMT"/>
          <w:sz w:val="26"/>
          <w:szCs w:val="26"/>
        </w:rPr>
        <w:t>3</w:t>
      </w:r>
      <w:r w:rsidR="00C37E46" w:rsidRPr="00FB3D3D">
        <w:rPr>
          <w:rFonts w:eastAsia="TimesNewRomanPSMT"/>
          <w:sz w:val="26"/>
          <w:szCs w:val="26"/>
        </w:rPr>
        <w:t xml:space="preserve"> году на </w:t>
      </w:r>
      <w:r w:rsidR="00633A5B">
        <w:rPr>
          <w:rFonts w:eastAsia="TimesNewRomanPSMT"/>
          <w:sz w:val="26"/>
          <w:szCs w:val="26"/>
        </w:rPr>
        <w:t>890,0</w:t>
      </w:r>
      <w:r w:rsidR="00C37E46" w:rsidRPr="00FB3D3D">
        <w:rPr>
          <w:rFonts w:eastAsia="TimesNewRomanPSMT"/>
          <w:sz w:val="26"/>
          <w:szCs w:val="26"/>
        </w:rPr>
        <w:t xml:space="preserve"> тыс. руб.</w:t>
      </w:r>
    </w:p>
    <w:p w:rsidR="00A17C55" w:rsidRDefault="00A17C55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</w:p>
    <w:p w:rsidR="00423BA8" w:rsidRDefault="00423BA8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Согласно пояснительной записке управления финансов района к проекту решения проектом</w:t>
      </w:r>
      <w:r w:rsidR="00E2157A">
        <w:rPr>
          <w:rFonts w:eastAsia="TimesNewRomanPSMT"/>
          <w:sz w:val="26"/>
          <w:szCs w:val="26"/>
        </w:rPr>
        <w:t xml:space="preserve">  бюджета на 2022 год учтены в полном объеме необходимые бюджетные ассигнования на оплату труда, коммунальные услуги и прочие текущие расходы.</w:t>
      </w:r>
    </w:p>
    <w:p w:rsidR="00E63583" w:rsidRPr="00FB3D3D" w:rsidRDefault="00E63583" w:rsidP="00427610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По всем направлениям расходов, на финансирование которых выделяются субсидии из областного и федерального бюджетов, требующие софинансирования расходов, </w:t>
      </w:r>
      <w:r w:rsidR="004965E9">
        <w:rPr>
          <w:rFonts w:eastAsia="TimesNewRomanPSMT"/>
          <w:sz w:val="26"/>
          <w:szCs w:val="26"/>
        </w:rPr>
        <w:t>в районном бюджете на 2022 год предусмотрены средства на софинансирование в полном объеме.</w:t>
      </w:r>
    </w:p>
    <w:p w:rsidR="00212F3E" w:rsidRDefault="00EC020C" w:rsidP="00BF643D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       </w:t>
      </w:r>
      <w:r w:rsidR="008D73FD" w:rsidRPr="00FB3D3D">
        <w:rPr>
          <w:rFonts w:eastAsia="TimesNewRomanPSMT"/>
          <w:sz w:val="26"/>
          <w:szCs w:val="26"/>
        </w:rPr>
        <w:t xml:space="preserve"> </w:t>
      </w:r>
    </w:p>
    <w:p w:rsidR="00A17C55" w:rsidRDefault="00A17C55" w:rsidP="00BF643D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</w:rPr>
      </w:pPr>
    </w:p>
    <w:p w:rsidR="00A05476" w:rsidRPr="00A05476" w:rsidRDefault="00A17C55" w:rsidP="00A0547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05476" w:rsidRPr="00A05476">
        <w:rPr>
          <w:b/>
          <w:sz w:val="26"/>
          <w:szCs w:val="26"/>
        </w:rPr>
        <w:t>. Муниципальный долг</w:t>
      </w:r>
    </w:p>
    <w:p w:rsidR="00A05476" w:rsidRPr="00A17C55" w:rsidRDefault="00A05476" w:rsidP="00A17C55">
      <w:pPr>
        <w:ind w:left="-709" w:firstLine="567"/>
        <w:jc w:val="both"/>
        <w:rPr>
          <w:sz w:val="26"/>
          <w:szCs w:val="26"/>
        </w:rPr>
      </w:pPr>
      <w:r w:rsidRPr="00A17C55">
        <w:rPr>
          <w:sz w:val="26"/>
          <w:szCs w:val="26"/>
        </w:rPr>
        <w:t xml:space="preserve">Пунктами </w:t>
      </w:r>
      <w:r w:rsidR="00E20BEB" w:rsidRPr="00A17C55">
        <w:rPr>
          <w:sz w:val="26"/>
          <w:szCs w:val="26"/>
        </w:rPr>
        <w:t>4.3. и 4.4.</w:t>
      </w:r>
      <w:r w:rsidRPr="00A17C55">
        <w:rPr>
          <w:sz w:val="26"/>
          <w:szCs w:val="26"/>
        </w:rPr>
        <w:t xml:space="preserve"> проекта решения устанавливается, что в 202</w:t>
      </w:r>
      <w:r w:rsidR="00E20BEB" w:rsidRPr="00A17C55">
        <w:rPr>
          <w:sz w:val="26"/>
          <w:szCs w:val="26"/>
        </w:rPr>
        <w:t>2</w:t>
      </w:r>
      <w:r w:rsidRPr="00A17C55">
        <w:rPr>
          <w:sz w:val="26"/>
          <w:szCs w:val="26"/>
        </w:rPr>
        <w:t xml:space="preserve"> году и в плановом периоде 202</w:t>
      </w:r>
      <w:r w:rsidR="00E20BEB" w:rsidRPr="00A17C55">
        <w:rPr>
          <w:sz w:val="26"/>
          <w:szCs w:val="26"/>
        </w:rPr>
        <w:t>3</w:t>
      </w:r>
      <w:r w:rsidRPr="00A17C55">
        <w:rPr>
          <w:sz w:val="26"/>
          <w:szCs w:val="26"/>
        </w:rPr>
        <w:t xml:space="preserve"> и 202</w:t>
      </w:r>
      <w:r w:rsidR="00E20BEB" w:rsidRPr="00A17C55">
        <w:rPr>
          <w:sz w:val="26"/>
          <w:szCs w:val="26"/>
        </w:rPr>
        <w:t>4</w:t>
      </w:r>
      <w:r w:rsidRPr="00A17C55">
        <w:rPr>
          <w:sz w:val="26"/>
          <w:szCs w:val="26"/>
        </w:rPr>
        <w:t xml:space="preserve"> годов</w:t>
      </w:r>
    </w:p>
    <w:p w:rsidR="00A05476" w:rsidRPr="00A17C55" w:rsidRDefault="00A05476" w:rsidP="00A17C55">
      <w:pPr>
        <w:ind w:left="-709" w:firstLine="567"/>
        <w:jc w:val="both"/>
        <w:rPr>
          <w:sz w:val="26"/>
          <w:szCs w:val="26"/>
        </w:rPr>
      </w:pPr>
      <w:r w:rsidRPr="00A17C55">
        <w:rPr>
          <w:sz w:val="26"/>
          <w:szCs w:val="26"/>
        </w:rPr>
        <w:t>- муниципальные гарантии не предоставляются,</w:t>
      </w:r>
    </w:p>
    <w:p w:rsidR="00A05476" w:rsidRPr="00A17C55" w:rsidRDefault="00A05476" w:rsidP="00A17C55">
      <w:pPr>
        <w:ind w:left="-709" w:firstLine="567"/>
        <w:jc w:val="both"/>
        <w:rPr>
          <w:sz w:val="26"/>
          <w:szCs w:val="26"/>
        </w:rPr>
      </w:pPr>
      <w:r w:rsidRPr="00A17C55">
        <w:rPr>
          <w:sz w:val="26"/>
          <w:szCs w:val="26"/>
        </w:rPr>
        <w:t xml:space="preserve"> -муниципальные внешние заимствования не осуществляются.  </w:t>
      </w:r>
    </w:p>
    <w:p w:rsidR="00A05476" w:rsidRPr="00A17C55" w:rsidRDefault="00A05476" w:rsidP="00A17C55">
      <w:pPr>
        <w:ind w:left="-709" w:firstLine="567"/>
        <w:jc w:val="both"/>
        <w:rPr>
          <w:sz w:val="26"/>
          <w:szCs w:val="26"/>
        </w:rPr>
      </w:pPr>
    </w:p>
    <w:p w:rsidR="00E91C18" w:rsidRPr="00A17C55" w:rsidRDefault="00A05476" w:rsidP="00A17C55">
      <w:pPr>
        <w:ind w:left="-709" w:firstLine="567"/>
        <w:jc w:val="both"/>
        <w:rPr>
          <w:sz w:val="26"/>
          <w:szCs w:val="26"/>
        </w:rPr>
      </w:pPr>
      <w:r w:rsidRPr="00A17C55">
        <w:rPr>
          <w:sz w:val="26"/>
          <w:szCs w:val="26"/>
        </w:rPr>
        <w:t>Верхний предел муниципального внутреннего долга района по состоянию на 01 января 202</w:t>
      </w:r>
      <w:r w:rsidR="00147ADC" w:rsidRPr="00A17C55">
        <w:rPr>
          <w:sz w:val="26"/>
          <w:szCs w:val="26"/>
        </w:rPr>
        <w:t>3</w:t>
      </w:r>
      <w:r w:rsidRPr="00A17C55">
        <w:rPr>
          <w:sz w:val="26"/>
          <w:szCs w:val="26"/>
        </w:rPr>
        <w:t xml:space="preserve"> года, по состоянию на 01 января 202</w:t>
      </w:r>
      <w:r w:rsidR="00147ADC" w:rsidRPr="00A17C55">
        <w:rPr>
          <w:sz w:val="26"/>
          <w:szCs w:val="26"/>
        </w:rPr>
        <w:t>4</w:t>
      </w:r>
      <w:r w:rsidRPr="00A17C55">
        <w:rPr>
          <w:sz w:val="26"/>
          <w:szCs w:val="26"/>
        </w:rPr>
        <w:t xml:space="preserve"> года, по состоянию на 01 января 202</w:t>
      </w:r>
      <w:r w:rsidR="00147ADC" w:rsidRPr="00A17C55">
        <w:rPr>
          <w:sz w:val="26"/>
          <w:szCs w:val="26"/>
        </w:rPr>
        <w:t>5</w:t>
      </w:r>
      <w:r w:rsidRPr="00A17C55">
        <w:rPr>
          <w:sz w:val="26"/>
          <w:szCs w:val="26"/>
        </w:rPr>
        <w:t xml:space="preserve"> года у</w:t>
      </w:r>
      <w:r w:rsidR="00147ADC" w:rsidRPr="00A17C55">
        <w:rPr>
          <w:sz w:val="26"/>
          <w:szCs w:val="26"/>
        </w:rPr>
        <w:t>станавливается</w:t>
      </w:r>
      <w:r w:rsidRPr="00A17C55">
        <w:rPr>
          <w:sz w:val="26"/>
          <w:szCs w:val="26"/>
        </w:rPr>
        <w:t xml:space="preserve"> в сумме 0,0 тыс.</w:t>
      </w:r>
      <w:r w:rsidR="00E91C18" w:rsidRPr="00A17C55">
        <w:rPr>
          <w:sz w:val="26"/>
          <w:szCs w:val="26"/>
        </w:rPr>
        <w:t xml:space="preserve"> </w:t>
      </w:r>
      <w:r w:rsidRPr="00A17C55">
        <w:rPr>
          <w:sz w:val="26"/>
          <w:szCs w:val="26"/>
        </w:rPr>
        <w:t>рублей</w:t>
      </w:r>
      <w:r w:rsidR="00E91C18" w:rsidRPr="00A17C55">
        <w:rPr>
          <w:sz w:val="26"/>
          <w:szCs w:val="26"/>
        </w:rPr>
        <w:t>.</w:t>
      </w:r>
    </w:p>
    <w:p w:rsidR="00A05476" w:rsidRPr="00A17C55" w:rsidRDefault="00A05476" w:rsidP="00A17C55">
      <w:pPr>
        <w:ind w:left="-709" w:firstLine="567"/>
        <w:jc w:val="both"/>
        <w:rPr>
          <w:sz w:val="26"/>
          <w:szCs w:val="26"/>
        </w:rPr>
      </w:pPr>
      <w:r w:rsidRPr="00A17C55">
        <w:rPr>
          <w:sz w:val="26"/>
          <w:szCs w:val="26"/>
        </w:rPr>
        <w:t xml:space="preserve"> </w:t>
      </w:r>
    </w:p>
    <w:p w:rsidR="00600FC2" w:rsidRDefault="00D15A11" w:rsidP="00FC59D2">
      <w:pPr>
        <w:pStyle w:val="a4"/>
        <w:spacing w:after="0"/>
        <w:ind w:left="-426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</w:t>
      </w:r>
      <w:r w:rsidR="0028695C" w:rsidRPr="00614023">
        <w:rPr>
          <w:b/>
          <w:sz w:val="25"/>
          <w:szCs w:val="25"/>
        </w:rPr>
        <w:t xml:space="preserve">ВЫВОДЫ:  </w:t>
      </w:r>
      <w:r w:rsidR="0028695C" w:rsidRPr="00614023">
        <w:rPr>
          <w:b/>
          <w:sz w:val="25"/>
          <w:szCs w:val="25"/>
        </w:rPr>
        <w:cr/>
      </w:r>
      <w:r w:rsidR="0028695C" w:rsidRPr="00614023">
        <w:rPr>
          <w:b/>
          <w:sz w:val="25"/>
          <w:szCs w:val="25"/>
        </w:rPr>
        <w:cr/>
      </w:r>
      <w:r w:rsidR="00033414" w:rsidRPr="00BC34A8">
        <w:rPr>
          <w:sz w:val="25"/>
          <w:szCs w:val="25"/>
        </w:rPr>
        <w:t>1.</w:t>
      </w:r>
      <w:r w:rsidR="00FC59D2" w:rsidRPr="00BC34A8">
        <w:rPr>
          <w:sz w:val="25"/>
          <w:szCs w:val="25"/>
        </w:rPr>
        <w:t xml:space="preserve"> Проект</w:t>
      </w:r>
      <w:r w:rsidR="00A31E29">
        <w:rPr>
          <w:sz w:val="25"/>
          <w:szCs w:val="25"/>
        </w:rPr>
        <w:t xml:space="preserve"> решения </w:t>
      </w:r>
      <w:r w:rsidR="0046506C">
        <w:rPr>
          <w:sz w:val="25"/>
          <w:szCs w:val="25"/>
        </w:rPr>
        <w:t xml:space="preserve">о </w:t>
      </w:r>
      <w:r w:rsidR="00FC59D2" w:rsidRPr="00BC34A8">
        <w:rPr>
          <w:sz w:val="25"/>
          <w:szCs w:val="25"/>
        </w:rPr>
        <w:t xml:space="preserve"> районно</w:t>
      </w:r>
      <w:r w:rsidR="0046506C">
        <w:rPr>
          <w:sz w:val="25"/>
          <w:szCs w:val="25"/>
        </w:rPr>
        <w:t>м</w:t>
      </w:r>
      <w:r w:rsidR="00FC59D2" w:rsidRPr="00BC34A8">
        <w:rPr>
          <w:sz w:val="25"/>
          <w:szCs w:val="25"/>
        </w:rPr>
        <w:t xml:space="preserve"> бюджет</w:t>
      </w:r>
      <w:r w:rsidR="0046506C">
        <w:rPr>
          <w:sz w:val="25"/>
          <w:szCs w:val="25"/>
        </w:rPr>
        <w:t>е на 202</w:t>
      </w:r>
      <w:r w:rsidR="009658F8">
        <w:rPr>
          <w:sz w:val="25"/>
          <w:szCs w:val="25"/>
        </w:rPr>
        <w:t>2</w:t>
      </w:r>
      <w:r w:rsidR="0046506C">
        <w:rPr>
          <w:sz w:val="25"/>
          <w:szCs w:val="25"/>
        </w:rPr>
        <w:t xml:space="preserve"> год и плановый период 202</w:t>
      </w:r>
      <w:r w:rsidR="009658F8">
        <w:rPr>
          <w:sz w:val="25"/>
          <w:szCs w:val="25"/>
        </w:rPr>
        <w:t>3</w:t>
      </w:r>
      <w:r w:rsidR="0046506C">
        <w:rPr>
          <w:sz w:val="25"/>
          <w:szCs w:val="25"/>
        </w:rPr>
        <w:t>-202</w:t>
      </w:r>
      <w:r w:rsidR="009658F8">
        <w:rPr>
          <w:sz w:val="25"/>
          <w:szCs w:val="25"/>
        </w:rPr>
        <w:t>4</w:t>
      </w:r>
      <w:r w:rsidR="0046506C">
        <w:rPr>
          <w:sz w:val="25"/>
          <w:szCs w:val="25"/>
        </w:rPr>
        <w:t xml:space="preserve"> годов</w:t>
      </w:r>
      <w:r w:rsidR="00FC59D2" w:rsidRPr="00BC34A8">
        <w:rPr>
          <w:sz w:val="25"/>
          <w:szCs w:val="25"/>
        </w:rPr>
        <w:t xml:space="preserve"> внесен на рассмотрение в Представительное Собрание района  в установленный срок, содержит все основные  характеристики и предельные значения, предусмотренные Бюджетным кодексом РФ.</w:t>
      </w:r>
    </w:p>
    <w:p w:rsidR="001D467F" w:rsidRDefault="00033414" w:rsidP="001D467F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BC34A8">
        <w:rPr>
          <w:sz w:val="25"/>
          <w:szCs w:val="25"/>
        </w:rPr>
        <w:t>2</w:t>
      </w:r>
      <w:r w:rsidR="001D467F">
        <w:rPr>
          <w:sz w:val="25"/>
          <w:szCs w:val="25"/>
        </w:rPr>
        <w:t>.</w:t>
      </w:r>
      <w:r w:rsidR="001D467F" w:rsidRPr="001D467F">
        <w:rPr>
          <w:sz w:val="28"/>
          <w:szCs w:val="28"/>
        </w:rPr>
        <w:t xml:space="preserve"> </w:t>
      </w:r>
      <w:r w:rsidR="001D467F" w:rsidRPr="00ED2D3D">
        <w:rPr>
          <w:sz w:val="26"/>
          <w:szCs w:val="26"/>
        </w:rPr>
        <w:t>При формировании проекта решения учтены цели и приоритеты, установленные основными направлениями бюджетной</w:t>
      </w:r>
      <w:r w:rsidR="001E2E6C" w:rsidRPr="00ED2D3D">
        <w:rPr>
          <w:sz w:val="26"/>
          <w:szCs w:val="26"/>
        </w:rPr>
        <w:t xml:space="preserve">, </w:t>
      </w:r>
      <w:r w:rsidR="001D467F" w:rsidRPr="00ED2D3D">
        <w:rPr>
          <w:sz w:val="26"/>
          <w:szCs w:val="26"/>
        </w:rPr>
        <w:t>налоговой</w:t>
      </w:r>
      <w:r w:rsidR="001E2E6C" w:rsidRPr="00ED2D3D">
        <w:rPr>
          <w:sz w:val="26"/>
          <w:szCs w:val="26"/>
        </w:rPr>
        <w:t xml:space="preserve"> и долговой</w:t>
      </w:r>
      <w:r w:rsidR="001D467F" w:rsidRPr="00ED2D3D">
        <w:rPr>
          <w:sz w:val="26"/>
          <w:szCs w:val="26"/>
        </w:rPr>
        <w:t xml:space="preserve"> политики Вологодской области на 2022 год и плановый период 2023 и 2024 годов, основными направлениями бюджетной</w:t>
      </w:r>
      <w:r w:rsidR="000A7B8E" w:rsidRPr="00ED2D3D">
        <w:rPr>
          <w:sz w:val="26"/>
          <w:szCs w:val="26"/>
        </w:rPr>
        <w:t>,</w:t>
      </w:r>
      <w:r w:rsidR="001D467F" w:rsidRPr="00ED2D3D">
        <w:rPr>
          <w:sz w:val="26"/>
          <w:szCs w:val="26"/>
        </w:rPr>
        <w:t xml:space="preserve"> налоговой </w:t>
      </w:r>
      <w:r w:rsidR="000A7B8E" w:rsidRPr="00ED2D3D">
        <w:rPr>
          <w:sz w:val="26"/>
          <w:szCs w:val="26"/>
        </w:rPr>
        <w:t>и долговой</w:t>
      </w:r>
      <w:r w:rsidR="001D467F" w:rsidRPr="00ED2D3D">
        <w:rPr>
          <w:sz w:val="26"/>
          <w:szCs w:val="26"/>
        </w:rPr>
        <w:t xml:space="preserve"> политики  Кирилловско</w:t>
      </w:r>
      <w:r w:rsidR="000A7B8E" w:rsidRPr="00ED2D3D">
        <w:rPr>
          <w:sz w:val="26"/>
          <w:szCs w:val="26"/>
        </w:rPr>
        <w:t>го</w:t>
      </w:r>
      <w:r w:rsidR="001D467F" w:rsidRPr="00ED2D3D">
        <w:rPr>
          <w:sz w:val="26"/>
          <w:szCs w:val="26"/>
        </w:rPr>
        <w:t xml:space="preserve"> муниципально</w:t>
      </w:r>
      <w:r w:rsidR="000A7B8E" w:rsidRPr="00ED2D3D">
        <w:rPr>
          <w:sz w:val="26"/>
          <w:szCs w:val="26"/>
        </w:rPr>
        <w:t>го</w:t>
      </w:r>
      <w:r w:rsidR="001D467F" w:rsidRPr="00ED2D3D">
        <w:rPr>
          <w:sz w:val="26"/>
          <w:szCs w:val="26"/>
        </w:rPr>
        <w:t xml:space="preserve"> район</w:t>
      </w:r>
      <w:r w:rsidR="000A7B8E" w:rsidRPr="00ED2D3D">
        <w:rPr>
          <w:sz w:val="26"/>
          <w:szCs w:val="26"/>
        </w:rPr>
        <w:t>а</w:t>
      </w:r>
      <w:r w:rsidR="001D467F" w:rsidRPr="00ED2D3D">
        <w:rPr>
          <w:sz w:val="26"/>
          <w:szCs w:val="26"/>
        </w:rPr>
        <w:t xml:space="preserve"> на 202</w:t>
      </w:r>
      <w:r w:rsidR="000A7B8E" w:rsidRPr="00ED2D3D">
        <w:rPr>
          <w:sz w:val="26"/>
          <w:szCs w:val="26"/>
        </w:rPr>
        <w:t>2</w:t>
      </w:r>
      <w:r w:rsidR="001D467F" w:rsidRPr="00ED2D3D">
        <w:rPr>
          <w:sz w:val="26"/>
          <w:szCs w:val="26"/>
        </w:rPr>
        <w:t xml:space="preserve"> год и плановый период 202</w:t>
      </w:r>
      <w:r w:rsidR="000A7B8E" w:rsidRPr="00ED2D3D">
        <w:rPr>
          <w:sz w:val="26"/>
          <w:szCs w:val="26"/>
        </w:rPr>
        <w:t>3</w:t>
      </w:r>
      <w:r w:rsidR="001D467F" w:rsidRPr="00ED2D3D">
        <w:rPr>
          <w:sz w:val="26"/>
          <w:szCs w:val="26"/>
        </w:rPr>
        <w:t xml:space="preserve"> и 202</w:t>
      </w:r>
      <w:r w:rsidR="000A7B8E" w:rsidRPr="00ED2D3D">
        <w:rPr>
          <w:sz w:val="26"/>
          <w:szCs w:val="26"/>
        </w:rPr>
        <w:t>4</w:t>
      </w:r>
      <w:r w:rsidR="001D467F" w:rsidRPr="00ED2D3D">
        <w:rPr>
          <w:sz w:val="26"/>
          <w:szCs w:val="26"/>
        </w:rPr>
        <w:t xml:space="preserve"> годов,  в том числе сохраняется преемственность задач, определенных на 202</w:t>
      </w:r>
      <w:r w:rsidR="000A7B8E" w:rsidRPr="00ED2D3D">
        <w:rPr>
          <w:sz w:val="26"/>
          <w:szCs w:val="26"/>
        </w:rPr>
        <w:t>1</w:t>
      </w:r>
      <w:r w:rsidR="001D467F" w:rsidRPr="00ED2D3D">
        <w:rPr>
          <w:sz w:val="26"/>
          <w:szCs w:val="26"/>
        </w:rPr>
        <w:t xml:space="preserve"> год исходя из задач, поставленных Президентом Российской Федерации и Правительством Российской Федерации.</w:t>
      </w:r>
    </w:p>
    <w:p w:rsidR="00246B62" w:rsidRPr="00246B62" w:rsidRDefault="00BF3028" w:rsidP="00246B62">
      <w:pPr>
        <w:autoSpaceDE w:val="0"/>
        <w:autoSpaceDN w:val="0"/>
        <w:adjustRightInd w:val="0"/>
        <w:ind w:left="-426" w:firstLine="567"/>
        <w:jc w:val="both"/>
        <w:rPr>
          <w:sz w:val="26"/>
          <w:szCs w:val="26"/>
        </w:rPr>
      </w:pPr>
      <w:r w:rsidRPr="00246B62">
        <w:rPr>
          <w:sz w:val="26"/>
          <w:szCs w:val="26"/>
        </w:rPr>
        <w:t>3.</w:t>
      </w:r>
      <w:r w:rsidR="00246B62" w:rsidRPr="00246B62">
        <w:rPr>
          <w:sz w:val="26"/>
          <w:szCs w:val="26"/>
        </w:rPr>
        <w:t xml:space="preserve"> 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кодов) бюджетной классификации Российской Федерации на 2022 год (на 2022 год и плановый период 2023 и 2024 годов)».</w:t>
      </w:r>
    </w:p>
    <w:p w:rsidR="00033414" w:rsidRPr="00BC34A8" w:rsidRDefault="00005863" w:rsidP="00FC59D2">
      <w:pPr>
        <w:pStyle w:val="a4"/>
        <w:spacing w:after="0"/>
        <w:ind w:left="-426"/>
        <w:rPr>
          <w:sz w:val="25"/>
          <w:szCs w:val="25"/>
        </w:rPr>
      </w:pPr>
      <w:r>
        <w:rPr>
          <w:sz w:val="25"/>
          <w:szCs w:val="25"/>
        </w:rPr>
        <w:t>4</w:t>
      </w:r>
      <w:r w:rsidR="00033414" w:rsidRPr="00BC34A8">
        <w:rPr>
          <w:sz w:val="25"/>
          <w:szCs w:val="25"/>
        </w:rPr>
        <w:t>.    Во  исполнение  требований  пункта  3  статьи  173  Бюджетного  кодекса  Российской  Федерации  Прогноз  социально-экономического  развития  Кирилловского  муниципального  района на 202</w:t>
      </w:r>
      <w:r>
        <w:rPr>
          <w:sz w:val="25"/>
          <w:szCs w:val="25"/>
        </w:rPr>
        <w:t>2</w:t>
      </w:r>
      <w:r w:rsidR="00033414" w:rsidRPr="00BC34A8">
        <w:rPr>
          <w:sz w:val="25"/>
          <w:szCs w:val="25"/>
        </w:rPr>
        <w:t>-202</w:t>
      </w:r>
      <w:r>
        <w:rPr>
          <w:sz w:val="25"/>
          <w:szCs w:val="25"/>
        </w:rPr>
        <w:t>4</w:t>
      </w:r>
      <w:r w:rsidR="00033414" w:rsidRPr="00BC34A8">
        <w:rPr>
          <w:sz w:val="25"/>
          <w:szCs w:val="25"/>
        </w:rPr>
        <w:t xml:space="preserve"> года одобрен администрацией района до внесения проекта решения в  Представительное Собрание района.  </w:t>
      </w:r>
      <w:r w:rsidR="00033414" w:rsidRPr="00BC34A8">
        <w:rPr>
          <w:sz w:val="25"/>
          <w:szCs w:val="25"/>
        </w:rPr>
        <w:cr/>
        <w:t xml:space="preserve">   </w:t>
      </w:r>
      <w:r>
        <w:rPr>
          <w:sz w:val="25"/>
          <w:szCs w:val="25"/>
        </w:rPr>
        <w:t>5</w:t>
      </w:r>
      <w:r w:rsidR="00033414" w:rsidRPr="00BC34A8">
        <w:rPr>
          <w:sz w:val="25"/>
          <w:szCs w:val="25"/>
        </w:rPr>
        <w:t xml:space="preserve">. Перечень документов и материалов, представленных одновременно </w:t>
      </w:r>
      <w:r w:rsidR="00600FC2" w:rsidRPr="00BC34A8">
        <w:rPr>
          <w:sz w:val="25"/>
          <w:szCs w:val="25"/>
        </w:rPr>
        <w:t xml:space="preserve"> </w:t>
      </w:r>
      <w:r w:rsidR="00033414" w:rsidRPr="00BC34A8">
        <w:rPr>
          <w:sz w:val="25"/>
          <w:szCs w:val="25"/>
        </w:rPr>
        <w:t>проектом</w:t>
      </w:r>
      <w:r>
        <w:rPr>
          <w:sz w:val="25"/>
          <w:szCs w:val="25"/>
        </w:rPr>
        <w:t xml:space="preserve"> решения</w:t>
      </w:r>
      <w:r w:rsidR="00033414" w:rsidRPr="00BC34A8">
        <w:rPr>
          <w:sz w:val="25"/>
          <w:szCs w:val="25"/>
        </w:rPr>
        <w:t xml:space="preserve">, соответствуют Бюджетному кодексу Российской Федерации  и   решению   Представительного   Собрания </w:t>
      </w:r>
      <w:r w:rsidR="00600FC2" w:rsidRPr="00BC34A8">
        <w:rPr>
          <w:sz w:val="25"/>
          <w:szCs w:val="25"/>
        </w:rPr>
        <w:t xml:space="preserve"> КМР</w:t>
      </w:r>
      <w:r w:rsidR="00033414" w:rsidRPr="00BC34A8">
        <w:rPr>
          <w:sz w:val="25"/>
          <w:szCs w:val="25"/>
        </w:rPr>
        <w:t xml:space="preserve">  «О   бюджетном   процессе   в   Кирилловском муниципальном районе».   </w:t>
      </w:r>
      <w:r w:rsidR="00033414" w:rsidRPr="00BC34A8">
        <w:rPr>
          <w:sz w:val="25"/>
          <w:szCs w:val="25"/>
        </w:rPr>
        <w:cr/>
      </w:r>
      <w:r>
        <w:rPr>
          <w:sz w:val="25"/>
          <w:szCs w:val="25"/>
        </w:rPr>
        <w:t>6</w:t>
      </w:r>
      <w:r w:rsidR="00033414" w:rsidRPr="00BC34A8">
        <w:rPr>
          <w:sz w:val="25"/>
          <w:szCs w:val="25"/>
        </w:rPr>
        <w:t xml:space="preserve">. </w:t>
      </w:r>
      <w:r w:rsidR="00FC59D2" w:rsidRPr="00BC34A8">
        <w:rPr>
          <w:sz w:val="25"/>
          <w:szCs w:val="25"/>
        </w:rPr>
        <w:t>Прогноз доходов бюджета в целом достаточно реалистичен.</w:t>
      </w:r>
    </w:p>
    <w:p w:rsidR="00005863" w:rsidRDefault="00005863" w:rsidP="00FC59D2">
      <w:pPr>
        <w:pStyle w:val="a4"/>
        <w:spacing w:after="0"/>
        <w:ind w:left="-426"/>
        <w:rPr>
          <w:sz w:val="25"/>
          <w:szCs w:val="25"/>
        </w:rPr>
      </w:pPr>
      <w:r>
        <w:rPr>
          <w:sz w:val="25"/>
          <w:szCs w:val="25"/>
        </w:rPr>
        <w:t>7</w:t>
      </w:r>
      <w:r w:rsidR="00033414" w:rsidRPr="00BC34A8">
        <w:rPr>
          <w:sz w:val="25"/>
          <w:szCs w:val="25"/>
        </w:rPr>
        <w:t xml:space="preserve">. Расходы районного бюджета сформированы в соответствии с Федеральным Законом от 6 октября 2003 года №131 –ФЗ </w:t>
      </w:r>
      <w:r w:rsidR="00B02A3B" w:rsidRPr="00BC34A8">
        <w:rPr>
          <w:sz w:val="25"/>
          <w:szCs w:val="25"/>
        </w:rPr>
        <w:t xml:space="preserve">«Об общих принципах организации местного самоуправления в Российской Федерации». </w:t>
      </w:r>
    </w:p>
    <w:p w:rsidR="00FC59D2" w:rsidRPr="00BC34A8" w:rsidRDefault="00005863" w:rsidP="00FC59D2">
      <w:pPr>
        <w:pStyle w:val="a4"/>
        <w:spacing w:after="0"/>
        <w:ind w:left="-426"/>
        <w:rPr>
          <w:b/>
          <w:i/>
          <w:sz w:val="25"/>
          <w:szCs w:val="25"/>
        </w:rPr>
      </w:pPr>
      <w:r>
        <w:rPr>
          <w:sz w:val="25"/>
          <w:szCs w:val="25"/>
        </w:rPr>
        <w:t>8.</w:t>
      </w:r>
      <w:r w:rsidR="00B02A3B" w:rsidRPr="00BC34A8">
        <w:rPr>
          <w:sz w:val="25"/>
          <w:szCs w:val="25"/>
        </w:rPr>
        <w:t>Уменьшение объема расходов на 202</w:t>
      </w:r>
      <w:r>
        <w:rPr>
          <w:sz w:val="25"/>
          <w:szCs w:val="25"/>
        </w:rPr>
        <w:t>2</w:t>
      </w:r>
      <w:r w:rsidR="00B02A3B" w:rsidRPr="00BC34A8">
        <w:rPr>
          <w:sz w:val="25"/>
          <w:szCs w:val="25"/>
        </w:rPr>
        <w:t xml:space="preserve"> год и пла</w:t>
      </w:r>
      <w:r w:rsidR="0046506C">
        <w:rPr>
          <w:sz w:val="25"/>
          <w:szCs w:val="25"/>
        </w:rPr>
        <w:t>новый период по сравнению с 20</w:t>
      </w:r>
      <w:r>
        <w:rPr>
          <w:sz w:val="25"/>
          <w:szCs w:val="25"/>
        </w:rPr>
        <w:t>20</w:t>
      </w:r>
      <w:r w:rsidR="00B02A3B" w:rsidRPr="00BC34A8">
        <w:rPr>
          <w:sz w:val="25"/>
          <w:szCs w:val="25"/>
        </w:rPr>
        <w:t>-20</w:t>
      </w:r>
      <w:r w:rsidR="0046506C">
        <w:rPr>
          <w:sz w:val="25"/>
          <w:szCs w:val="25"/>
        </w:rPr>
        <w:t>2</w:t>
      </w:r>
      <w:r>
        <w:rPr>
          <w:sz w:val="25"/>
          <w:szCs w:val="25"/>
        </w:rPr>
        <w:t>1</w:t>
      </w:r>
      <w:r w:rsidR="0046506C">
        <w:rPr>
          <w:sz w:val="25"/>
          <w:szCs w:val="25"/>
        </w:rPr>
        <w:t xml:space="preserve"> </w:t>
      </w:r>
      <w:r w:rsidR="00B02A3B" w:rsidRPr="00BC34A8">
        <w:rPr>
          <w:sz w:val="25"/>
          <w:szCs w:val="25"/>
        </w:rPr>
        <w:t xml:space="preserve">годами обусловлено уменьшением объемов межбюджетных трансфертов из областного бюджета. </w:t>
      </w:r>
      <w:r w:rsidR="00FC59D2" w:rsidRPr="00BC34A8">
        <w:rPr>
          <w:sz w:val="25"/>
          <w:szCs w:val="25"/>
        </w:rPr>
        <w:t xml:space="preserve"> </w:t>
      </w:r>
    </w:p>
    <w:p w:rsidR="00B02A3B" w:rsidRPr="00BC34A8" w:rsidRDefault="0028695C" w:rsidP="00E71978">
      <w:pPr>
        <w:ind w:left="-426"/>
        <w:rPr>
          <w:sz w:val="25"/>
          <w:szCs w:val="25"/>
        </w:rPr>
      </w:pPr>
      <w:r w:rsidRPr="00BC34A8">
        <w:rPr>
          <w:sz w:val="25"/>
          <w:szCs w:val="25"/>
        </w:rPr>
        <w:t xml:space="preserve">  </w:t>
      </w:r>
      <w:r w:rsidR="00B537B2">
        <w:rPr>
          <w:sz w:val="25"/>
          <w:szCs w:val="25"/>
        </w:rPr>
        <w:t>9</w:t>
      </w:r>
      <w:r w:rsidR="00B02A3B" w:rsidRPr="00BC34A8">
        <w:rPr>
          <w:sz w:val="25"/>
          <w:szCs w:val="25"/>
        </w:rPr>
        <w:t>. Расходы на оплату труда,  коммунальные услуги  учтены  проектом в полном объеме от заявленных потребностей.</w:t>
      </w:r>
    </w:p>
    <w:p w:rsidR="0028695C" w:rsidRPr="00BC34A8" w:rsidRDefault="00B537B2" w:rsidP="00E71978">
      <w:pPr>
        <w:ind w:left="-284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10</w:t>
      </w:r>
      <w:r w:rsidR="00E71978" w:rsidRPr="00BC34A8">
        <w:rPr>
          <w:sz w:val="25"/>
          <w:szCs w:val="25"/>
        </w:rPr>
        <w:t xml:space="preserve">. </w:t>
      </w:r>
      <w:r w:rsidR="00B02A3B" w:rsidRPr="00BC34A8">
        <w:rPr>
          <w:sz w:val="25"/>
          <w:szCs w:val="25"/>
        </w:rPr>
        <w:t>По всем направлениям расходов, на финансирование которых предусмотрены субсидии из областного и федерального бюджетов, требующие софинансирования  расходов, проектом  предусмотрены средства на софинансирование из районного бюджета  в полном объеме</w:t>
      </w:r>
      <w:r w:rsidR="00E71978" w:rsidRPr="00BC34A8">
        <w:rPr>
          <w:sz w:val="25"/>
          <w:szCs w:val="25"/>
        </w:rPr>
        <w:t>.</w:t>
      </w:r>
    </w:p>
    <w:p w:rsidR="00E71978" w:rsidRPr="00BC34A8" w:rsidRDefault="0013491F" w:rsidP="00600FC2">
      <w:pPr>
        <w:ind w:left="-567"/>
        <w:jc w:val="both"/>
        <w:rPr>
          <w:sz w:val="25"/>
          <w:szCs w:val="25"/>
        </w:rPr>
      </w:pPr>
      <w:r w:rsidRPr="00BC34A8">
        <w:rPr>
          <w:sz w:val="25"/>
          <w:szCs w:val="25"/>
        </w:rPr>
        <w:t xml:space="preserve">    </w:t>
      </w:r>
      <w:r w:rsidR="00600FC2" w:rsidRPr="00BC34A8">
        <w:rPr>
          <w:sz w:val="25"/>
          <w:szCs w:val="25"/>
        </w:rPr>
        <w:t xml:space="preserve"> </w:t>
      </w:r>
      <w:r w:rsidR="002A2F72">
        <w:rPr>
          <w:sz w:val="25"/>
          <w:szCs w:val="25"/>
        </w:rPr>
        <w:t>11</w:t>
      </w:r>
      <w:r w:rsidR="004A667C">
        <w:rPr>
          <w:sz w:val="25"/>
          <w:szCs w:val="25"/>
        </w:rPr>
        <w:t>.</w:t>
      </w:r>
      <w:r w:rsidR="00600FC2" w:rsidRPr="00BC34A8">
        <w:rPr>
          <w:sz w:val="25"/>
          <w:szCs w:val="25"/>
        </w:rPr>
        <w:t xml:space="preserve"> </w:t>
      </w:r>
      <w:r w:rsidR="00E71978" w:rsidRPr="00BC34A8">
        <w:rPr>
          <w:sz w:val="25"/>
          <w:szCs w:val="25"/>
        </w:rPr>
        <w:t xml:space="preserve">В ходе проведения экспертизы проекта решения  нарушений  бюджетного </w:t>
      </w:r>
      <w:r w:rsidR="00600FC2" w:rsidRPr="00BC34A8">
        <w:rPr>
          <w:sz w:val="25"/>
          <w:szCs w:val="25"/>
        </w:rPr>
        <w:t xml:space="preserve">         </w:t>
      </w:r>
      <w:r w:rsidR="00E71978" w:rsidRPr="00BC34A8">
        <w:rPr>
          <w:sz w:val="25"/>
          <w:szCs w:val="25"/>
        </w:rPr>
        <w:t xml:space="preserve">законодательства не установлено. </w:t>
      </w:r>
    </w:p>
    <w:p w:rsidR="003565F6" w:rsidRPr="003565F6" w:rsidRDefault="003565F6" w:rsidP="003565F6">
      <w:pPr>
        <w:pStyle w:val="af0"/>
        <w:spacing w:line="276" w:lineRule="auto"/>
        <w:ind w:left="-284" w:firstLine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12. </w:t>
      </w:r>
      <w:r w:rsidR="00E71978" w:rsidRPr="003565F6">
        <w:rPr>
          <w:rFonts w:ascii="Times New Roman" w:hAnsi="Times New Roman" w:cs="Times New Roman"/>
          <w:sz w:val="25"/>
          <w:szCs w:val="25"/>
        </w:rPr>
        <w:t>На основании выше изложенного, контрольно-счетный комитет Представительного Собрания Кирилловского муниципального района подтверждает, что проект   районного  бюджета  на 20</w:t>
      </w:r>
      <w:r w:rsidR="00600FC2" w:rsidRPr="003565F6">
        <w:rPr>
          <w:rFonts w:ascii="Times New Roman" w:hAnsi="Times New Roman" w:cs="Times New Roman"/>
          <w:sz w:val="25"/>
          <w:szCs w:val="25"/>
        </w:rPr>
        <w:t>2</w:t>
      </w:r>
      <w:r w:rsidR="00971059" w:rsidRPr="003565F6">
        <w:rPr>
          <w:rFonts w:ascii="Times New Roman" w:hAnsi="Times New Roman" w:cs="Times New Roman"/>
          <w:sz w:val="25"/>
          <w:szCs w:val="25"/>
        </w:rPr>
        <w:t>2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 w:rsidR="00971059" w:rsidRPr="003565F6">
        <w:rPr>
          <w:rFonts w:ascii="Times New Roman" w:hAnsi="Times New Roman" w:cs="Times New Roman"/>
          <w:sz w:val="25"/>
          <w:szCs w:val="25"/>
        </w:rPr>
        <w:t>3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и 202</w:t>
      </w:r>
      <w:r w:rsidR="00971059" w:rsidRPr="003565F6">
        <w:rPr>
          <w:rFonts w:ascii="Times New Roman" w:hAnsi="Times New Roman" w:cs="Times New Roman"/>
          <w:sz w:val="25"/>
          <w:szCs w:val="25"/>
        </w:rPr>
        <w:t>4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годов  сформирован   с соблюдением   требований  бюджетного законодательства Российской Федерации, Вологодской области, Кирилловского муниципального района  и отвечает приоритетам бюджетной, налоговой и долговой политики Кирилловского  района на 20</w:t>
      </w:r>
      <w:r w:rsidR="0046506C" w:rsidRPr="003565F6">
        <w:rPr>
          <w:rFonts w:ascii="Times New Roman" w:hAnsi="Times New Roman" w:cs="Times New Roman"/>
          <w:sz w:val="25"/>
          <w:szCs w:val="25"/>
        </w:rPr>
        <w:t>2</w:t>
      </w:r>
      <w:r w:rsidR="00971059" w:rsidRPr="003565F6">
        <w:rPr>
          <w:rFonts w:ascii="Times New Roman" w:hAnsi="Times New Roman" w:cs="Times New Roman"/>
          <w:sz w:val="25"/>
          <w:szCs w:val="25"/>
        </w:rPr>
        <w:t>2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год и плановый период  202</w:t>
      </w:r>
      <w:r w:rsidR="00971059" w:rsidRPr="003565F6">
        <w:rPr>
          <w:rFonts w:ascii="Times New Roman" w:hAnsi="Times New Roman" w:cs="Times New Roman"/>
          <w:sz w:val="25"/>
          <w:szCs w:val="25"/>
        </w:rPr>
        <w:t>3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 и 202</w:t>
      </w:r>
      <w:r w:rsidR="00971059" w:rsidRPr="003565F6">
        <w:rPr>
          <w:rFonts w:ascii="Times New Roman" w:hAnsi="Times New Roman" w:cs="Times New Roman"/>
          <w:sz w:val="25"/>
          <w:szCs w:val="25"/>
        </w:rPr>
        <w:t>4</w:t>
      </w:r>
      <w:r w:rsidR="00E71978" w:rsidRPr="003565F6">
        <w:rPr>
          <w:rFonts w:ascii="Times New Roman" w:hAnsi="Times New Roman" w:cs="Times New Roman"/>
          <w:sz w:val="25"/>
          <w:szCs w:val="25"/>
        </w:rPr>
        <w:t xml:space="preserve"> годов</w:t>
      </w:r>
      <w:r w:rsidRPr="003565F6">
        <w:rPr>
          <w:rFonts w:ascii="Times New Roman" w:hAnsi="Times New Roman" w:cs="Times New Roman"/>
          <w:sz w:val="25"/>
          <w:szCs w:val="25"/>
        </w:rPr>
        <w:t>.</w:t>
      </w:r>
      <w:r w:rsidR="00BC34A8" w:rsidRPr="00BC34A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3565F6">
        <w:rPr>
          <w:rFonts w:ascii="Times New Roman" w:hAnsi="Times New Roman" w:cs="Times New Roman"/>
          <w:sz w:val="26"/>
          <w:szCs w:val="26"/>
        </w:rPr>
        <w:t>Проведенный анализ проекта решения о бюджете и документов, составляющих основу формирования бюджета района, дает основание сделать вывод о возможности принятия проекта решения</w:t>
      </w:r>
      <w:r w:rsidR="00D86826">
        <w:rPr>
          <w:rFonts w:ascii="Times New Roman" w:hAnsi="Times New Roman" w:cs="Times New Roman"/>
          <w:sz w:val="26"/>
          <w:szCs w:val="26"/>
        </w:rPr>
        <w:t xml:space="preserve"> в представленной редакции</w:t>
      </w:r>
      <w:r w:rsidRPr="003565F6">
        <w:rPr>
          <w:rFonts w:ascii="Times New Roman" w:hAnsi="Times New Roman" w:cs="Times New Roman"/>
          <w:sz w:val="26"/>
          <w:szCs w:val="26"/>
        </w:rPr>
        <w:t>.</w:t>
      </w:r>
    </w:p>
    <w:p w:rsidR="00D15A11" w:rsidRPr="00BC34A8" w:rsidRDefault="00D15A11" w:rsidP="00E71978">
      <w:pPr>
        <w:spacing w:line="276" w:lineRule="auto"/>
        <w:ind w:left="-426"/>
        <w:jc w:val="both"/>
        <w:rPr>
          <w:sz w:val="25"/>
          <w:szCs w:val="25"/>
        </w:rPr>
      </w:pPr>
    </w:p>
    <w:p w:rsidR="00BC34A8" w:rsidRPr="00BC34A8" w:rsidRDefault="00BC34A8" w:rsidP="00BC34A8">
      <w:pPr>
        <w:jc w:val="both"/>
        <w:rPr>
          <w:sz w:val="25"/>
          <w:szCs w:val="25"/>
        </w:rPr>
      </w:pPr>
      <w:r w:rsidRPr="00BC34A8">
        <w:rPr>
          <w:sz w:val="25"/>
          <w:szCs w:val="25"/>
        </w:rPr>
        <w:t>Председатель контрольно-счетного</w:t>
      </w:r>
    </w:p>
    <w:p w:rsidR="00BC34A8" w:rsidRPr="00BC34A8" w:rsidRDefault="00BC34A8" w:rsidP="00BC34A8">
      <w:pPr>
        <w:jc w:val="both"/>
        <w:rPr>
          <w:sz w:val="25"/>
          <w:szCs w:val="25"/>
        </w:rPr>
      </w:pPr>
      <w:r w:rsidRPr="00BC34A8">
        <w:rPr>
          <w:sz w:val="25"/>
          <w:szCs w:val="25"/>
        </w:rPr>
        <w:t xml:space="preserve">комитета    ПС КМР                                                                        Н.А.Новожилова </w:t>
      </w:r>
    </w:p>
    <w:p w:rsidR="00BC34A8" w:rsidRPr="00BC34A8" w:rsidRDefault="00BC34A8" w:rsidP="00BC34A8">
      <w:pPr>
        <w:jc w:val="both"/>
        <w:rPr>
          <w:sz w:val="25"/>
          <w:szCs w:val="25"/>
        </w:rPr>
      </w:pPr>
    </w:p>
    <w:p w:rsidR="00BC34A8" w:rsidRDefault="00BC34A8" w:rsidP="00BC34A8">
      <w:pPr>
        <w:jc w:val="both"/>
        <w:rPr>
          <w:sz w:val="26"/>
          <w:szCs w:val="26"/>
        </w:rPr>
      </w:pPr>
    </w:p>
    <w:p w:rsidR="0028695C" w:rsidRPr="00626D3C" w:rsidRDefault="0028695C" w:rsidP="0011418A">
      <w:pPr>
        <w:ind w:left="-567" w:hanging="426"/>
        <w:jc w:val="both"/>
        <w:rPr>
          <w:sz w:val="25"/>
          <w:szCs w:val="25"/>
        </w:rPr>
      </w:pPr>
    </w:p>
    <w:p w:rsidR="001E1279" w:rsidRDefault="00BC34A8" w:rsidP="001E12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5"/>
          <w:szCs w:val="25"/>
        </w:rPr>
        <w:t xml:space="preserve">                    </w:t>
      </w:r>
    </w:p>
    <w:sectPr w:rsidR="001E1279" w:rsidSect="00C93240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7B" w:rsidRDefault="0059347B" w:rsidP="007318BB">
      <w:r>
        <w:separator/>
      </w:r>
    </w:p>
  </w:endnote>
  <w:endnote w:type="continuationSeparator" w:id="1">
    <w:p w:rsidR="0059347B" w:rsidRDefault="0059347B" w:rsidP="0073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605626"/>
      <w:docPartObj>
        <w:docPartGallery w:val="Page Numbers (Bottom of Page)"/>
        <w:docPartUnique/>
      </w:docPartObj>
    </w:sdtPr>
    <w:sdtContent>
      <w:p w:rsidR="00E2157A" w:rsidRDefault="006C44E5">
        <w:pPr>
          <w:pStyle w:val="aa"/>
          <w:jc w:val="right"/>
        </w:pPr>
        <w:fldSimple w:instr="PAGE   \* MERGEFORMAT">
          <w:r w:rsidR="002808E8">
            <w:rPr>
              <w:noProof/>
            </w:rPr>
            <w:t>15</w:t>
          </w:r>
        </w:fldSimple>
      </w:p>
    </w:sdtContent>
  </w:sdt>
  <w:p w:rsidR="00E2157A" w:rsidRDefault="00E2157A">
    <w:pPr>
      <w:pStyle w:val="aa"/>
    </w:pPr>
  </w:p>
  <w:p w:rsidR="00E2157A" w:rsidRDefault="00E215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7B" w:rsidRDefault="0059347B" w:rsidP="007318BB">
      <w:r>
        <w:separator/>
      </w:r>
    </w:p>
  </w:footnote>
  <w:footnote w:type="continuationSeparator" w:id="1">
    <w:p w:rsidR="0059347B" w:rsidRDefault="0059347B" w:rsidP="0073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F0157"/>
    <w:multiLevelType w:val="multilevel"/>
    <w:tmpl w:val="E19A70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">
    <w:nsid w:val="79FC10DD"/>
    <w:multiLevelType w:val="hybridMultilevel"/>
    <w:tmpl w:val="2146F080"/>
    <w:lvl w:ilvl="0" w:tplc="2BC69A12">
      <w:start w:val="1"/>
      <w:numFmt w:val="decimal"/>
      <w:lvlText w:val="%1."/>
      <w:lvlJc w:val="left"/>
      <w:pPr>
        <w:ind w:left="3270" w:hanging="360"/>
      </w:pPr>
    </w:lvl>
    <w:lvl w:ilvl="1" w:tplc="04190019">
      <w:start w:val="1"/>
      <w:numFmt w:val="lowerLetter"/>
      <w:lvlText w:val="%2."/>
      <w:lvlJc w:val="left"/>
      <w:pPr>
        <w:ind w:left="3990" w:hanging="360"/>
      </w:pPr>
    </w:lvl>
    <w:lvl w:ilvl="2" w:tplc="0419001B">
      <w:start w:val="1"/>
      <w:numFmt w:val="lowerRoman"/>
      <w:lvlText w:val="%3."/>
      <w:lvlJc w:val="right"/>
      <w:pPr>
        <w:ind w:left="4710" w:hanging="180"/>
      </w:pPr>
    </w:lvl>
    <w:lvl w:ilvl="3" w:tplc="0419000F">
      <w:start w:val="1"/>
      <w:numFmt w:val="decimal"/>
      <w:lvlText w:val="%4."/>
      <w:lvlJc w:val="left"/>
      <w:pPr>
        <w:ind w:left="5430" w:hanging="360"/>
      </w:pPr>
    </w:lvl>
    <w:lvl w:ilvl="4" w:tplc="04190019">
      <w:start w:val="1"/>
      <w:numFmt w:val="lowerLetter"/>
      <w:lvlText w:val="%5."/>
      <w:lvlJc w:val="left"/>
      <w:pPr>
        <w:ind w:left="6150" w:hanging="360"/>
      </w:pPr>
    </w:lvl>
    <w:lvl w:ilvl="5" w:tplc="0419001B">
      <w:start w:val="1"/>
      <w:numFmt w:val="lowerRoman"/>
      <w:lvlText w:val="%6."/>
      <w:lvlJc w:val="right"/>
      <w:pPr>
        <w:ind w:left="6870" w:hanging="180"/>
      </w:pPr>
    </w:lvl>
    <w:lvl w:ilvl="6" w:tplc="0419000F">
      <w:start w:val="1"/>
      <w:numFmt w:val="decimal"/>
      <w:lvlText w:val="%7."/>
      <w:lvlJc w:val="left"/>
      <w:pPr>
        <w:ind w:left="7590" w:hanging="360"/>
      </w:pPr>
    </w:lvl>
    <w:lvl w:ilvl="7" w:tplc="04190019">
      <w:start w:val="1"/>
      <w:numFmt w:val="lowerLetter"/>
      <w:lvlText w:val="%8."/>
      <w:lvlJc w:val="left"/>
      <w:pPr>
        <w:ind w:left="8310" w:hanging="360"/>
      </w:pPr>
    </w:lvl>
    <w:lvl w:ilvl="8" w:tplc="0419001B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25"/>
    <w:rsid w:val="00005863"/>
    <w:rsid w:val="00005D6F"/>
    <w:rsid w:val="000064A0"/>
    <w:rsid w:val="00010382"/>
    <w:rsid w:val="00010429"/>
    <w:rsid w:val="00011E1F"/>
    <w:rsid w:val="00016C72"/>
    <w:rsid w:val="0002156D"/>
    <w:rsid w:val="00024B13"/>
    <w:rsid w:val="000330B7"/>
    <w:rsid w:val="00033119"/>
    <w:rsid w:val="00033302"/>
    <w:rsid w:val="00033414"/>
    <w:rsid w:val="0003440E"/>
    <w:rsid w:val="00034B4C"/>
    <w:rsid w:val="00036E1A"/>
    <w:rsid w:val="00037D13"/>
    <w:rsid w:val="0004213B"/>
    <w:rsid w:val="00045558"/>
    <w:rsid w:val="00045C6A"/>
    <w:rsid w:val="00045C6B"/>
    <w:rsid w:val="000533E9"/>
    <w:rsid w:val="000542CF"/>
    <w:rsid w:val="00055627"/>
    <w:rsid w:val="0005736A"/>
    <w:rsid w:val="00063EFE"/>
    <w:rsid w:val="00066063"/>
    <w:rsid w:val="000712FA"/>
    <w:rsid w:val="00072BCB"/>
    <w:rsid w:val="000757BB"/>
    <w:rsid w:val="000779ED"/>
    <w:rsid w:val="00083AE5"/>
    <w:rsid w:val="0008447D"/>
    <w:rsid w:val="000873D3"/>
    <w:rsid w:val="00087EE0"/>
    <w:rsid w:val="00090BFC"/>
    <w:rsid w:val="00091D79"/>
    <w:rsid w:val="000920A3"/>
    <w:rsid w:val="00092260"/>
    <w:rsid w:val="000A2309"/>
    <w:rsid w:val="000A30CE"/>
    <w:rsid w:val="000A4E33"/>
    <w:rsid w:val="000A52FA"/>
    <w:rsid w:val="000A60C2"/>
    <w:rsid w:val="000A76A8"/>
    <w:rsid w:val="000A7B8E"/>
    <w:rsid w:val="000B146B"/>
    <w:rsid w:val="000B2427"/>
    <w:rsid w:val="000B27C6"/>
    <w:rsid w:val="000B335D"/>
    <w:rsid w:val="000B422D"/>
    <w:rsid w:val="000B671D"/>
    <w:rsid w:val="000B7A89"/>
    <w:rsid w:val="000C16FA"/>
    <w:rsid w:val="000C1CDA"/>
    <w:rsid w:val="000C1ECA"/>
    <w:rsid w:val="000C32DA"/>
    <w:rsid w:val="000C46B6"/>
    <w:rsid w:val="000C5857"/>
    <w:rsid w:val="000C70E6"/>
    <w:rsid w:val="000D07A9"/>
    <w:rsid w:val="000D372F"/>
    <w:rsid w:val="000E0B06"/>
    <w:rsid w:val="000E4B88"/>
    <w:rsid w:val="000E6EEA"/>
    <w:rsid w:val="000E70AD"/>
    <w:rsid w:val="000F0458"/>
    <w:rsid w:val="000F34C4"/>
    <w:rsid w:val="000F4F0D"/>
    <w:rsid w:val="000F503E"/>
    <w:rsid w:val="00100B63"/>
    <w:rsid w:val="0010278C"/>
    <w:rsid w:val="00107FD4"/>
    <w:rsid w:val="00112A38"/>
    <w:rsid w:val="0011418A"/>
    <w:rsid w:val="00114E7C"/>
    <w:rsid w:val="00114F5B"/>
    <w:rsid w:val="00117081"/>
    <w:rsid w:val="0012022D"/>
    <w:rsid w:val="00121CDA"/>
    <w:rsid w:val="00123399"/>
    <w:rsid w:val="00130992"/>
    <w:rsid w:val="00131B4F"/>
    <w:rsid w:val="00131ED8"/>
    <w:rsid w:val="0013491F"/>
    <w:rsid w:val="00135396"/>
    <w:rsid w:val="001370AC"/>
    <w:rsid w:val="00140950"/>
    <w:rsid w:val="001416F5"/>
    <w:rsid w:val="00141ED1"/>
    <w:rsid w:val="00142055"/>
    <w:rsid w:val="001451BA"/>
    <w:rsid w:val="001460EB"/>
    <w:rsid w:val="00146287"/>
    <w:rsid w:val="00147ADC"/>
    <w:rsid w:val="00155054"/>
    <w:rsid w:val="001556E0"/>
    <w:rsid w:val="001562EB"/>
    <w:rsid w:val="001629FA"/>
    <w:rsid w:val="0016569F"/>
    <w:rsid w:val="00175702"/>
    <w:rsid w:val="00177C51"/>
    <w:rsid w:val="00181952"/>
    <w:rsid w:val="00190197"/>
    <w:rsid w:val="00192927"/>
    <w:rsid w:val="00192A43"/>
    <w:rsid w:val="00193709"/>
    <w:rsid w:val="0019448B"/>
    <w:rsid w:val="001978A1"/>
    <w:rsid w:val="001A51F8"/>
    <w:rsid w:val="001A5A93"/>
    <w:rsid w:val="001A662E"/>
    <w:rsid w:val="001A7437"/>
    <w:rsid w:val="001B3FD6"/>
    <w:rsid w:val="001B6AE2"/>
    <w:rsid w:val="001C2388"/>
    <w:rsid w:val="001C4AB2"/>
    <w:rsid w:val="001C5EEB"/>
    <w:rsid w:val="001C7259"/>
    <w:rsid w:val="001D467F"/>
    <w:rsid w:val="001D5189"/>
    <w:rsid w:val="001D6541"/>
    <w:rsid w:val="001E1279"/>
    <w:rsid w:val="001E15C1"/>
    <w:rsid w:val="001E2261"/>
    <w:rsid w:val="001E22C4"/>
    <w:rsid w:val="001E2E6C"/>
    <w:rsid w:val="001E3EB7"/>
    <w:rsid w:val="001E680B"/>
    <w:rsid w:val="001E6A5D"/>
    <w:rsid w:val="001E6D87"/>
    <w:rsid w:val="001E6EFF"/>
    <w:rsid w:val="001F069E"/>
    <w:rsid w:val="001F64F8"/>
    <w:rsid w:val="001F6E8A"/>
    <w:rsid w:val="001F71A0"/>
    <w:rsid w:val="002006BB"/>
    <w:rsid w:val="00203683"/>
    <w:rsid w:val="00205065"/>
    <w:rsid w:val="00207D7C"/>
    <w:rsid w:val="00212EE9"/>
    <w:rsid w:val="00212F3E"/>
    <w:rsid w:val="00213682"/>
    <w:rsid w:val="002144E9"/>
    <w:rsid w:val="002145B5"/>
    <w:rsid w:val="00215D60"/>
    <w:rsid w:val="00216FB3"/>
    <w:rsid w:val="00217F3B"/>
    <w:rsid w:val="002200F4"/>
    <w:rsid w:val="002209F2"/>
    <w:rsid w:val="002217AD"/>
    <w:rsid w:val="00224C0D"/>
    <w:rsid w:val="00224EA3"/>
    <w:rsid w:val="0022752B"/>
    <w:rsid w:val="00227A1B"/>
    <w:rsid w:val="00231081"/>
    <w:rsid w:val="00231B93"/>
    <w:rsid w:val="00232E12"/>
    <w:rsid w:val="00235527"/>
    <w:rsid w:val="00235AB5"/>
    <w:rsid w:val="0023789A"/>
    <w:rsid w:val="00237974"/>
    <w:rsid w:val="002413AD"/>
    <w:rsid w:val="00245439"/>
    <w:rsid w:val="0024604C"/>
    <w:rsid w:val="00246B62"/>
    <w:rsid w:val="00251EC3"/>
    <w:rsid w:val="00253FDC"/>
    <w:rsid w:val="002547C5"/>
    <w:rsid w:val="00264B0D"/>
    <w:rsid w:val="00264D15"/>
    <w:rsid w:val="00264EA2"/>
    <w:rsid w:val="00271B48"/>
    <w:rsid w:val="00272369"/>
    <w:rsid w:val="00272ABA"/>
    <w:rsid w:val="002741FB"/>
    <w:rsid w:val="00275D9D"/>
    <w:rsid w:val="002808E8"/>
    <w:rsid w:val="00283902"/>
    <w:rsid w:val="0028408B"/>
    <w:rsid w:val="00284B36"/>
    <w:rsid w:val="0028695C"/>
    <w:rsid w:val="00290A2B"/>
    <w:rsid w:val="00290F3E"/>
    <w:rsid w:val="00292EB5"/>
    <w:rsid w:val="00294AD6"/>
    <w:rsid w:val="002975DD"/>
    <w:rsid w:val="002A1354"/>
    <w:rsid w:val="002A1E7A"/>
    <w:rsid w:val="002A2F72"/>
    <w:rsid w:val="002A4677"/>
    <w:rsid w:val="002A4E2A"/>
    <w:rsid w:val="002B09A7"/>
    <w:rsid w:val="002B10DE"/>
    <w:rsid w:val="002B420E"/>
    <w:rsid w:val="002B45A6"/>
    <w:rsid w:val="002B4654"/>
    <w:rsid w:val="002B4C7D"/>
    <w:rsid w:val="002B6C7C"/>
    <w:rsid w:val="002B6CE6"/>
    <w:rsid w:val="002C44F7"/>
    <w:rsid w:val="002C48B6"/>
    <w:rsid w:val="002C56C0"/>
    <w:rsid w:val="002C6060"/>
    <w:rsid w:val="002C627D"/>
    <w:rsid w:val="002C72B6"/>
    <w:rsid w:val="002C74E5"/>
    <w:rsid w:val="002D119D"/>
    <w:rsid w:val="002D2A74"/>
    <w:rsid w:val="002D4C47"/>
    <w:rsid w:val="002E6E30"/>
    <w:rsid w:val="002F0B1B"/>
    <w:rsid w:val="002F160D"/>
    <w:rsid w:val="002F35EF"/>
    <w:rsid w:val="0030067B"/>
    <w:rsid w:val="00300D56"/>
    <w:rsid w:val="00300F72"/>
    <w:rsid w:val="00305D46"/>
    <w:rsid w:val="00306A52"/>
    <w:rsid w:val="00311FDD"/>
    <w:rsid w:val="003130CB"/>
    <w:rsid w:val="00315190"/>
    <w:rsid w:val="0032075C"/>
    <w:rsid w:val="0032198F"/>
    <w:rsid w:val="00322BA1"/>
    <w:rsid w:val="00322BF2"/>
    <w:rsid w:val="00322E2B"/>
    <w:rsid w:val="003263C4"/>
    <w:rsid w:val="0033036B"/>
    <w:rsid w:val="00331A33"/>
    <w:rsid w:val="00331E58"/>
    <w:rsid w:val="003326E0"/>
    <w:rsid w:val="00342036"/>
    <w:rsid w:val="00350473"/>
    <w:rsid w:val="00351AC4"/>
    <w:rsid w:val="00351E27"/>
    <w:rsid w:val="0035229C"/>
    <w:rsid w:val="003550BD"/>
    <w:rsid w:val="003565F6"/>
    <w:rsid w:val="00364AC7"/>
    <w:rsid w:val="0036766E"/>
    <w:rsid w:val="00372C0F"/>
    <w:rsid w:val="00373FDE"/>
    <w:rsid w:val="00377078"/>
    <w:rsid w:val="003804EC"/>
    <w:rsid w:val="00382086"/>
    <w:rsid w:val="003835E0"/>
    <w:rsid w:val="00392B1F"/>
    <w:rsid w:val="00396BF3"/>
    <w:rsid w:val="003A03CD"/>
    <w:rsid w:val="003A0D5C"/>
    <w:rsid w:val="003A3E65"/>
    <w:rsid w:val="003B07FF"/>
    <w:rsid w:val="003B17B4"/>
    <w:rsid w:val="003C07D2"/>
    <w:rsid w:val="003C2D34"/>
    <w:rsid w:val="003C346F"/>
    <w:rsid w:val="003C661E"/>
    <w:rsid w:val="003C7545"/>
    <w:rsid w:val="003D6E54"/>
    <w:rsid w:val="003F117F"/>
    <w:rsid w:val="003F6A53"/>
    <w:rsid w:val="003F6ADF"/>
    <w:rsid w:val="00400E82"/>
    <w:rsid w:val="00410B3B"/>
    <w:rsid w:val="004113EE"/>
    <w:rsid w:val="004152C5"/>
    <w:rsid w:val="00415E04"/>
    <w:rsid w:val="00416840"/>
    <w:rsid w:val="00421EE3"/>
    <w:rsid w:val="00422359"/>
    <w:rsid w:val="00422A00"/>
    <w:rsid w:val="00423BA8"/>
    <w:rsid w:val="00423F29"/>
    <w:rsid w:val="0042628F"/>
    <w:rsid w:val="0042669F"/>
    <w:rsid w:val="00427610"/>
    <w:rsid w:val="004303E1"/>
    <w:rsid w:val="00432C9A"/>
    <w:rsid w:val="00434EDD"/>
    <w:rsid w:val="004366AA"/>
    <w:rsid w:val="004372A1"/>
    <w:rsid w:val="0043758D"/>
    <w:rsid w:val="0043783B"/>
    <w:rsid w:val="00440165"/>
    <w:rsid w:val="0044655E"/>
    <w:rsid w:val="00446AB0"/>
    <w:rsid w:val="00447045"/>
    <w:rsid w:val="00454B26"/>
    <w:rsid w:val="00457A28"/>
    <w:rsid w:val="004618D5"/>
    <w:rsid w:val="00461F92"/>
    <w:rsid w:val="0046506C"/>
    <w:rsid w:val="00470FC2"/>
    <w:rsid w:val="00471ABA"/>
    <w:rsid w:val="004773F3"/>
    <w:rsid w:val="004818D5"/>
    <w:rsid w:val="0048197A"/>
    <w:rsid w:val="00483618"/>
    <w:rsid w:val="004847E8"/>
    <w:rsid w:val="00487D7D"/>
    <w:rsid w:val="00494351"/>
    <w:rsid w:val="004956D4"/>
    <w:rsid w:val="004965E9"/>
    <w:rsid w:val="004973F6"/>
    <w:rsid w:val="004A2178"/>
    <w:rsid w:val="004A2E64"/>
    <w:rsid w:val="004A3891"/>
    <w:rsid w:val="004A5520"/>
    <w:rsid w:val="004A667C"/>
    <w:rsid w:val="004B0553"/>
    <w:rsid w:val="004B0B5D"/>
    <w:rsid w:val="004B1A6C"/>
    <w:rsid w:val="004B2318"/>
    <w:rsid w:val="004B23E6"/>
    <w:rsid w:val="004B365E"/>
    <w:rsid w:val="004B4B5F"/>
    <w:rsid w:val="004C03CB"/>
    <w:rsid w:val="004C1620"/>
    <w:rsid w:val="004C1886"/>
    <w:rsid w:val="004D2E1B"/>
    <w:rsid w:val="004D437E"/>
    <w:rsid w:val="004D4557"/>
    <w:rsid w:val="004E054D"/>
    <w:rsid w:val="004E25EE"/>
    <w:rsid w:val="004E3477"/>
    <w:rsid w:val="004E34FC"/>
    <w:rsid w:val="004E5D92"/>
    <w:rsid w:val="004F1261"/>
    <w:rsid w:val="004F2AC3"/>
    <w:rsid w:val="004F2BB2"/>
    <w:rsid w:val="004F5DC8"/>
    <w:rsid w:val="004F7529"/>
    <w:rsid w:val="004F7E58"/>
    <w:rsid w:val="00500311"/>
    <w:rsid w:val="005069D6"/>
    <w:rsid w:val="005078F8"/>
    <w:rsid w:val="0051165C"/>
    <w:rsid w:val="00513314"/>
    <w:rsid w:val="00514179"/>
    <w:rsid w:val="00515E23"/>
    <w:rsid w:val="00516BBF"/>
    <w:rsid w:val="00516E6D"/>
    <w:rsid w:val="00520068"/>
    <w:rsid w:val="00520738"/>
    <w:rsid w:val="005207BE"/>
    <w:rsid w:val="005244A9"/>
    <w:rsid w:val="00527286"/>
    <w:rsid w:val="0053027F"/>
    <w:rsid w:val="00531DE7"/>
    <w:rsid w:val="00535DA6"/>
    <w:rsid w:val="005364E8"/>
    <w:rsid w:val="0054017D"/>
    <w:rsid w:val="005432BE"/>
    <w:rsid w:val="005439B2"/>
    <w:rsid w:val="00545724"/>
    <w:rsid w:val="00546BDA"/>
    <w:rsid w:val="0055308E"/>
    <w:rsid w:val="00553791"/>
    <w:rsid w:val="00554F88"/>
    <w:rsid w:val="00557AAA"/>
    <w:rsid w:val="0056100F"/>
    <w:rsid w:val="005623CC"/>
    <w:rsid w:val="005625BB"/>
    <w:rsid w:val="0056660B"/>
    <w:rsid w:val="00567C9D"/>
    <w:rsid w:val="00571897"/>
    <w:rsid w:val="00576F30"/>
    <w:rsid w:val="005808C1"/>
    <w:rsid w:val="00582848"/>
    <w:rsid w:val="00582F27"/>
    <w:rsid w:val="005831AB"/>
    <w:rsid w:val="0058358C"/>
    <w:rsid w:val="00583EDD"/>
    <w:rsid w:val="00584207"/>
    <w:rsid w:val="00584B85"/>
    <w:rsid w:val="00584D2B"/>
    <w:rsid w:val="00585548"/>
    <w:rsid w:val="0059089B"/>
    <w:rsid w:val="00592647"/>
    <w:rsid w:val="0059274C"/>
    <w:rsid w:val="0059347B"/>
    <w:rsid w:val="005936B3"/>
    <w:rsid w:val="00593D81"/>
    <w:rsid w:val="005948D8"/>
    <w:rsid w:val="00594F8E"/>
    <w:rsid w:val="00596B38"/>
    <w:rsid w:val="005973C5"/>
    <w:rsid w:val="005973E5"/>
    <w:rsid w:val="005977BF"/>
    <w:rsid w:val="00597B7B"/>
    <w:rsid w:val="005A141C"/>
    <w:rsid w:val="005A142F"/>
    <w:rsid w:val="005A4057"/>
    <w:rsid w:val="005A76E5"/>
    <w:rsid w:val="005B0873"/>
    <w:rsid w:val="005B1857"/>
    <w:rsid w:val="005B2D80"/>
    <w:rsid w:val="005B6BF2"/>
    <w:rsid w:val="005B77A7"/>
    <w:rsid w:val="005C23B6"/>
    <w:rsid w:val="005C44C3"/>
    <w:rsid w:val="005C4DD3"/>
    <w:rsid w:val="005C5677"/>
    <w:rsid w:val="005C57CE"/>
    <w:rsid w:val="005D0171"/>
    <w:rsid w:val="005D098B"/>
    <w:rsid w:val="005D207E"/>
    <w:rsid w:val="005D313C"/>
    <w:rsid w:val="005D3B52"/>
    <w:rsid w:val="005D40BE"/>
    <w:rsid w:val="005D7D6D"/>
    <w:rsid w:val="005E7227"/>
    <w:rsid w:val="005E724B"/>
    <w:rsid w:val="005F224A"/>
    <w:rsid w:val="00600FC2"/>
    <w:rsid w:val="006033A8"/>
    <w:rsid w:val="00603788"/>
    <w:rsid w:val="0060458C"/>
    <w:rsid w:val="006046D9"/>
    <w:rsid w:val="0060483E"/>
    <w:rsid w:val="00606D97"/>
    <w:rsid w:val="00612801"/>
    <w:rsid w:val="00614023"/>
    <w:rsid w:val="00614F7E"/>
    <w:rsid w:val="006166A6"/>
    <w:rsid w:val="00622C40"/>
    <w:rsid w:val="00622CC9"/>
    <w:rsid w:val="00623B99"/>
    <w:rsid w:val="00623E72"/>
    <w:rsid w:val="00624070"/>
    <w:rsid w:val="00625774"/>
    <w:rsid w:val="0062611D"/>
    <w:rsid w:val="00626D3C"/>
    <w:rsid w:val="00630381"/>
    <w:rsid w:val="00630A76"/>
    <w:rsid w:val="0063142F"/>
    <w:rsid w:val="00633A5B"/>
    <w:rsid w:val="00633BE2"/>
    <w:rsid w:val="00635635"/>
    <w:rsid w:val="00641705"/>
    <w:rsid w:val="00641CAF"/>
    <w:rsid w:val="006430AF"/>
    <w:rsid w:val="00644A2F"/>
    <w:rsid w:val="00646842"/>
    <w:rsid w:val="00646A67"/>
    <w:rsid w:val="0065439E"/>
    <w:rsid w:val="00655DC8"/>
    <w:rsid w:val="00665B08"/>
    <w:rsid w:val="00666FE0"/>
    <w:rsid w:val="00673220"/>
    <w:rsid w:val="00675A90"/>
    <w:rsid w:val="00675E79"/>
    <w:rsid w:val="00683B7F"/>
    <w:rsid w:val="00686EBA"/>
    <w:rsid w:val="006871B6"/>
    <w:rsid w:val="0069056B"/>
    <w:rsid w:val="00691083"/>
    <w:rsid w:val="00691A30"/>
    <w:rsid w:val="0069264A"/>
    <w:rsid w:val="006A1147"/>
    <w:rsid w:val="006A21F2"/>
    <w:rsid w:val="006A3894"/>
    <w:rsid w:val="006B14B7"/>
    <w:rsid w:val="006B1CAC"/>
    <w:rsid w:val="006B2E05"/>
    <w:rsid w:val="006B5AE3"/>
    <w:rsid w:val="006B75E8"/>
    <w:rsid w:val="006C03EF"/>
    <w:rsid w:val="006C3451"/>
    <w:rsid w:val="006C44E5"/>
    <w:rsid w:val="006C4F68"/>
    <w:rsid w:val="006C5DC5"/>
    <w:rsid w:val="006D0809"/>
    <w:rsid w:val="006D213F"/>
    <w:rsid w:val="006D6952"/>
    <w:rsid w:val="006D7217"/>
    <w:rsid w:val="006F13C6"/>
    <w:rsid w:val="006F19C9"/>
    <w:rsid w:val="006F363D"/>
    <w:rsid w:val="006F3C46"/>
    <w:rsid w:val="006F4CE0"/>
    <w:rsid w:val="006F754B"/>
    <w:rsid w:val="00701B46"/>
    <w:rsid w:val="00701C27"/>
    <w:rsid w:val="00701C51"/>
    <w:rsid w:val="00701D34"/>
    <w:rsid w:val="007021FB"/>
    <w:rsid w:val="00702386"/>
    <w:rsid w:val="00703CE6"/>
    <w:rsid w:val="00705615"/>
    <w:rsid w:val="00707D78"/>
    <w:rsid w:val="0071138A"/>
    <w:rsid w:val="0071281F"/>
    <w:rsid w:val="00712BA0"/>
    <w:rsid w:val="007145CB"/>
    <w:rsid w:val="007156E6"/>
    <w:rsid w:val="00717832"/>
    <w:rsid w:val="00721260"/>
    <w:rsid w:val="00723FD4"/>
    <w:rsid w:val="00724259"/>
    <w:rsid w:val="007270BB"/>
    <w:rsid w:val="007278A6"/>
    <w:rsid w:val="00730E2C"/>
    <w:rsid w:val="007314B9"/>
    <w:rsid w:val="007318BB"/>
    <w:rsid w:val="00732F39"/>
    <w:rsid w:val="00733A94"/>
    <w:rsid w:val="00736D26"/>
    <w:rsid w:val="007400B8"/>
    <w:rsid w:val="007429E9"/>
    <w:rsid w:val="00744189"/>
    <w:rsid w:val="00745BD9"/>
    <w:rsid w:val="00750703"/>
    <w:rsid w:val="00750D75"/>
    <w:rsid w:val="0075227C"/>
    <w:rsid w:val="00752F20"/>
    <w:rsid w:val="00753B2E"/>
    <w:rsid w:val="007557F0"/>
    <w:rsid w:val="0075770B"/>
    <w:rsid w:val="00760D01"/>
    <w:rsid w:val="00764B77"/>
    <w:rsid w:val="00764D89"/>
    <w:rsid w:val="0077206B"/>
    <w:rsid w:val="00780FFC"/>
    <w:rsid w:val="00782E4C"/>
    <w:rsid w:val="007830A2"/>
    <w:rsid w:val="00783448"/>
    <w:rsid w:val="007843AD"/>
    <w:rsid w:val="00784983"/>
    <w:rsid w:val="00784B43"/>
    <w:rsid w:val="00784C28"/>
    <w:rsid w:val="007861FF"/>
    <w:rsid w:val="00790AA8"/>
    <w:rsid w:val="00791E1C"/>
    <w:rsid w:val="00793CF8"/>
    <w:rsid w:val="007961FF"/>
    <w:rsid w:val="007968BC"/>
    <w:rsid w:val="007979F7"/>
    <w:rsid w:val="007A0411"/>
    <w:rsid w:val="007A0C05"/>
    <w:rsid w:val="007A0EE6"/>
    <w:rsid w:val="007A16C8"/>
    <w:rsid w:val="007A3CCD"/>
    <w:rsid w:val="007B13D3"/>
    <w:rsid w:val="007B410E"/>
    <w:rsid w:val="007B742B"/>
    <w:rsid w:val="007C0618"/>
    <w:rsid w:val="007C1F57"/>
    <w:rsid w:val="007C3425"/>
    <w:rsid w:val="007C3EFC"/>
    <w:rsid w:val="007C459F"/>
    <w:rsid w:val="007C7055"/>
    <w:rsid w:val="007C7366"/>
    <w:rsid w:val="007D105A"/>
    <w:rsid w:val="007D1312"/>
    <w:rsid w:val="007D69F0"/>
    <w:rsid w:val="007E42AB"/>
    <w:rsid w:val="007F2ED8"/>
    <w:rsid w:val="007F3508"/>
    <w:rsid w:val="007F6AF2"/>
    <w:rsid w:val="007F70CD"/>
    <w:rsid w:val="00801566"/>
    <w:rsid w:val="00801D0F"/>
    <w:rsid w:val="008026E1"/>
    <w:rsid w:val="00802BE3"/>
    <w:rsid w:val="00810576"/>
    <w:rsid w:val="0081331F"/>
    <w:rsid w:val="00816A03"/>
    <w:rsid w:val="0081772A"/>
    <w:rsid w:val="00820410"/>
    <w:rsid w:val="00821134"/>
    <w:rsid w:val="00824CD1"/>
    <w:rsid w:val="00824F0A"/>
    <w:rsid w:val="00827043"/>
    <w:rsid w:val="008276E3"/>
    <w:rsid w:val="00830E8D"/>
    <w:rsid w:val="008326FD"/>
    <w:rsid w:val="008328D3"/>
    <w:rsid w:val="00832F6E"/>
    <w:rsid w:val="008334CD"/>
    <w:rsid w:val="00833772"/>
    <w:rsid w:val="008363CE"/>
    <w:rsid w:val="008374FC"/>
    <w:rsid w:val="00841568"/>
    <w:rsid w:val="00843FFC"/>
    <w:rsid w:val="008472CC"/>
    <w:rsid w:val="0085776C"/>
    <w:rsid w:val="008579BE"/>
    <w:rsid w:val="008617CB"/>
    <w:rsid w:val="00861908"/>
    <w:rsid w:val="00861ADC"/>
    <w:rsid w:val="00863FC7"/>
    <w:rsid w:val="00866083"/>
    <w:rsid w:val="00867385"/>
    <w:rsid w:val="00874761"/>
    <w:rsid w:val="0087584B"/>
    <w:rsid w:val="008779C8"/>
    <w:rsid w:val="008846FF"/>
    <w:rsid w:val="00885BC6"/>
    <w:rsid w:val="008906D6"/>
    <w:rsid w:val="0089724F"/>
    <w:rsid w:val="008A18AB"/>
    <w:rsid w:val="008A27A2"/>
    <w:rsid w:val="008A30E6"/>
    <w:rsid w:val="008A34FE"/>
    <w:rsid w:val="008A36EE"/>
    <w:rsid w:val="008A3927"/>
    <w:rsid w:val="008B5540"/>
    <w:rsid w:val="008B7CB1"/>
    <w:rsid w:val="008C012B"/>
    <w:rsid w:val="008C456B"/>
    <w:rsid w:val="008C594D"/>
    <w:rsid w:val="008C5ADA"/>
    <w:rsid w:val="008C5D0B"/>
    <w:rsid w:val="008D0005"/>
    <w:rsid w:val="008D3C60"/>
    <w:rsid w:val="008D4159"/>
    <w:rsid w:val="008D4CB6"/>
    <w:rsid w:val="008D5235"/>
    <w:rsid w:val="008D6946"/>
    <w:rsid w:val="008D73FD"/>
    <w:rsid w:val="008E2574"/>
    <w:rsid w:val="008E598E"/>
    <w:rsid w:val="008E6216"/>
    <w:rsid w:val="008E766B"/>
    <w:rsid w:val="008F3879"/>
    <w:rsid w:val="008F3EFA"/>
    <w:rsid w:val="008F5913"/>
    <w:rsid w:val="008F6804"/>
    <w:rsid w:val="008F6F58"/>
    <w:rsid w:val="008F7FDB"/>
    <w:rsid w:val="009164F6"/>
    <w:rsid w:val="00921E44"/>
    <w:rsid w:val="009253A1"/>
    <w:rsid w:val="00932EF0"/>
    <w:rsid w:val="00940B83"/>
    <w:rsid w:val="009414FF"/>
    <w:rsid w:val="00942F8A"/>
    <w:rsid w:val="00943B5D"/>
    <w:rsid w:val="0094448D"/>
    <w:rsid w:val="009500F3"/>
    <w:rsid w:val="00951848"/>
    <w:rsid w:val="00952495"/>
    <w:rsid w:val="009553AA"/>
    <w:rsid w:val="0095726C"/>
    <w:rsid w:val="0095783C"/>
    <w:rsid w:val="009620F8"/>
    <w:rsid w:val="009658F8"/>
    <w:rsid w:val="00970D98"/>
    <w:rsid w:val="00971059"/>
    <w:rsid w:val="009711C8"/>
    <w:rsid w:val="009732E7"/>
    <w:rsid w:val="00973DBB"/>
    <w:rsid w:val="00974D62"/>
    <w:rsid w:val="009767C1"/>
    <w:rsid w:val="00976D60"/>
    <w:rsid w:val="00977FB5"/>
    <w:rsid w:val="00980804"/>
    <w:rsid w:val="00982380"/>
    <w:rsid w:val="00983EB6"/>
    <w:rsid w:val="00984A0E"/>
    <w:rsid w:val="0098528E"/>
    <w:rsid w:val="00985814"/>
    <w:rsid w:val="00987A21"/>
    <w:rsid w:val="00992888"/>
    <w:rsid w:val="00994031"/>
    <w:rsid w:val="00997323"/>
    <w:rsid w:val="009A0781"/>
    <w:rsid w:val="009A0AA5"/>
    <w:rsid w:val="009A0C3D"/>
    <w:rsid w:val="009A14A5"/>
    <w:rsid w:val="009A15DA"/>
    <w:rsid w:val="009A2484"/>
    <w:rsid w:val="009A3F21"/>
    <w:rsid w:val="009A4202"/>
    <w:rsid w:val="009A4AA4"/>
    <w:rsid w:val="009A4E5C"/>
    <w:rsid w:val="009A571C"/>
    <w:rsid w:val="009B0813"/>
    <w:rsid w:val="009B2C6A"/>
    <w:rsid w:val="009B3089"/>
    <w:rsid w:val="009B45E6"/>
    <w:rsid w:val="009B6D5A"/>
    <w:rsid w:val="009B7ECA"/>
    <w:rsid w:val="009C432D"/>
    <w:rsid w:val="009C5236"/>
    <w:rsid w:val="009C7F74"/>
    <w:rsid w:val="009D54F6"/>
    <w:rsid w:val="009E14A3"/>
    <w:rsid w:val="009E537D"/>
    <w:rsid w:val="009E6917"/>
    <w:rsid w:val="009F1049"/>
    <w:rsid w:val="009F11B5"/>
    <w:rsid w:val="009F1201"/>
    <w:rsid w:val="00A004AB"/>
    <w:rsid w:val="00A03290"/>
    <w:rsid w:val="00A041F9"/>
    <w:rsid w:val="00A04686"/>
    <w:rsid w:val="00A05476"/>
    <w:rsid w:val="00A15735"/>
    <w:rsid w:val="00A160B2"/>
    <w:rsid w:val="00A1652F"/>
    <w:rsid w:val="00A16D56"/>
    <w:rsid w:val="00A17C55"/>
    <w:rsid w:val="00A205D7"/>
    <w:rsid w:val="00A20A6C"/>
    <w:rsid w:val="00A24618"/>
    <w:rsid w:val="00A25DBD"/>
    <w:rsid w:val="00A25FB3"/>
    <w:rsid w:val="00A26196"/>
    <w:rsid w:val="00A262FE"/>
    <w:rsid w:val="00A26DAA"/>
    <w:rsid w:val="00A26F07"/>
    <w:rsid w:val="00A31E29"/>
    <w:rsid w:val="00A34149"/>
    <w:rsid w:val="00A37CEF"/>
    <w:rsid w:val="00A41421"/>
    <w:rsid w:val="00A41574"/>
    <w:rsid w:val="00A46CB2"/>
    <w:rsid w:val="00A47082"/>
    <w:rsid w:val="00A47DB5"/>
    <w:rsid w:val="00A52EEE"/>
    <w:rsid w:val="00A53589"/>
    <w:rsid w:val="00A556A6"/>
    <w:rsid w:val="00A56562"/>
    <w:rsid w:val="00A62908"/>
    <w:rsid w:val="00A63C55"/>
    <w:rsid w:val="00A63D00"/>
    <w:rsid w:val="00A65152"/>
    <w:rsid w:val="00A6699E"/>
    <w:rsid w:val="00A673DF"/>
    <w:rsid w:val="00A71AAD"/>
    <w:rsid w:val="00A7375F"/>
    <w:rsid w:val="00A81A6B"/>
    <w:rsid w:val="00A844AA"/>
    <w:rsid w:val="00A85C87"/>
    <w:rsid w:val="00A865BB"/>
    <w:rsid w:val="00A87637"/>
    <w:rsid w:val="00A900E0"/>
    <w:rsid w:val="00A9249A"/>
    <w:rsid w:val="00A924CD"/>
    <w:rsid w:val="00A924F1"/>
    <w:rsid w:val="00A93B41"/>
    <w:rsid w:val="00A97B0F"/>
    <w:rsid w:val="00AA2445"/>
    <w:rsid w:val="00AA368E"/>
    <w:rsid w:val="00AB0847"/>
    <w:rsid w:val="00AB0BE2"/>
    <w:rsid w:val="00AB2D16"/>
    <w:rsid w:val="00AB6253"/>
    <w:rsid w:val="00AB6419"/>
    <w:rsid w:val="00AC0AAD"/>
    <w:rsid w:val="00AC3F3E"/>
    <w:rsid w:val="00AC74B5"/>
    <w:rsid w:val="00AC74DE"/>
    <w:rsid w:val="00AC7BBC"/>
    <w:rsid w:val="00AD6C45"/>
    <w:rsid w:val="00AD7F50"/>
    <w:rsid w:val="00AE0364"/>
    <w:rsid w:val="00AE1D76"/>
    <w:rsid w:val="00AE30DC"/>
    <w:rsid w:val="00AE318B"/>
    <w:rsid w:val="00AE31E3"/>
    <w:rsid w:val="00AE3675"/>
    <w:rsid w:val="00AE4301"/>
    <w:rsid w:val="00AE4AC8"/>
    <w:rsid w:val="00AE5F12"/>
    <w:rsid w:val="00AF2538"/>
    <w:rsid w:val="00AF29CE"/>
    <w:rsid w:val="00AF46B5"/>
    <w:rsid w:val="00AF4943"/>
    <w:rsid w:val="00AF4A89"/>
    <w:rsid w:val="00AF5165"/>
    <w:rsid w:val="00AF5670"/>
    <w:rsid w:val="00AF75B6"/>
    <w:rsid w:val="00B02A3B"/>
    <w:rsid w:val="00B02A77"/>
    <w:rsid w:val="00B02E05"/>
    <w:rsid w:val="00B02FD8"/>
    <w:rsid w:val="00B0559D"/>
    <w:rsid w:val="00B104D4"/>
    <w:rsid w:val="00B10622"/>
    <w:rsid w:val="00B10FF6"/>
    <w:rsid w:val="00B11EBB"/>
    <w:rsid w:val="00B12031"/>
    <w:rsid w:val="00B15727"/>
    <w:rsid w:val="00B15D92"/>
    <w:rsid w:val="00B168A7"/>
    <w:rsid w:val="00B24469"/>
    <w:rsid w:val="00B24877"/>
    <w:rsid w:val="00B253A3"/>
    <w:rsid w:val="00B312A7"/>
    <w:rsid w:val="00B432EF"/>
    <w:rsid w:val="00B45709"/>
    <w:rsid w:val="00B45AA7"/>
    <w:rsid w:val="00B527B4"/>
    <w:rsid w:val="00B528B0"/>
    <w:rsid w:val="00B534A9"/>
    <w:rsid w:val="00B537B2"/>
    <w:rsid w:val="00B54AAF"/>
    <w:rsid w:val="00B56E96"/>
    <w:rsid w:val="00B57E0B"/>
    <w:rsid w:val="00B61DC5"/>
    <w:rsid w:val="00B70D74"/>
    <w:rsid w:val="00B712B1"/>
    <w:rsid w:val="00B749E6"/>
    <w:rsid w:val="00B75B02"/>
    <w:rsid w:val="00B80544"/>
    <w:rsid w:val="00B82E3E"/>
    <w:rsid w:val="00B84F5A"/>
    <w:rsid w:val="00B85361"/>
    <w:rsid w:val="00B856D7"/>
    <w:rsid w:val="00B86BAD"/>
    <w:rsid w:val="00B9242B"/>
    <w:rsid w:val="00B95C1E"/>
    <w:rsid w:val="00BA24EB"/>
    <w:rsid w:val="00BA405C"/>
    <w:rsid w:val="00BA5743"/>
    <w:rsid w:val="00BA5E6B"/>
    <w:rsid w:val="00BA6DB1"/>
    <w:rsid w:val="00BA782A"/>
    <w:rsid w:val="00BB25E5"/>
    <w:rsid w:val="00BB3432"/>
    <w:rsid w:val="00BB617C"/>
    <w:rsid w:val="00BC34A8"/>
    <w:rsid w:val="00BC498B"/>
    <w:rsid w:val="00BC4C81"/>
    <w:rsid w:val="00BC55F0"/>
    <w:rsid w:val="00BC61CD"/>
    <w:rsid w:val="00BC6BDB"/>
    <w:rsid w:val="00BC732D"/>
    <w:rsid w:val="00BC7885"/>
    <w:rsid w:val="00BD0C35"/>
    <w:rsid w:val="00BD0D4A"/>
    <w:rsid w:val="00BD1531"/>
    <w:rsid w:val="00BD45CE"/>
    <w:rsid w:val="00BD5105"/>
    <w:rsid w:val="00BE7211"/>
    <w:rsid w:val="00BF05B8"/>
    <w:rsid w:val="00BF3028"/>
    <w:rsid w:val="00BF643D"/>
    <w:rsid w:val="00C01239"/>
    <w:rsid w:val="00C0249E"/>
    <w:rsid w:val="00C03801"/>
    <w:rsid w:val="00C03975"/>
    <w:rsid w:val="00C04ABB"/>
    <w:rsid w:val="00C04E5F"/>
    <w:rsid w:val="00C05B24"/>
    <w:rsid w:val="00C06CF3"/>
    <w:rsid w:val="00C12876"/>
    <w:rsid w:val="00C13711"/>
    <w:rsid w:val="00C14025"/>
    <w:rsid w:val="00C152ED"/>
    <w:rsid w:val="00C17C59"/>
    <w:rsid w:val="00C206A9"/>
    <w:rsid w:val="00C207EF"/>
    <w:rsid w:val="00C22CFD"/>
    <w:rsid w:val="00C25084"/>
    <w:rsid w:val="00C328EC"/>
    <w:rsid w:val="00C329E3"/>
    <w:rsid w:val="00C37E46"/>
    <w:rsid w:val="00C42538"/>
    <w:rsid w:val="00C43D83"/>
    <w:rsid w:val="00C466EF"/>
    <w:rsid w:val="00C478B3"/>
    <w:rsid w:val="00C51E36"/>
    <w:rsid w:val="00C5226E"/>
    <w:rsid w:val="00C52F1D"/>
    <w:rsid w:val="00C54852"/>
    <w:rsid w:val="00C54F3F"/>
    <w:rsid w:val="00C55817"/>
    <w:rsid w:val="00C562AB"/>
    <w:rsid w:val="00C576B1"/>
    <w:rsid w:val="00C60C4E"/>
    <w:rsid w:val="00C62586"/>
    <w:rsid w:val="00C63103"/>
    <w:rsid w:val="00C67C41"/>
    <w:rsid w:val="00C70A71"/>
    <w:rsid w:val="00C71D27"/>
    <w:rsid w:val="00C745B5"/>
    <w:rsid w:val="00C75ABD"/>
    <w:rsid w:val="00C7669C"/>
    <w:rsid w:val="00C81C39"/>
    <w:rsid w:val="00C81C8C"/>
    <w:rsid w:val="00C83C5C"/>
    <w:rsid w:val="00C85FB7"/>
    <w:rsid w:val="00C86B0B"/>
    <w:rsid w:val="00C912BF"/>
    <w:rsid w:val="00C91F40"/>
    <w:rsid w:val="00C93240"/>
    <w:rsid w:val="00CA199E"/>
    <w:rsid w:val="00CA3774"/>
    <w:rsid w:val="00CA43F9"/>
    <w:rsid w:val="00CA4BF5"/>
    <w:rsid w:val="00CA79C4"/>
    <w:rsid w:val="00CB01B7"/>
    <w:rsid w:val="00CB08B5"/>
    <w:rsid w:val="00CB262F"/>
    <w:rsid w:val="00CB441A"/>
    <w:rsid w:val="00CB4907"/>
    <w:rsid w:val="00CB5041"/>
    <w:rsid w:val="00CB6DC6"/>
    <w:rsid w:val="00CB7AF3"/>
    <w:rsid w:val="00CC426E"/>
    <w:rsid w:val="00CD46DA"/>
    <w:rsid w:val="00CD598C"/>
    <w:rsid w:val="00CE32CC"/>
    <w:rsid w:val="00CE3A08"/>
    <w:rsid w:val="00CE5F17"/>
    <w:rsid w:val="00CE61FB"/>
    <w:rsid w:val="00CE6509"/>
    <w:rsid w:val="00CE6AAD"/>
    <w:rsid w:val="00CF06A0"/>
    <w:rsid w:val="00CF2E08"/>
    <w:rsid w:val="00CF6A7A"/>
    <w:rsid w:val="00D023A5"/>
    <w:rsid w:val="00D03D34"/>
    <w:rsid w:val="00D10FED"/>
    <w:rsid w:val="00D1133B"/>
    <w:rsid w:val="00D11EC8"/>
    <w:rsid w:val="00D14F5B"/>
    <w:rsid w:val="00D15A11"/>
    <w:rsid w:val="00D17F98"/>
    <w:rsid w:val="00D238A0"/>
    <w:rsid w:val="00D240D4"/>
    <w:rsid w:val="00D24A8B"/>
    <w:rsid w:val="00D25137"/>
    <w:rsid w:val="00D27C55"/>
    <w:rsid w:val="00D302E3"/>
    <w:rsid w:val="00D30A28"/>
    <w:rsid w:val="00D30D28"/>
    <w:rsid w:val="00D328D9"/>
    <w:rsid w:val="00D34C3E"/>
    <w:rsid w:val="00D34DB7"/>
    <w:rsid w:val="00D45DBD"/>
    <w:rsid w:val="00D51F38"/>
    <w:rsid w:val="00D53825"/>
    <w:rsid w:val="00D54AF6"/>
    <w:rsid w:val="00D6077E"/>
    <w:rsid w:val="00D60CE3"/>
    <w:rsid w:val="00D63A45"/>
    <w:rsid w:val="00D64958"/>
    <w:rsid w:val="00D705A9"/>
    <w:rsid w:val="00D72E9D"/>
    <w:rsid w:val="00D74427"/>
    <w:rsid w:val="00D74A17"/>
    <w:rsid w:val="00D75B76"/>
    <w:rsid w:val="00D77F0C"/>
    <w:rsid w:val="00D853F6"/>
    <w:rsid w:val="00D857A0"/>
    <w:rsid w:val="00D86826"/>
    <w:rsid w:val="00D91ACF"/>
    <w:rsid w:val="00D9409B"/>
    <w:rsid w:val="00D95816"/>
    <w:rsid w:val="00D965B1"/>
    <w:rsid w:val="00D96C4A"/>
    <w:rsid w:val="00DA0804"/>
    <w:rsid w:val="00DA0C0E"/>
    <w:rsid w:val="00DA0DFA"/>
    <w:rsid w:val="00DA2C55"/>
    <w:rsid w:val="00DA75A9"/>
    <w:rsid w:val="00DA75BE"/>
    <w:rsid w:val="00DB1311"/>
    <w:rsid w:val="00DB280D"/>
    <w:rsid w:val="00DB5CF6"/>
    <w:rsid w:val="00DB7673"/>
    <w:rsid w:val="00DC1AA6"/>
    <w:rsid w:val="00DC4AAF"/>
    <w:rsid w:val="00DC4D17"/>
    <w:rsid w:val="00DC557C"/>
    <w:rsid w:val="00DD0929"/>
    <w:rsid w:val="00DE49D9"/>
    <w:rsid w:val="00DE6346"/>
    <w:rsid w:val="00DF217A"/>
    <w:rsid w:val="00DF6B6E"/>
    <w:rsid w:val="00E05565"/>
    <w:rsid w:val="00E07229"/>
    <w:rsid w:val="00E07D7D"/>
    <w:rsid w:val="00E106FD"/>
    <w:rsid w:val="00E10E9E"/>
    <w:rsid w:val="00E15E79"/>
    <w:rsid w:val="00E161F9"/>
    <w:rsid w:val="00E16787"/>
    <w:rsid w:val="00E17848"/>
    <w:rsid w:val="00E17DDC"/>
    <w:rsid w:val="00E20BEB"/>
    <w:rsid w:val="00E2157A"/>
    <w:rsid w:val="00E243F9"/>
    <w:rsid w:val="00E30042"/>
    <w:rsid w:val="00E3168B"/>
    <w:rsid w:val="00E326B7"/>
    <w:rsid w:val="00E32789"/>
    <w:rsid w:val="00E328EA"/>
    <w:rsid w:val="00E34B9B"/>
    <w:rsid w:val="00E36EF3"/>
    <w:rsid w:val="00E42100"/>
    <w:rsid w:val="00E4237B"/>
    <w:rsid w:val="00E42CCD"/>
    <w:rsid w:val="00E43FDF"/>
    <w:rsid w:val="00E453B4"/>
    <w:rsid w:val="00E470B8"/>
    <w:rsid w:val="00E51F57"/>
    <w:rsid w:val="00E537E0"/>
    <w:rsid w:val="00E55B11"/>
    <w:rsid w:val="00E565B0"/>
    <w:rsid w:val="00E60949"/>
    <w:rsid w:val="00E63583"/>
    <w:rsid w:val="00E64DCE"/>
    <w:rsid w:val="00E64FA4"/>
    <w:rsid w:val="00E71978"/>
    <w:rsid w:val="00E73988"/>
    <w:rsid w:val="00E75FE9"/>
    <w:rsid w:val="00E8264D"/>
    <w:rsid w:val="00E8276B"/>
    <w:rsid w:val="00E857F9"/>
    <w:rsid w:val="00E86025"/>
    <w:rsid w:val="00E86A09"/>
    <w:rsid w:val="00E91C18"/>
    <w:rsid w:val="00E94959"/>
    <w:rsid w:val="00E94E33"/>
    <w:rsid w:val="00E96EF2"/>
    <w:rsid w:val="00E97E40"/>
    <w:rsid w:val="00EA3648"/>
    <w:rsid w:val="00EA76FC"/>
    <w:rsid w:val="00EB22B8"/>
    <w:rsid w:val="00EB3EC3"/>
    <w:rsid w:val="00EB6C21"/>
    <w:rsid w:val="00EC020C"/>
    <w:rsid w:val="00EC3C23"/>
    <w:rsid w:val="00EC5367"/>
    <w:rsid w:val="00EC55E3"/>
    <w:rsid w:val="00EC740E"/>
    <w:rsid w:val="00ED062B"/>
    <w:rsid w:val="00ED0B87"/>
    <w:rsid w:val="00ED0CD4"/>
    <w:rsid w:val="00ED2D3D"/>
    <w:rsid w:val="00ED42E4"/>
    <w:rsid w:val="00ED4520"/>
    <w:rsid w:val="00ED5ADA"/>
    <w:rsid w:val="00ED7459"/>
    <w:rsid w:val="00ED755A"/>
    <w:rsid w:val="00EE0F05"/>
    <w:rsid w:val="00EE4ED9"/>
    <w:rsid w:val="00EE6244"/>
    <w:rsid w:val="00EE639C"/>
    <w:rsid w:val="00EE6D29"/>
    <w:rsid w:val="00EF0134"/>
    <w:rsid w:val="00EF682F"/>
    <w:rsid w:val="00F010D6"/>
    <w:rsid w:val="00F05A69"/>
    <w:rsid w:val="00F11E09"/>
    <w:rsid w:val="00F13109"/>
    <w:rsid w:val="00F13999"/>
    <w:rsid w:val="00F1641A"/>
    <w:rsid w:val="00F166A2"/>
    <w:rsid w:val="00F21256"/>
    <w:rsid w:val="00F24C4A"/>
    <w:rsid w:val="00F26703"/>
    <w:rsid w:val="00F26776"/>
    <w:rsid w:val="00F332D9"/>
    <w:rsid w:val="00F3341B"/>
    <w:rsid w:val="00F34B01"/>
    <w:rsid w:val="00F3582A"/>
    <w:rsid w:val="00F36CBB"/>
    <w:rsid w:val="00F36FAB"/>
    <w:rsid w:val="00F41035"/>
    <w:rsid w:val="00F412D1"/>
    <w:rsid w:val="00F4375A"/>
    <w:rsid w:val="00F43FCA"/>
    <w:rsid w:val="00F4693A"/>
    <w:rsid w:val="00F46DE7"/>
    <w:rsid w:val="00F46FCB"/>
    <w:rsid w:val="00F52848"/>
    <w:rsid w:val="00F55D9D"/>
    <w:rsid w:val="00F57AA8"/>
    <w:rsid w:val="00F6178B"/>
    <w:rsid w:val="00F619CC"/>
    <w:rsid w:val="00F62141"/>
    <w:rsid w:val="00F63418"/>
    <w:rsid w:val="00F635F3"/>
    <w:rsid w:val="00F636C5"/>
    <w:rsid w:val="00F652C8"/>
    <w:rsid w:val="00F671C3"/>
    <w:rsid w:val="00F676C3"/>
    <w:rsid w:val="00F70EB4"/>
    <w:rsid w:val="00F7306D"/>
    <w:rsid w:val="00F74696"/>
    <w:rsid w:val="00F76AE5"/>
    <w:rsid w:val="00F77443"/>
    <w:rsid w:val="00F80823"/>
    <w:rsid w:val="00F834F4"/>
    <w:rsid w:val="00F84EF9"/>
    <w:rsid w:val="00F87E25"/>
    <w:rsid w:val="00F900C2"/>
    <w:rsid w:val="00F917E4"/>
    <w:rsid w:val="00F9287A"/>
    <w:rsid w:val="00F92A82"/>
    <w:rsid w:val="00F954E9"/>
    <w:rsid w:val="00FA10F9"/>
    <w:rsid w:val="00FB3CF1"/>
    <w:rsid w:val="00FB3D3D"/>
    <w:rsid w:val="00FB4E3B"/>
    <w:rsid w:val="00FB540A"/>
    <w:rsid w:val="00FB7E80"/>
    <w:rsid w:val="00FC383F"/>
    <w:rsid w:val="00FC4DAF"/>
    <w:rsid w:val="00FC59D2"/>
    <w:rsid w:val="00FD1439"/>
    <w:rsid w:val="00FD26B4"/>
    <w:rsid w:val="00FD2EF5"/>
    <w:rsid w:val="00FD5AA3"/>
    <w:rsid w:val="00FD765F"/>
    <w:rsid w:val="00FE2137"/>
    <w:rsid w:val="00FE6281"/>
    <w:rsid w:val="00FE654D"/>
    <w:rsid w:val="00FF0564"/>
    <w:rsid w:val="00FF3D08"/>
    <w:rsid w:val="00FF430D"/>
    <w:rsid w:val="00FF4821"/>
    <w:rsid w:val="00FF61A6"/>
    <w:rsid w:val="00FF7CC0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2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4C7D"/>
    <w:pPr>
      <w:keepNext/>
      <w:ind w:firstLine="567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2B4C7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2B4C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B4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"/>
    <w:rsid w:val="002B4C7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B4C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2B4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Normal">
    <w:name w:val="Normal Знак"/>
    <w:link w:val="11"/>
    <w:locked/>
    <w:rsid w:val="002B4C7D"/>
  </w:style>
  <w:style w:type="paragraph" w:customStyle="1" w:styleId="11">
    <w:name w:val="Обычный1"/>
    <w:link w:val="Normal"/>
    <w:rsid w:val="002B4C7D"/>
    <w:pPr>
      <w:widowControl w:val="0"/>
      <w:snapToGrid w:val="0"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6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rsid w:val="00CB08B5"/>
  </w:style>
  <w:style w:type="table" w:styleId="af">
    <w:name w:val="Table Grid"/>
    <w:basedOn w:val="a1"/>
    <w:uiPriority w:val="59"/>
    <w:rsid w:val="00562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6D213F"/>
    <w:pPr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af0">
    <w:name w:val="a"/>
    <w:basedOn w:val="a"/>
    <w:rsid w:val="00802BE3"/>
    <w:pPr>
      <w:ind w:firstLine="709"/>
      <w:jc w:val="both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rsid w:val="00415E04"/>
    <w:pPr>
      <w:spacing w:before="100" w:beforeAutospacing="1" w:after="100" w:afterAutospacing="1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ED4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ED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qFormat/>
    <w:rsid w:val="003C346F"/>
    <w:rPr>
      <w:b/>
      <w:bCs/>
    </w:rPr>
  </w:style>
  <w:style w:type="paragraph" w:customStyle="1" w:styleId="rvps698610">
    <w:name w:val="rvps698610"/>
    <w:basedOn w:val="a"/>
    <w:rsid w:val="00D75B76"/>
    <w:pPr>
      <w:spacing w:after="150"/>
      <w:ind w:right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0487-B1E2-4947-A4B3-F43178A6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17</cp:revision>
  <cp:lastPrinted>2021-12-14T11:26:00Z</cp:lastPrinted>
  <dcterms:created xsi:type="dcterms:W3CDTF">2021-11-20T11:01:00Z</dcterms:created>
  <dcterms:modified xsi:type="dcterms:W3CDTF">2021-12-14T13:37:00Z</dcterms:modified>
</cp:coreProperties>
</file>