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ПРЕДСТАВИТЕЛЬНОЕ СОБРАНИЕ</w:t>
      </w:r>
    </w:p>
    <w:p>
      <w:pPr>
        <w:pStyle w:val="Normal"/>
        <w:shd w:val="clear" w:color="auto" w:fill="FFFFFF"/>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Кирилловского муниципального округа Вологодской области</w:t>
      </w:r>
    </w:p>
    <w:p>
      <w:pPr>
        <w:pStyle w:val="Normal"/>
        <w:shd w:val="clear" w:color="auto" w:fill="FFFFFF"/>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 Е Ш Е Н И Е (П Р О Е К Т)</w:t>
      </w:r>
    </w:p>
    <w:p>
      <w:pPr>
        <w:pStyle w:val="Normal"/>
        <w:shd w:val="clear" w:color="auto" w:fill="FFFFFF"/>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от _______________ </w:t>
        <w:tab/>
        <w:tab/>
        <w:tab/>
        <w:tab/>
        <w:tab/>
        <w:tab/>
        <w:tab/>
        <w:t xml:space="preserve">              №_________</w:t>
      </w:r>
    </w:p>
    <w:p>
      <w:pPr>
        <w:pStyle w:val="Normal"/>
        <w:shd w:val="clear" w:color="auto" w:fill="FFFFFF"/>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 внесении изменений в Правила благоустройства территории Кирилловского</w:t>
      </w:r>
    </w:p>
    <w:p>
      <w:pPr>
        <w:pStyle w:val="Normal"/>
        <w:shd w:val="clear" w:color="auto" w:fill="FFFFFF"/>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муниципального округа Вологодской области, утвержденные решением Представительного Собрания округа от 26.12.2023 № 95</w:t>
      </w:r>
    </w:p>
    <w:p>
      <w:pPr>
        <w:pStyle w:val="Normal"/>
        <w:shd w:val="clear" w:color="auto" w:fill="FFFFFF"/>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both"/>
        <w:rPr>
          <w:rFonts w:ascii="Times New Roman" w:hAnsi="Times New Roman" w:eastAsia="Times New Roman" w:cs="Times New Roman"/>
          <w:color w:val="C00000"/>
          <w:sz w:val="24"/>
          <w:szCs w:val="24"/>
          <w:lang w:eastAsia="ru-RU"/>
        </w:rPr>
      </w:pPr>
      <w:r>
        <w:rPr>
          <w:rFonts w:eastAsia="Times New Roman" w:cs="Times New Roman" w:ascii="Times New Roman" w:hAnsi="Times New Roman"/>
          <w:color w:val="C00000"/>
          <w:sz w:val="24"/>
          <w:szCs w:val="24"/>
          <w:lang w:eastAsia="ru-RU"/>
        </w:rPr>
      </w:r>
    </w:p>
    <w:p>
      <w:pPr>
        <w:pStyle w:val="Normal"/>
        <w:shd w:val="clear" w:color="auto" w:fill="FFFFFF"/>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Вологодской области от 10.01.2024 № 5508-ОЗ «О регулировании отдельных вопросов в сфере благоустройства Вологодской области», постановлениями Правительства Вологодской области от 13.02.2024 № 149 «Об утверждении Единого регионального стандарта «Содержание внешнего вида фасадов зданий, строений, сооружений, заборов и иных ограждений на территории муниципальных образований Вологодской области», от 13.02.2024 № 156 «Об утверждении Единого регионального стандарта «Правила организации и производства уборочных работ на территории муниципальных образований Вологодской области», Уставом Кирилловского муниципального округа Вологодской области Представительное Собрание </w:t>
      </w:r>
    </w:p>
    <w:p>
      <w:pPr>
        <w:pStyle w:val="Normal"/>
        <w:shd w:val="clear" w:color="auto" w:fill="FFFFFF"/>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РЕШИЛО</w:t>
      </w:r>
      <w:r>
        <w:rPr>
          <w:rFonts w:eastAsia="Times New Roman" w:cs="Times New Roman" w:ascii="Times New Roman" w:hAnsi="Times New Roman"/>
          <w:sz w:val="24"/>
          <w:szCs w:val="24"/>
          <w:lang w:eastAsia="ru-RU"/>
        </w:rPr>
        <w:t>:</w:t>
      </w:r>
    </w:p>
    <w:p>
      <w:pPr>
        <w:pStyle w:val="Normal"/>
        <w:shd w:val="clear" w:color="auto" w:fill="FFFFFF"/>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Внести в Правила благоустройства территории Кирилловского муниципального округа Вологодской области, утвержденные решением Представительного Собрания округа от 26.12.2023 № 95, следующие изменения:</w:t>
      </w:r>
    </w:p>
    <w:p>
      <w:pPr>
        <w:pStyle w:val="Normal"/>
        <w:shd w:val="clear" w:color="auto" w:fill="FFFFFF"/>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преамбулу решения изложить в следующей редакции: «В соответствии с Федеральным законом № 131-ФЗ от 06 октября 2003 года «Об общих принципах организации местного самоуправления в Российской Федерации», статьей 5.1 Градостроительного кодекса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Российской Федерации № 1042/пр от 29 декабря 2021 года, Представительное Собрание»,</w:t>
      </w:r>
    </w:p>
    <w:p>
      <w:pPr>
        <w:pStyle w:val="Normal"/>
        <w:shd w:val="clear" w:color="auto" w:fill="FFFFFF"/>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2) в пункте 2 раздела 2 Правил «Требования к благоустройству территории»: </w:t>
      </w:r>
    </w:p>
    <w:p>
      <w:pPr>
        <w:pStyle w:val="Normal"/>
        <w:shd w:val="clear" w:color="auto" w:fill="FFFFFF"/>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 подпункт 2.1.3 исключить;</w:t>
      </w:r>
    </w:p>
    <w:p>
      <w:pPr>
        <w:pStyle w:val="Normal"/>
        <w:shd w:val="clear" w:color="auto" w:fill="FFFFFF"/>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 подпункт 2.1.12 изложить в следующей редакции: </w:t>
      </w:r>
    </w:p>
    <w:p>
      <w:pPr>
        <w:pStyle w:val="Normal"/>
        <w:shd w:val="clear" w:color="auto" w:fill="FFFFFF"/>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«2.1.12. </w:t>
      </w:r>
      <w:r>
        <w:rPr>
          <w:rFonts w:cs="Times New Roman" w:ascii="Times New Roman" w:hAnsi="Times New Roman"/>
          <w:sz w:val="24"/>
          <w:szCs w:val="24"/>
        </w:rPr>
        <w:t>Выпас скота и домашней птицы вне специально отведенных пастбищ без присмотра владельца животных или пастуха либо вне специальных загонов на земельных участках, принадлежащих их владельцам, а также выпас скота и домашней птицы в парках, скверах и других общественных местах»,</w:t>
      </w:r>
    </w:p>
    <w:p>
      <w:pPr>
        <w:pStyle w:val="Normal"/>
        <w:shd w:val="clear" w:color="auto" w:fill="FFFFFF"/>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 дополнить раздел 2 Правил «Требования к благоустройству территории» пунктом 2.2. следующего содержания:</w:t>
      </w:r>
    </w:p>
    <w:p>
      <w:pPr>
        <w:pStyle w:val="Normal"/>
        <w:shd w:val="clear" w:color="auto" w:fill="FFFFFF"/>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«2.2. Благоустройство на территории населенных пунктов должно осуществляться с соблюдением правил, установленных для зон с особыми условиями использования территорий (охранных зон, объектов энергетики)»,</w:t>
      </w:r>
    </w:p>
    <w:p>
      <w:pPr>
        <w:pStyle w:val="Normal"/>
        <w:shd w:val="clear" w:color="auto" w:fill="FFFFFF"/>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 в разделе 4 Правил «Требования к внешнему виду фасадов и ограждающих конструкций зданий, строений, сооружений»:</w:t>
      </w:r>
    </w:p>
    <w:p>
      <w:pPr>
        <w:pStyle w:val="Normal"/>
        <w:shd w:val="clear" w:color="auto" w:fill="FFFFFF"/>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а) пункт 4.1 дополнить подпунктами 4.1.5-4.1.7 следующего содержания:</w:t>
      </w:r>
    </w:p>
    <w:p>
      <w:pPr>
        <w:pStyle w:val="Normal"/>
        <w:shd w:val="clear" w:color="auto" w:fill="FFFFFF"/>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«4.1.5. При обнаружении дефектов, угрожающих безопасности для жизни и здоровья граждан, сохранности имущества физических или юридических лиц, государственного, муниципального и иного имущества, окружающей среде, жизни или здоровью животных и растений, зона или пространство, где могут находиться граждане, имущество, животные и растения, обозначаются сигнальной разметкой не позднее дня, следующего за днем обнаружения дефектов.</w:t>
      </w:r>
    </w:p>
    <w:p>
      <w:pPr>
        <w:pStyle w:val="Normal"/>
        <w:shd w:val="clear" w:color="auto" w:fill="FFFFFF"/>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4.1.6. Окраска фасадов зданий, строений, сооружений проводится с учетом срока службы используемых материалов и их характеристик, установленных производителем.</w:t>
      </w:r>
    </w:p>
    <w:p>
      <w:pPr>
        <w:pStyle w:val="Normal"/>
        <w:shd w:val="clear" w:color="auto" w:fill="FFFFFF"/>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Окрашенные поверхности фасадов должны быть ровными, без помарок, пятен и поврежденных мест.</w:t>
      </w:r>
    </w:p>
    <w:p>
      <w:pPr>
        <w:pStyle w:val="Normal"/>
        <w:shd w:val="clear" w:color="auto" w:fill="FFFFFF"/>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На фасадах зданий, строений, сооружений не допускается окраска фасада до восстановления разрушенных или поврежденных поверхностей и архитектурных деталей.</w:t>
      </w:r>
    </w:p>
    <w:p>
      <w:pPr>
        <w:pStyle w:val="Normal"/>
        <w:shd w:val="clear" w:color="auto" w:fill="FFFFFF"/>
        <w:spacing w:lineRule="auto" w:line="240" w:before="0" w:after="0"/>
        <w:ind w:firstLine="709"/>
        <w:jc w:val="both"/>
        <w:rPr>
          <w:rFonts w:ascii="Times New Roman" w:hAnsi="Times New Roman" w:cs="Times New Roman"/>
          <w:sz w:val="24"/>
        </w:rPr>
      </w:pPr>
      <w:r>
        <w:rPr>
          <w:rFonts w:cs="Times New Roman" w:ascii="Times New Roman" w:hAnsi="Times New Roman"/>
          <w:sz w:val="24"/>
          <w:szCs w:val="24"/>
        </w:rPr>
        <w:t>4.1.7. Фасады зданий, строений, сооружений следует очищать и промывать, учитывая материал и характер отделки, а также сос</w:t>
      </w:r>
      <w:r>
        <w:rPr>
          <w:rFonts w:cs="Times New Roman" w:ascii="Times New Roman" w:hAnsi="Times New Roman"/>
          <w:sz w:val="24"/>
        </w:rPr>
        <w:t>тояние поверхностей стен зданий.»,</w:t>
      </w:r>
    </w:p>
    <w:p>
      <w:pPr>
        <w:pStyle w:val="Normal"/>
        <w:shd w:val="clear" w:color="auto" w:fill="FFFFFF"/>
        <w:spacing w:lineRule="auto" w:line="240" w:before="0" w:after="0"/>
        <w:ind w:firstLine="709"/>
        <w:jc w:val="both"/>
        <w:rPr>
          <w:rFonts w:ascii="Times New Roman" w:hAnsi="Times New Roman" w:cs="Times New Roman"/>
          <w:sz w:val="24"/>
        </w:rPr>
      </w:pPr>
      <w:r>
        <w:rPr>
          <w:rFonts w:cs="Times New Roman" w:ascii="Times New Roman" w:hAnsi="Times New Roman"/>
          <w:sz w:val="24"/>
          <w:szCs w:val="24"/>
        </w:rPr>
        <w:t xml:space="preserve">б) подпункт 4.1.3. </w:t>
      </w:r>
      <w:r>
        <w:rPr>
          <w:rFonts w:cs="Times New Roman" w:ascii="Times New Roman" w:hAnsi="Times New Roman"/>
          <w:sz w:val="24"/>
        </w:rPr>
        <w:t>изложить в следующей редакции:</w:t>
      </w:r>
    </w:p>
    <w:p>
      <w:pPr>
        <w:pStyle w:val="Standard"/>
        <w:ind w:firstLine="709"/>
        <w:jc w:val="both"/>
        <w:rPr>
          <w:rFonts w:ascii="Times New Roman" w:hAnsi="Times New Roman" w:eastAsia="Calibri" w:cs="Times New Roman" w:eastAsiaTheme="minorHAnsi"/>
          <w:kern w:val="0"/>
          <w:sz w:val="24"/>
          <w:lang w:eastAsia="en-US"/>
        </w:rPr>
      </w:pPr>
      <w:r>
        <w:rPr>
          <w:rFonts w:eastAsia="Calibri" w:eastAsiaTheme="minorHAnsi"/>
          <w:kern w:val="0"/>
          <w:sz w:val="24"/>
          <w:lang w:eastAsia="en-US"/>
        </w:rPr>
        <w:t>«4.1.3. К дефектам внешнего вида фасадов, нарушающим архитектурный облик застройки, относятся:</w:t>
      </w:r>
    </w:p>
    <w:p>
      <w:pPr>
        <w:pStyle w:val="Standard"/>
        <w:ind w:firstLine="709"/>
        <w:jc w:val="both"/>
        <w:rPr>
          <w:rFonts w:ascii="Times New Roman" w:hAnsi="Times New Roman" w:eastAsia="Calibri" w:cs="Times New Roman" w:eastAsiaTheme="minorHAnsi"/>
          <w:kern w:val="0"/>
          <w:sz w:val="24"/>
          <w:lang w:eastAsia="en-US"/>
        </w:rPr>
      </w:pPr>
      <w:r>
        <w:rPr>
          <w:rFonts w:eastAsia="Calibri" w:eastAsiaTheme="minorHAnsi"/>
          <w:kern w:val="0"/>
          <w:sz w:val="24"/>
          <w:lang w:eastAsia="en-US"/>
        </w:rPr>
        <w:t>1) местные разрушения облицовки, штукатурки, фактурного и окрасочного слоев;</w:t>
      </w:r>
    </w:p>
    <w:p>
      <w:pPr>
        <w:pStyle w:val="Standard"/>
        <w:ind w:firstLine="709"/>
        <w:jc w:val="both"/>
        <w:rPr>
          <w:rFonts w:ascii="Times New Roman" w:hAnsi="Times New Roman" w:eastAsia="Calibri" w:cs="Times New Roman" w:eastAsiaTheme="minorHAnsi"/>
          <w:kern w:val="0"/>
          <w:sz w:val="24"/>
          <w:lang w:eastAsia="en-US"/>
        </w:rPr>
      </w:pPr>
      <w:r>
        <w:rPr>
          <w:rFonts w:eastAsia="Calibri" w:eastAsiaTheme="minorHAnsi"/>
          <w:kern w:val="0"/>
          <w:sz w:val="24"/>
          <w:lang w:eastAsia="en-US"/>
        </w:rPr>
        <w:t>2) трещины, отслоения, сколы облицовки, обшивки, окраски;</w:t>
      </w:r>
    </w:p>
    <w:p>
      <w:pPr>
        <w:pStyle w:val="Standard"/>
        <w:ind w:firstLine="709"/>
        <w:jc w:val="both"/>
        <w:rPr>
          <w:rFonts w:ascii="Times New Roman" w:hAnsi="Times New Roman" w:eastAsia="Calibri" w:cs="Times New Roman" w:eastAsiaTheme="minorHAnsi"/>
          <w:kern w:val="0"/>
          <w:sz w:val="24"/>
          <w:lang w:eastAsia="en-US"/>
        </w:rPr>
      </w:pPr>
      <w:r>
        <w:rPr>
          <w:rFonts w:eastAsia="Calibri" w:eastAsiaTheme="minorHAnsi"/>
          <w:kern w:val="0"/>
          <w:sz w:val="24"/>
          <w:lang w:eastAsia="en-US"/>
        </w:rPr>
        <w:t>3) наличие видимых деформаций несущих и ненесущих конструкций фасадов и элементов фасадов, повреждение бетонного слоя, кирпичной кладки, деревянных конструкций, металлических конструкций и элементов, наличие трещин, царапин, ржавчины, загрязнение фасадов;</w:t>
      </w:r>
    </w:p>
    <w:p>
      <w:pPr>
        <w:pStyle w:val="Textbody"/>
        <w:ind w:firstLine="709"/>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 xml:space="preserve">4) наличие повреждений </w:t>
      </w:r>
      <w:hyperlink w:anchor="_bookmark29">
        <w:r>
          <w:rPr>
            <w:rFonts w:eastAsia="Calibri" w:cs="Times New Roman" w:ascii="Times New Roman" w:hAnsi="Times New Roman" w:eastAsiaTheme="minorHAnsi"/>
            <w:kern w:val="0"/>
            <w:sz w:val="24"/>
            <w:lang w:eastAsia="en-US"/>
          </w:rPr>
          <w:t>отмосток</w:t>
        </w:r>
      </w:hyperlink>
      <w:r>
        <w:rPr>
          <w:rFonts w:eastAsia="Calibri" w:cs="Times New Roman" w:ascii="Times New Roman" w:hAnsi="Times New Roman" w:eastAsiaTheme="minorHAnsi"/>
          <w:kern w:val="0"/>
          <w:sz w:val="24"/>
          <w:lang w:eastAsia="en-US"/>
        </w:rPr>
        <w:t xml:space="preserve"> зданий;</w:t>
      </w:r>
    </w:p>
    <w:p>
      <w:pPr>
        <w:pStyle w:val="1"/>
        <w:ind w:firstLine="709"/>
        <w:jc w:val="both"/>
        <w:outlineLvl w:val="9"/>
        <w:rPr>
          <w:rFonts w:ascii="Times New Roman" w:hAnsi="Times New Roman" w:eastAsia="Calibri" w:cs="Times New Roman" w:eastAsiaTheme="minorHAnsi"/>
          <w:b w:val="false"/>
          <w:kern w:val="0"/>
          <w:sz w:val="24"/>
          <w:lang w:eastAsia="en-US"/>
        </w:rPr>
      </w:pPr>
      <w:r>
        <w:rPr>
          <w:rFonts w:eastAsia="Calibri" w:cs="Times New Roman" w:ascii="Times New Roman" w:hAnsi="Times New Roman" w:eastAsiaTheme="minorHAnsi"/>
          <w:b w:val="false"/>
          <w:kern w:val="0"/>
          <w:sz w:val="24"/>
          <w:lang w:eastAsia="en-US"/>
        </w:rPr>
        <w:t>5) изменение цветового решения, фактуры отделочного слоя, наличие несанкционированных надписей на фасадах;</w:t>
      </w:r>
    </w:p>
    <w:p>
      <w:pPr>
        <w:pStyle w:val="Textbody"/>
        <w:ind w:firstLine="709"/>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6) наличие повреждений любого характера на декоративных элементах фасадов (карнизов, пилястр, портиков, декоративных поясов, панно и т.п.);</w:t>
      </w:r>
    </w:p>
    <w:p>
      <w:pPr>
        <w:pStyle w:val="Standard"/>
        <w:ind w:firstLine="709"/>
        <w:jc w:val="both"/>
        <w:rPr>
          <w:rFonts w:ascii="Times New Roman" w:hAnsi="Times New Roman" w:eastAsia="Calibri" w:cs="Times New Roman" w:eastAsiaTheme="minorHAnsi"/>
          <w:kern w:val="0"/>
          <w:sz w:val="24"/>
          <w:lang w:eastAsia="en-US"/>
        </w:rPr>
      </w:pPr>
      <w:r>
        <w:rPr>
          <w:rFonts w:eastAsia="Calibri" w:eastAsiaTheme="minorHAnsi"/>
          <w:kern w:val="0"/>
          <w:sz w:val="24"/>
          <w:lang w:eastAsia="en-US"/>
        </w:rPr>
        <w:t>7) нарушение ограничений по размещению информационных конструкций, рекламных конструкций, вывесок, нарушение требований по цветовому решению, установленных приказом Министерства культуры Российской Федерации от 23.12.2015 №3206 "Об утверждении границ зон охраны объекта культурного наследия федерального значения "Ансамбль Ферапонтова монастыря, конец ХV-ХVII век, конец ХVIII века, ХIХ век, начало ХХ века", включенного в Список всемирного наследия, а также режимов использования земель и требований к градостроительным регламентам в границах данных зон" (для указанных в регламенте территорий);</w:t>
      </w:r>
    </w:p>
    <w:p>
      <w:pPr>
        <w:pStyle w:val="Textbody"/>
        <w:ind w:firstLine="709"/>
        <w:rPr>
          <w:rFonts w:ascii="Times New Roman" w:hAnsi="Times New Roman" w:eastAsia="Calibri" w:cs="Times New Roman" w:eastAsiaTheme="minorHAnsi"/>
          <w:kern w:val="0"/>
          <w:sz w:val="24"/>
          <w:lang w:eastAsia="en-US"/>
        </w:rPr>
      </w:pPr>
      <w:r>
        <w:rPr>
          <w:rFonts w:eastAsia="Calibri" w:eastAsiaTheme="minorHAnsi"/>
          <w:kern w:val="0"/>
          <w:sz w:val="24"/>
          <w:lang w:eastAsia="en-US"/>
        </w:rPr>
        <w:t>8) выкрашивание раств</w:t>
      </w:r>
      <w:r>
        <w:rPr>
          <w:rFonts w:eastAsia="Calibri" w:cs="Times New Roman" w:ascii="Times New Roman" w:hAnsi="Times New Roman" w:eastAsiaTheme="minorHAnsi"/>
          <w:kern w:val="0"/>
          <w:sz w:val="24"/>
          <w:lang w:eastAsia="en-US"/>
        </w:rPr>
        <w:t>ора из швов облицовки, кирпичной и мелкоблочной кладки;</w:t>
      </w:r>
    </w:p>
    <w:p>
      <w:pPr>
        <w:pStyle w:val="Textbody"/>
        <w:ind w:firstLine="709"/>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9) разрушение герметизирующих заделок стыков полносборных зданий;</w:t>
      </w:r>
    </w:p>
    <w:p>
      <w:pPr>
        <w:pStyle w:val="Textbody"/>
        <w:ind w:firstLine="709"/>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10) повреждение или износ металлических покрытий на выступающих частях стен;</w:t>
      </w:r>
    </w:p>
    <w:p>
      <w:pPr>
        <w:pStyle w:val="Textbody"/>
        <w:ind w:firstLine="709"/>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11) разрушение водосточных труб;</w:t>
      </w:r>
    </w:p>
    <w:p>
      <w:pPr>
        <w:pStyle w:val="Textbody"/>
        <w:ind w:firstLine="709"/>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 мокрые и ржавые пятна, потеки и высолы;</w:t>
      </w:r>
    </w:p>
    <w:p>
      <w:pPr>
        <w:pStyle w:val="Textbody"/>
        <w:ind w:firstLine="709"/>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13) общее загрязнение поверхности;</w:t>
      </w:r>
    </w:p>
    <w:p>
      <w:pPr>
        <w:pStyle w:val="Textbody"/>
        <w:ind w:firstLine="709"/>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14) разрушение парапетов;</w:t>
      </w:r>
    </w:p>
    <w:p>
      <w:pPr>
        <w:pStyle w:val="Textbody"/>
        <w:spacing w:lineRule="auto" w:line="240"/>
        <w:ind w:firstLine="709"/>
        <w:rPr>
          <w:rFonts w:ascii="Times New Roman" w:hAnsi="Times New Roman" w:eastAsia="Calibri" w:cs="Times New Roman" w:eastAsiaTheme="minorHAnsi"/>
          <w:kern w:val="0"/>
          <w:sz w:val="24"/>
          <w:szCs w:val="24"/>
          <w:lang w:eastAsia="en-US"/>
        </w:rPr>
      </w:pPr>
      <w:r>
        <w:rPr>
          <w:rFonts w:eastAsia="Calibri" w:cs="Times New Roman" w:ascii="Times New Roman" w:hAnsi="Times New Roman" w:eastAsiaTheme="minorHAnsi"/>
          <w:kern w:val="0"/>
          <w:sz w:val="24"/>
          <w:szCs w:val="24"/>
          <w:lang w:eastAsia="en-US"/>
        </w:rPr>
        <w:t>15) иные дефекты внешнего вида фасадов.»,</w:t>
      </w:r>
    </w:p>
    <w:p>
      <w:pPr>
        <w:pStyle w:val="Textbody"/>
        <w:spacing w:lineRule="auto" w:line="240"/>
        <w:ind w:firstLine="709"/>
        <w:rPr/>
      </w:pPr>
      <w:r>
        <w:rPr>
          <w:rFonts w:eastAsia="Calibri" w:cs="Times New Roman" w:ascii="Times New Roman" w:hAnsi="Times New Roman" w:eastAsiaTheme="minorHAnsi"/>
          <w:kern w:val="0"/>
          <w:sz w:val="24"/>
          <w:szCs w:val="24"/>
          <w:lang w:eastAsia="en-US"/>
        </w:rPr>
        <w:t>в) добавить пункт 4.6 «Размещение декоративно — сетчатого ограждения при производстве строительных работ, реконструкции, ремонте, внешней отделке фасада здания» следующего содержания:</w:t>
      </w:r>
    </w:p>
    <w:p>
      <w:pPr>
        <w:pStyle w:val="Style15"/>
        <w:spacing w:lineRule="auto" w:line="240"/>
        <w:ind w:left="114" w:right="108" w:hanging="0"/>
        <w:jc w:val="both"/>
        <w:rPr/>
      </w:pPr>
      <w:r>
        <w:rPr>
          <w:rFonts w:eastAsia="Calibri" w:cs="Times New Roman" w:ascii="Times New Roman" w:hAnsi="Times New Roman" w:eastAsiaTheme="minorHAnsi"/>
          <w:kern w:val="0"/>
          <w:sz w:val="24"/>
          <w:szCs w:val="24"/>
          <w:lang w:eastAsia="en-US"/>
        </w:rPr>
        <w:tab/>
        <w:t>4.6. При реконструкции, реставрации, текущем и капитальном ремонте объекта капитального строительства (за исключением многоквартирного дома) собственником объекта капитального строительства обеспечивается размещение строительной сетки на фасаде такого объекта.</w:t>
      </w:r>
    </w:p>
    <w:p>
      <w:pPr>
        <w:pStyle w:val="Style15"/>
        <w:spacing w:lineRule="auto" w:line="240"/>
        <w:ind w:left="114" w:right="108" w:firstLine="567"/>
        <w:jc w:val="both"/>
        <w:rPr/>
      </w:pPr>
      <w:r>
        <w:rPr>
          <w:rFonts w:eastAsia="Calibri" w:cs="Times New Roman" w:ascii="Times New Roman" w:hAnsi="Times New Roman" w:eastAsiaTheme="minorHAnsi"/>
          <w:kern w:val="0"/>
          <w:sz w:val="24"/>
          <w:szCs w:val="24"/>
          <w:lang w:eastAsia="en-US"/>
        </w:rPr>
        <w:t xml:space="preserve">При продолжительности указанных работ свыше 6 месяцев (либо приостановлении указанных работ на срок свыше 6 месяцев), а также для сокрытия неэстетического вида объекта капитального строительства (без проведения реконструкции, реставрации, текущего и капитального ремонта) собственником обеспечивается размещение навесного декоративно-сетчатого ограждения (фальшфасада) в случаях, предусмотренных подпунктом </w:t>
      </w:r>
      <w:r>
        <w:rPr>
          <w:rFonts w:eastAsia="Calibri" w:cs="Times New Roman" w:ascii="Times New Roman" w:hAnsi="Times New Roman" w:eastAsiaTheme="minorHAnsi"/>
          <w:kern w:val="0"/>
          <w:sz w:val="24"/>
          <w:szCs w:val="24"/>
          <w:lang w:eastAsia="en-US"/>
        </w:rPr>
        <w:t>4.6.1</w:t>
      </w:r>
      <w:r>
        <w:rPr>
          <w:rFonts w:eastAsia="Calibri" w:cs="Times New Roman" w:ascii="Times New Roman" w:hAnsi="Times New Roman" w:eastAsiaTheme="minorHAnsi"/>
          <w:kern w:val="0"/>
          <w:sz w:val="24"/>
          <w:szCs w:val="24"/>
          <w:lang w:eastAsia="en-US"/>
        </w:rPr>
        <w:t>.</w:t>
      </w:r>
    </w:p>
    <w:p>
      <w:pPr>
        <w:pStyle w:val="Style15"/>
        <w:spacing w:lineRule="auto" w:line="240"/>
        <w:ind w:left="114" w:right="108" w:firstLine="567"/>
        <w:jc w:val="both"/>
        <w:rPr/>
      </w:pPr>
      <w:r>
        <w:rPr>
          <w:rFonts w:eastAsia="Calibri" w:cs="Times New Roman" w:ascii="Times New Roman" w:hAnsi="Times New Roman" w:eastAsiaTheme="minorHAnsi"/>
          <w:kern w:val="0"/>
          <w:sz w:val="24"/>
          <w:szCs w:val="24"/>
          <w:lang w:eastAsia="en-US"/>
        </w:rPr>
        <w:t>4.6.1. Навесное декоративно-сетчатое ограждение (фальшфасад) подлежит размещению на объекте капитального строительства в случаях:</w:t>
      </w:r>
    </w:p>
    <w:p>
      <w:pPr>
        <w:pStyle w:val="Style15"/>
        <w:spacing w:lineRule="auto" w:line="240"/>
        <w:ind w:left="114" w:right="108" w:firstLine="567"/>
        <w:jc w:val="both"/>
        <w:rPr/>
      </w:pPr>
      <w:r>
        <w:rPr>
          <w:rFonts w:eastAsia="Calibri" w:cs="Times New Roman" w:ascii="Times New Roman" w:hAnsi="Times New Roman" w:eastAsiaTheme="minorHAnsi"/>
          <w:kern w:val="0"/>
          <w:sz w:val="24"/>
          <w:szCs w:val="24"/>
          <w:lang w:eastAsia="en-US"/>
        </w:rPr>
        <w:t>полного или частичного отсутствия кровли, утраты обшивки или иных конструкций фасада;</w:t>
      </w:r>
    </w:p>
    <w:p>
      <w:pPr>
        <w:pStyle w:val="Style15"/>
        <w:spacing w:lineRule="auto" w:line="240"/>
        <w:ind w:left="114" w:right="108" w:firstLine="567"/>
        <w:jc w:val="both"/>
        <w:rPr/>
      </w:pPr>
      <w:r>
        <w:rPr>
          <w:rFonts w:eastAsia="Calibri" w:cs="Times New Roman" w:ascii="Times New Roman" w:hAnsi="Times New Roman" w:eastAsiaTheme="minorHAnsi"/>
          <w:kern w:val="0"/>
          <w:sz w:val="24"/>
          <w:szCs w:val="24"/>
          <w:lang w:eastAsia="en-US"/>
        </w:rPr>
        <w:t>полного или частичного отсутствия оконных, дверных заполнений, а также остекления;</w:t>
      </w:r>
    </w:p>
    <w:p>
      <w:pPr>
        <w:pStyle w:val="Style15"/>
        <w:spacing w:lineRule="auto" w:line="240"/>
        <w:ind w:left="114" w:right="108" w:firstLine="567"/>
        <w:jc w:val="both"/>
        <w:rPr/>
      </w:pPr>
      <w:r>
        <w:rPr>
          <w:rFonts w:eastAsia="Calibri" w:cs="Times New Roman" w:ascii="Times New Roman" w:hAnsi="Times New Roman" w:eastAsiaTheme="minorHAnsi"/>
          <w:kern w:val="0"/>
          <w:sz w:val="24"/>
          <w:szCs w:val="24"/>
          <w:lang w:eastAsia="en-US"/>
        </w:rPr>
        <w:t>полной или частичной утраты штукатурного и красочного слоев, в том числе, при угрозе обрушения;</w:t>
      </w:r>
    </w:p>
    <w:p>
      <w:pPr>
        <w:pStyle w:val="Style15"/>
        <w:spacing w:lineRule="auto" w:line="240"/>
        <w:ind w:left="114" w:right="108" w:firstLine="567"/>
        <w:jc w:val="both"/>
        <w:rPr/>
      </w:pPr>
      <w:r>
        <w:rPr>
          <w:rFonts w:eastAsia="Calibri" w:cs="Times New Roman" w:ascii="Times New Roman" w:hAnsi="Times New Roman" w:eastAsiaTheme="minorHAnsi"/>
          <w:kern w:val="0"/>
          <w:sz w:val="24"/>
          <w:szCs w:val="24"/>
          <w:lang w:eastAsia="en-US"/>
        </w:rPr>
        <w:t>если объект капитального строительства пострадал в результате пожара, в том числе, при угрозе его обрушения.</w:t>
      </w:r>
    </w:p>
    <w:p>
      <w:pPr>
        <w:pStyle w:val="Style15"/>
        <w:spacing w:lineRule="auto" w:line="240"/>
        <w:ind w:left="114" w:right="108" w:firstLine="567"/>
        <w:jc w:val="both"/>
        <w:rPr/>
      </w:pPr>
      <w:r>
        <w:rPr>
          <w:rFonts w:eastAsia="Calibri" w:cs="Times New Roman" w:ascii="Times New Roman" w:hAnsi="Times New Roman" w:eastAsiaTheme="minorHAnsi"/>
          <w:kern w:val="0"/>
          <w:sz w:val="24"/>
          <w:szCs w:val="24"/>
          <w:lang w:eastAsia="en-US"/>
        </w:rPr>
        <w:t>Внешний вид, размеры, а также нанесенное изображение на декоративно — сетчатое ограждение (фальшфасады) согласовывается с управлением архитектуры и градостроительства администрации Кирилловского муниципального округа.</w:t>
      </w:r>
    </w:p>
    <w:p>
      <w:pPr>
        <w:pStyle w:val="Style15"/>
        <w:spacing w:lineRule="auto" w:line="240"/>
        <w:ind w:left="114" w:right="108" w:firstLine="567"/>
        <w:jc w:val="both"/>
        <w:rPr/>
      </w:pPr>
      <w:r>
        <w:rPr>
          <w:rFonts w:eastAsia="Calibri" w:cs="Times New Roman" w:ascii="Times New Roman" w:hAnsi="Times New Roman" w:eastAsiaTheme="minorHAnsi"/>
          <w:kern w:val="0"/>
          <w:sz w:val="24"/>
          <w:szCs w:val="24"/>
          <w:lang w:eastAsia="en-US"/>
        </w:rPr>
        <w:t>4.6.2. При наличии оснований для размещения навесного декоративно- сетчатого ограждения (фальшфасада), указанных в настоящем пункте, администрация Кирилловского муниципального округа направляет собственнику объекта капитального строительства уведомление о необходимости проведения ремонта (сноса) объекта капитального строительства в срок не более 6 месяцев либо о размещении навесного декоративно-сетчатого ограждения (фальшфасада). Указанное уведомление направляется собственнику объекта капитального строительства способом, обеспечивающим подтверждение его получения.</w:t>
      </w:r>
    </w:p>
    <w:p>
      <w:pPr>
        <w:pStyle w:val="Style15"/>
        <w:spacing w:lineRule="auto" w:line="240"/>
        <w:ind w:left="114" w:right="108" w:firstLine="567"/>
        <w:jc w:val="both"/>
        <w:rPr/>
      </w:pPr>
      <w:r>
        <w:rPr>
          <w:rFonts w:eastAsia="Calibri" w:cs="Times New Roman" w:ascii="Times New Roman" w:hAnsi="Times New Roman" w:eastAsiaTheme="minorHAnsi"/>
          <w:kern w:val="0"/>
          <w:sz w:val="24"/>
          <w:szCs w:val="24"/>
          <w:lang w:eastAsia="en-US"/>
        </w:rPr>
        <w:t>Если в течение одного месяца со дня получения указанного уведомления собственник объекта капитального строительства не обеспечил начало выполнения указанных работ, администрация Кирилловского муниципального округа вправе принять решение о размещении навесного декоративно-сетчатого ограждения (фальшфасада) за счет средств бюджета округа.</w:t>
      </w:r>
    </w:p>
    <w:p>
      <w:pPr>
        <w:pStyle w:val="Style15"/>
        <w:spacing w:lineRule="auto" w:line="240"/>
        <w:ind w:left="114" w:right="106" w:firstLine="567"/>
        <w:jc w:val="both"/>
        <w:rPr/>
      </w:pPr>
      <w:r>
        <w:rPr>
          <w:rFonts w:eastAsia="Calibri" w:cs="Times New Roman" w:ascii="Times New Roman" w:hAnsi="Times New Roman" w:eastAsiaTheme="minorHAnsi"/>
          <w:kern w:val="0"/>
          <w:sz w:val="24"/>
          <w:szCs w:val="24"/>
          <w:lang w:eastAsia="en-US"/>
        </w:rPr>
        <w:t>Администрация Кирилловского муниципального округа направляет собственнику объекта капитального строительства решение о размещении навесного декоративно- сетчатого ограждения (фальшфасада). Указанное решение направляется собственнику объекта капитального строительства способом, обеспечивающим подтверждение его получения.</w:t>
      </w:r>
    </w:p>
    <w:p>
      <w:pPr>
        <w:pStyle w:val="Style15"/>
        <w:spacing w:lineRule="auto" w:line="240"/>
        <w:ind w:left="114" w:right="107" w:firstLine="540"/>
        <w:jc w:val="both"/>
        <w:rPr/>
      </w:pPr>
      <w:r>
        <w:rPr>
          <w:rFonts w:eastAsia="Calibri" w:cs="Times New Roman" w:ascii="Times New Roman" w:hAnsi="Times New Roman" w:eastAsiaTheme="minorHAnsi"/>
          <w:kern w:val="0"/>
          <w:sz w:val="24"/>
          <w:szCs w:val="24"/>
          <w:lang w:eastAsia="en-US"/>
        </w:rPr>
        <w:t>В течение 14 дней после завершения работ по размещению навесного декоративно-сетчатого ограждения (фальшфасада) администрация Кирилловского муниципального округа направляет собственнику объекта капитального строительства уведомление о завершении работ (способом, обеспечивающим подтверждение его получения) с указанием стоимости работ и реквизитов для перечисления средств.</w:t>
      </w:r>
    </w:p>
    <w:p>
      <w:pPr>
        <w:pStyle w:val="Style15"/>
        <w:spacing w:lineRule="auto" w:line="240"/>
        <w:ind w:left="114" w:right="108" w:firstLine="540"/>
        <w:jc w:val="both"/>
        <w:rPr/>
      </w:pPr>
      <w:r>
        <w:rPr>
          <w:rFonts w:eastAsia="Calibri" w:cs="Times New Roman" w:ascii="Times New Roman" w:hAnsi="Times New Roman" w:eastAsiaTheme="minorHAnsi"/>
          <w:kern w:val="0"/>
          <w:sz w:val="24"/>
          <w:szCs w:val="24"/>
          <w:lang w:eastAsia="en-US"/>
        </w:rPr>
        <w:t>Собственник объекта капитального строительства, в отношении которого обеспечено размещение навесного декоративно-сетчатого ограждения (фальшфасада) за счет средств бюджета округа, обязан перечислить средства за его размещение в течение трех месяцев со дня получения уведомления о завершении указанных работ.</w:t>
      </w:r>
    </w:p>
    <w:p>
      <w:pPr>
        <w:pStyle w:val="Style15"/>
        <w:spacing w:lineRule="auto" w:line="240"/>
        <w:ind w:left="114" w:right="107" w:firstLine="540"/>
        <w:jc w:val="both"/>
        <w:rPr/>
      </w:pPr>
      <w:r>
        <w:rPr>
          <w:rFonts w:eastAsia="Calibri" w:cs="Times New Roman" w:ascii="Times New Roman" w:hAnsi="Times New Roman" w:eastAsiaTheme="minorHAnsi"/>
          <w:kern w:val="0"/>
          <w:sz w:val="24"/>
          <w:szCs w:val="24"/>
          <w:lang w:eastAsia="en-US"/>
        </w:rPr>
        <w:t>В случае если средства не были перечислены собственником объекта капитального строительства, администрация Кирилловского муниципального округа в течение одного месяца со дня истечения срока для перечисления средств обращается в суд с заявлением о взыскании с собственника объекта капитального строительства средств за размещение навесного декоративно-сетчатого ограждения (фальшфасада) с последующим перечислением их в бюджет округа.</w:t>
      </w:r>
    </w:p>
    <w:p>
      <w:pPr>
        <w:pStyle w:val="Style15"/>
        <w:spacing w:lineRule="auto" w:line="240"/>
        <w:ind w:left="114" w:right="107" w:firstLine="540"/>
        <w:jc w:val="both"/>
        <w:rPr/>
      </w:pPr>
      <w:r>
        <w:rPr>
          <w:rFonts w:eastAsia="Calibri" w:cs="Times New Roman" w:ascii="Times New Roman" w:hAnsi="Times New Roman" w:eastAsiaTheme="minorHAnsi"/>
          <w:kern w:val="0"/>
          <w:sz w:val="24"/>
          <w:szCs w:val="24"/>
          <w:lang w:eastAsia="en-US"/>
        </w:rPr>
        <w:t>4.6.3. Размещение навесного декоративно-сетчатого ограждения (фальшфасада) на фасадах объектов капитального строительства, являющихся объектами культурного наследия, согласовывается с органом, уполномоченным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Комитетом по охране объектов культурного наследия Вологодской области.</w:t>
      </w:r>
    </w:p>
    <w:p>
      <w:pPr>
        <w:pStyle w:val="Textbody"/>
        <w:spacing w:lineRule="auto" w:line="240"/>
        <w:ind w:firstLine="709"/>
        <w:rPr/>
      </w:pPr>
      <w:r>
        <w:rPr>
          <w:rFonts w:eastAsia="Calibri" w:cs="Times New Roman" w:ascii="Times New Roman" w:hAnsi="Times New Roman" w:eastAsiaTheme="minorHAnsi"/>
          <w:kern w:val="0"/>
          <w:sz w:val="24"/>
          <w:lang w:eastAsia="en-US"/>
        </w:rPr>
        <w:t>5) раздел 12 Правил изложить в новой редакции:</w:t>
      </w:r>
    </w:p>
    <w:p>
      <w:pPr>
        <w:pStyle w:val="Textbody"/>
        <w:ind w:firstLine="709"/>
        <w:rPr>
          <w:rFonts w:ascii="Times New Roman" w:hAnsi="Times New Roman" w:eastAsia="Calibri" w:cs="Times New Roman" w:eastAsiaTheme="minorHAnsi"/>
          <w:kern w:val="0"/>
          <w:sz w:val="24"/>
          <w:lang w:eastAsia="en-US"/>
        </w:rPr>
      </w:pPr>
      <w:r>
        <w:rPr>
          <w:rFonts w:eastAsia="Calibri" w:cs="Times New Roman" w:eastAsiaTheme="minorHAnsi" w:ascii="Times New Roman" w:hAnsi="Times New Roman"/>
          <w:kern w:val="0"/>
          <w:sz w:val="24"/>
          <w:lang w:eastAsia="en-US"/>
        </w:rPr>
      </w:r>
    </w:p>
    <w:p>
      <w:pPr>
        <w:pStyle w:val="Normal"/>
        <w:widowControl w:val="false"/>
        <w:numPr>
          <w:ilvl w:val="0"/>
          <w:numId w:val="0"/>
        </w:numPr>
        <w:tabs>
          <w:tab w:val="clear" w:pos="708"/>
          <w:tab w:val="left" w:pos="0" w:leader="none"/>
        </w:tabs>
        <w:ind w:left="20" w:hanging="20"/>
        <w:jc w:val="center"/>
        <w:outlineLvl w:val="0"/>
        <w:rPr>
          <w:rFonts w:ascii="Times New Roman" w:hAnsi="Times New Roman" w:cs="Times New Roman"/>
          <w:b/>
          <w:bCs/>
          <w:spacing w:val="-6"/>
          <w:sz w:val="24"/>
          <w:szCs w:val="24"/>
        </w:rPr>
      </w:pPr>
      <w:r>
        <w:rPr>
          <w:rFonts w:cs="Times New Roman" w:ascii="Times New Roman" w:hAnsi="Times New Roman"/>
          <w:b/>
          <w:bCs/>
          <w:sz w:val="24"/>
          <w:szCs w:val="24"/>
        </w:rPr>
        <w:t>12. Требования</w:t>
      </w:r>
      <w:r>
        <w:rPr>
          <w:rFonts w:cs="Times New Roman" w:ascii="Times New Roman" w:hAnsi="Times New Roman"/>
          <w:b/>
          <w:bCs/>
          <w:spacing w:val="-5"/>
          <w:sz w:val="24"/>
          <w:szCs w:val="24"/>
        </w:rPr>
        <w:t xml:space="preserve"> </w:t>
      </w:r>
      <w:r>
        <w:rPr>
          <w:rFonts w:cs="Times New Roman" w:ascii="Times New Roman" w:hAnsi="Times New Roman"/>
          <w:b/>
          <w:bCs/>
          <w:sz w:val="24"/>
          <w:szCs w:val="24"/>
        </w:rPr>
        <w:t>к</w:t>
      </w:r>
      <w:r>
        <w:rPr>
          <w:rFonts w:cs="Times New Roman" w:ascii="Times New Roman" w:hAnsi="Times New Roman"/>
          <w:b/>
          <w:bCs/>
          <w:spacing w:val="-2"/>
          <w:sz w:val="24"/>
          <w:szCs w:val="24"/>
        </w:rPr>
        <w:t xml:space="preserve"> </w:t>
      </w:r>
      <w:r>
        <w:rPr>
          <w:rFonts w:cs="Times New Roman" w:ascii="Times New Roman" w:hAnsi="Times New Roman"/>
          <w:b/>
          <w:bCs/>
          <w:sz w:val="24"/>
          <w:szCs w:val="24"/>
        </w:rPr>
        <w:t>уборке</w:t>
      </w:r>
      <w:r>
        <w:rPr>
          <w:rFonts w:cs="Times New Roman" w:ascii="Times New Roman" w:hAnsi="Times New Roman"/>
          <w:b/>
          <w:bCs/>
          <w:spacing w:val="-4"/>
          <w:sz w:val="24"/>
          <w:szCs w:val="24"/>
        </w:rPr>
        <w:t xml:space="preserve"> </w:t>
      </w:r>
      <w:r>
        <w:rPr>
          <w:rFonts w:cs="Times New Roman" w:ascii="Times New Roman" w:hAnsi="Times New Roman"/>
          <w:b/>
          <w:bCs/>
          <w:sz w:val="24"/>
          <w:szCs w:val="24"/>
        </w:rPr>
        <w:t>территории</w:t>
      </w:r>
      <w:r>
        <w:rPr>
          <w:rFonts w:cs="Times New Roman" w:ascii="Times New Roman" w:hAnsi="Times New Roman"/>
          <w:b/>
          <w:bCs/>
          <w:spacing w:val="-2"/>
          <w:sz w:val="24"/>
          <w:szCs w:val="24"/>
        </w:rPr>
        <w:t xml:space="preserve"> </w:t>
      </w:r>
      <w:r>
        <w:rPr>
          <w:rFonts w:cs="Times New Roman" w:ascii="Times New Roman" w:hAnsi="Times New Roman"/>
          <w:b/>
          <w:bCs/>
          <w:sz w:val="24"/>
          <w:szCs w:val="24"/>
        </w:rPr>
        <w:t>населенных пунктов,</w:t>
      </w:r>
      <w:r>
        <w:rPr>
          <w:rFonts w:cs="Times New Roman" w:ascii="Times New Roman" w:hAnsi="Times New Roman"/>
          <w:b/>
          <w:bCs/>
          <w:spacing w:val="-6"/>
          <w:sz w:val="24"/>
          <w:szCs w:val="24"/>
        </w:rPr>
        <w:t xml:space="preserve"> </w:t>
      </w:r>
    </w:p>
    <w:p>
      <w:pPr>
        <w:pStyle w:val="Normal"/>
        <w:widowControl w:val="false"/>
        <w:numPr>
          <w:ilvl w:val="0"/>
          <w:numId w:val="0"/>
        </w:numPr>
        <w:tabs>
          <w:tab w:val="clear" w:pos="708"/>
          <w:tab w:val="left" w:pos="0" w:leader="none"/>
        </w:tabs>
        <w:ind w:left="20" w:hanging="20"/>
        <w:jc w:val="center"/>
        <w:outlineLvl w:val="0"/>
        <w:rPr>
          <w:rFonts w:ascii="Times New Roman" w:hAnsi="Times New Roman" w:cs="Times New Roman"/>
          <w:b/>
          <w:bCs/>
          <w:spacing w:val="-2"/>
          <w:sz w:val="24"/>
          <w:szCs w:val="24"/>
        </w:rPr>
      </w:pPr>
      <w:r>
        <w:rPr>
          <w:rFonts w:cs="Times New Roman" w:ascii="Times New Roman" w:hAnsi="Times New Roman"/>
          <w:b/>
          <w:bCs/>
          <w:sz w:val="24"/>
          <w:szCs w:val="24"/>
        </w:rPr>
        <w:t>в</w:t>
      </w:r>
      <w:r>
        <w:rPr>
          <w:rFonts w:cs="Times New Roman" w:ascii="Times New Roman" w:hAnsi="Times New Roman"/>
          <w:b/>
          <w:bCs/>
          <w:spacing w:val="-2"/>
          <w:sz w:val="24"/>
          <w:szCs w:val="24"/>
        </w:rPr>
        <w:t xml:space="preserve"> </w:t>
      </w:r>
      <w:r>
        <w:rPr>
          <w:rFonts w:cs="Times New Roman" w:ascii="Times New Roman" w:hAnsi="Times New Roman"/>
          <w:b/>
          <w:bCs/>
          <w:sz w:val="24"/>
          <w:szCs w:val="24"/>
        </w:rPr>
        <w:t>том</w:t>
      </w:r>
      <w:r>
        <w:rPr>
          <w:rFonts w:cs="Times New Roman" w:ascii="Times New Roman" w:hAnsi="Times New Roman"/>
          <w:b/>
          <w:bCs/>
          <w:spacing w:val="-3"/>
          <w:sz w:val="24"/>
          <w:szCs w:val="24"/>
        </w:rPr>
        <w:t xml:space="preserve"> </w:t>
      </w:r>
      <w:r>
        <w:rPr>
          <w:rFonts w:cs="Times New Roman" w:ascii="Times New Roman" w:hAnsi="Times New Roman"/>
          <w:b/>
          <w:bCs/>
          <w:sz w:val="24"/>
          <w:szCs w:val="24"/>
        </w:rPr>
        <w:t>числе</w:t>
      </w:r>
      <w:r>
        <w:rPr>
          <w:rFonts w:cs="Times New Roman" w:ascii="Times New Roman" w:hAnsi="Times New Roman"/>
          <w:b/>
          <w:bCs/>
          <w:spacing w:val="-5"/>
          <w:sz w:val="24"/>
          <w:szCs w:val="24"/>
        </w:rPr>
        <w:t xml:space="preserve"> </w:t>
      </w:r>
      <w:r>
        <w:rPr>
          <w:rFonts w:cs="Times New Roman" w:ascii="Times New Roman" w:hAnsi="Times New Roman"/>
          <w:b/>
          <w:bCs/>
          <w:sz w:val="24"/>
          <w:szCs w:val="24"/>
        </w:rPr>
        <w:t>в</w:t>
      </w:r>
      <w:r>
        <w:rPr>
          <w:rFonts w:cs="Times New Roman" w:ascii="Times New Roman" w:hAnsi="Times New Roman"/>
          <w:b/>
          <w:bCs/>
          <w:spacing w:val="-2"/>
          <w:sz w:val="24"/>
          <w:szCs w:val="24"/>
        </w:rPr>
        <w:t xml:space="preserve"> </w:t>
      </w:r>
      <w:r>
        <w:rPr>
          <w:rFonts w:cs="Times New Roman" w:ascii="Times New Roman" w:hAnsi="Times New Roman"/>
          <w:b/>
          <w:bCs/>
          <w:sz w:val="24"/>
          <w:szCs w:val="24"/>
        </w:rPr>
        <w:t>зимний</w:t>
      </w:r>
      <w:r>
        <w:rPr>
          <w:rFonts w:cs="Times New Roman" w:ascii="Times New Roman" w:hAnsi="Times New Roman"/>
          <w:b/>
          <w:bCs/>
          <w:spacing w:val="-4"/>
          <w:sz w:val="24"/>
          <w:szCs w:val="24"/>
        </w:rPr>
        <w:t xml:space="preserve"> </w:t>
      </w:r>
      <w:r>
        <w:rPr>
          <w:rFonts w:cs="Times New Roman" w:ascii="Times New Roman" w:hAnsi="Times New Roman"/>
          <w:b/>
          <w:bCs/>
          <w:spacing w:val="-2"/>
          <w:sz w:val="24"/>
          <w:szCs w:val="24"/>
        </w:rPr>
        <w:t>период</w:t>
      </w:r>
    </w:p>
    <w:p>
      <w:pPr>
        <w:pStyle w:val="Normal"/>
        <w:widowControl w:val="false"/>
        <w:tabs>
          <w:tab w:val="clear" w:pos="708"/>
          <w:tab w:val="left" w:pos="3266" w:leader="none"/>
        </w:tabs>
        <w:spacing w:lineRule="auto" w:line="240" w:before="0" w:after="0"/>
        <w:ind w:firstLine="709"/>
        <w:jc w:val="both"/>
        <w:rPr>
          <w:rFonts w:ascii="Times New Roman" w:hAnsi="Times New Roman" w:cs="Times New Roman"/>
          <w:b/>
          <w:sz w:val="24"/>
          <w:szCs w:val="24"/>
        </w:rPr>
      </w:pPr>
      <w:r>
        <w:rPr>
          <w:rFonts w:cs="Times New Roman" w:ascii="Times New Roman" w:hAnsi="Times New Roman"/>
          <w:b/>
          <w:sz w:val="24"/>
          <w:szCs w:val="24"/>
        </w:rPr>
        <w:t>12.1. Общие</w:t>
      </w:r>
      <w:r>
        <w:rPr>
          <w:rFonts w:cs="Times New Roman" w:ascii="Times New Roman" w:hAnsi="Times New Roman"/>
          <w:b/>
          <w:spacing w:val="-5"/>
          <w:sz w:val="24"/>
          <w:szCs w:val="24"/>
        </w:rPr>
        <w:t xml:space="preserve"> </w:t>
      </w:r>
      <w:r>
        <w:rPr>
          <w:rFonts w:cs="Times New Roman" w:ascii="Times New Roman" w:hAnsi="Times New Roman"/>
          <w:b/>
          <w:sz w:val="24"/>
          <w:szCs w:val="24"/>
        </w:rPr>
        <w:t>требования</w:t>
      </w:r>
      <w:r>
        <w:rPr>
          <w:rFonts w:cs="Times New Roman" w:ascii="Times New Roman" w:hAnsi="Times New Roman"/>
          <w:b/>
          <w:spacing w:val="-3"/>
          <w:sz w:val="24"/>
          <w:szCs w:val="24"/>
        </w:rPr>
        <w:t xml:space="preserve"> </w:t>
      </w:r>
      <w:r>
        <w:rPr>
          <w:rFonts w:cs="Times New Roman" w:ascii="Times New Roman" w:hAnsi="Times New Roman"/>
          <w:b/>
          <w:sz w:val="24"/>
          <w:szCs w:val="24"/>
        </w:rPr>
        <w:t>к</w:t>
      </w:r>
      <w:r>
        <w:rPr>
          <w:rFonts w:cs="Times New Roman" w:ascii="Times New Roman" w:hAnsi="Times New Roman"/>
          <w:b/>
          <w:spacing w:val="-4"/>
          <w:sz w:val="24"/>
          <w:szCs w:val="24"/>
        </w:rPr>
        <w:t xml:space="preserve"> </w:t>
      </w:r>
      <w:r>
        <w:rPr>
          <w:rFonts w:cs="Times New Roman" w:ascii="Times New Roman" w:hAnsi="Times New Roman"/>
          <w:b/>
          <w:sz w:val="24"/>
          <w:szCs w:val="24"/>
        </w:rPr>
        <w:t>организации</w:t>
      </w:r>
      <w:r>
        <w:rPr>
          <w:rFonts w:cs="Times New Roman" w:ascii="Times New Roman" w:hAnsi="Times New Roman"/>
          <w:b/>
          <w:spacing w:val="-3"/>
          <w:sz w:val="24"/>
          <w:szCs w:val="24"/>
        </w:rPr>
        <w:t xml:space="preserve"> </w:t>
      </w:r>
      <w:r>
        <w:rPr>
          <w:rFonts w:cs="Times New Roman" w:ascii="Times New Roman" w:hAnsi="Times New Roman"/>
          <w:b/>
          <w:spacing w:val="-2"/>
          <w:sz w:val="24"/>
          <w:szCs w:val="24"/>
        </w:rPr>
        <w:t>уборки</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12.1.1. Правообладатели земельных участков или иные лица, несущие бремя содержания этих участков (далее – лица, ответственные за уборку территорий), обязаны обеспечивать организацию и производство уборочных работ.</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12.1.2. Уборочные работы на территории осуществляются в соответствии со схемой уборки территорий.</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Схема уборки территорий содержит:</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 адресный перечень земельных участков (территорий);</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2) картографические данные земельных участков (территорий), с указанием лиц, ответственных за уборку конкретных территорий.</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Схема уборки территорий составляется таким образом, чтобы исключалось наличие земельных участков (территорий), в отношении которых не определены лица, ответственные за уборку территорий.</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12.1.3. На территориях общего пользования населенных пунктов округа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12.1.4. В условиях экстремальных погодных явлений (ливневые дожди, ураганы, сильные снегопады и морозы, паводки и подтопления и т.п.), чрезвычайных ситуаций режим уборочных работ может быть установлен решением комиссии по предупреждению и ликвидации чрезвычайных ситуаций и обеспечению пожарной безопасности.</w:t>
      </w:r>
    </w:p>
    <w:p>
      <w:pPr>
        <w:pStyle w:val="ListParagraph"/>
        <w:tabs>
          <w:tab w:val="clear" w:pos="708"/>
          <w:tab w:val="left" w:pos="1662" w:leader="none"/>
        </w:tabs>
        <w:spacing w:lineRule="auto" w:line="240" w:before="0" w:after="0"/>
        <w:ind w:left="0" w:firstLine="709"/>
        <w:contextualSpacing w:val="false"/>
        <w:jc w:val="both"/>
        <w:rPr>
          <w:rFonts w:ascii="Times New Roman" w:hAnsi="Times New Roman" w:cs="Times New Roman"/>
          <w:sz w:val="24"/>
          <w:szCs w:val="24"/>
        </w:rPr>
      </w:pPr>
      <w:r>
        <w:rPr>
          <w:rFonts w:cs="Times New Roman" w:ascii="Times New Roman" w:hAnsi="Times New Roman"/>
          <w:sz w:val="24"/>
          <w:szCs w:val="24"/>
        </w:rPr>
        <w:t xml:space="preserve">12.1.5. Собственники транспортных средств обязаны убирать транспортные средства с придомовых и </w:t>
      </w:r>
      <w:hyperlink w:anchor="_bookmark12">
        <w:r>
          <w:rPr>
            <w:rFonts w:cs="Times New Roman" w:ascii="Times New Roman" w:hAnsi="Times New Roman"/>
            <w:sz w:val="24"/>
            <w:szCs w:val="24"/>
          </w:rPr>
          <w:t>территорий</w:t>
        </w:r>
      </w:hyperlink>
      <w:r>
        <w:rPr>
          <w:rFonts w:cs="Times New Roman" w:ascii="Times New Roman" w:hAnsi="Times New Roman"/>
          <w:sz w:val="24"/>
          <w:szCs w:val="24"/>
        </w:rPr>
        <w:t xml:space="preserve"> населенных пунктов на время механизированной и ручной уборки проездов, парковочных карманов.</w:t>
      </w:r>
    </w:p>
    <w:p>
      <w:pPr>
        <w:pStyle w:val="Textbody"/>
        <w:ind w:firstLine="709"/>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Собственники транспортных средств должны размещать транспортное средство на придомовых и территориях населенных пунктов таким образом, чтобы транспортное средство не препятствовало деятельности специализированной организации по сбору и вывозу (транспортировке) с помощью транспортного средства мусора из мест, предназначенных для их накопления в контейнерах, мусоросборниках или на специально отведенных площадках.</w:t>
      </w:r>
    </w:p>
    <w:p>
      <w:pPr>
        <w:pStyle w:val="ListParagraph"/>
        <w:tabs>
          <w:tab w:val="clear" w:pos="708"/>
          <w:tab w:val="left" w:pos="1583" w:leader="none"/>
        </w:tabs>
        <w:spacing w:lineRule="auto" w:line="240" w:before="0" w:after="0"/>
        <w:ind w:left="0" w:firstLine="709"/>
        <w:contextualSpacing w:val="false"/>
        <w:jc w:val="both"/>
        <w:rPr>
          <w:rFonts w:ascii="Times New Roman" w:hAnsi="Times New Roman" w:cs="Times New Roman"/>
          <w:sz w:val="24"/>
          <w:szCs w:val="24"/>
        </w:rPr>
      </w:pPr>
      <w:r>
        <w:rPr>
          <w:rFonts w:cs="Times New Roman" w:ascii="Times New Roman" w:hAnsi="Times New Roman"/>
          <w:sz w:val="24"/>
          <w:szCs w:val="24"/>
        </w:rPr>
        <w:t>12.1.6. В местах выезда транспорта со строительной площадки должны быть предусмотрены пункты очистки (мойки) колес.</w:t>
      </w:r>
    </w:p>
    <w:p>
      <w:pPr>
        <w:pStyle w:val="ListParagraph"/>
        <w:tabs>
          <w:tab w:val="clear" w:pos="708"/>
          <w:tab w:val="left" w:pos="1607" w:leader="none"/>
        </w:tabs>
        <w:spacing w:lineRule="auto" w:line="240" w:before="0" w:after="0"/>
        <w:ind w:left="0" w:firstLine="709"/>
        <w:contextualSpacing w:val="false"/>
        <w:jc w:val="both"/>
        <w:rPr>
          <w:rFonts w:ascii="Times New Roman" w:hAnsi="Times New Roman" w:cs="Times New Roman"/>
          <w:sz w:val="24"/>
          <w:szCs w:val="24"/>
        </w:rPr>
      </w:pPr>
      <w:r>
        <w:rPr>
          <w:rFonts w:cs="Times New Roman" w:ascii="Times New Roman" w:hAnsi="Times New Roman"/>
          <w:sz w:val="24"/>
          <w:szCs w:val="24"/>
        </w:rPr>
        <w:t>12.1.7. Собственники помещений в многоквартирном доме, собственники индивидуальных жилых строений, товарищество собственников жилья, жилищный, жилищно-строительный кооператив, гаражный потребительский кооператив, товарищества собственников недвижимости или иной специализированный потребительский кооператив, управляющая организация (при осуществлении управления многоквартирным домом по договору управления), подрядные организации, собственники, правообладатели земельных участков, а также органы местного самоуправления (в отношении мест накопления ТКО, созданных органами местного самоуправления) обязаны:</w:t>
      </w:r>
    </w:p>
    <w:p>
      <w:pPr>
        <w:pStyle w:val="Textbody"/>
        <w:ind w:firstLine="709"/>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обеспечить свободный подъезд к контейнерам и контейнерным площадкам, очистку подъездных путей от снега и льда;</w:t>
      </w:r>
    </w:p>
    <w:p>
      <w:pPr>
        <w:pStyle w:val="Textbody"/>
        <w:ind w:firstLine="709"/>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обеспечить содержание контейнерных площадок, специальных площадок для складирования крупногабаритных отходов, контейнеров, урн в исправном состоянии;</w:t>
      </w:r>
    </w:p>
    <w:p>
      <w:pPr>
        <w:pStyle w:val="Textbody"/>
        <w:ind w:firstLine="709"/>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произвести своевременную окраску (кроме пластиковых контейнеров) урн, контейнеров и контейнерных площадок.</w:t>
      </w:r>
    </w:p>
    <w:p>
      <w:pPr>
        <w:pStyle w:val="ListParagraph"/>
        <w:tabs>
          <w:tab w:val="clear" w:pos="708"/>
          <w:tab w:val="left" w:pos="1672" w:leader="none"/>
        </w:tabs>
        <w:spacing w:lineRule="auto" w:line="240" w:before="0" w:after="0"/>
        <w:ind w:left="0" w:firstLine="709"/>
        <w:contextualSpacing w:val="false"/>
        <w:jc w:val="both"/>
        <w:rPr>
          <w:rFonts w:ascii="Times New Roman" w:hAnsi="Times New Roman" w:cs="Times New Roman"/>
          <w:sz w:val="24"/>
          <w:szCs w:val="24"/>
        </w:rPr>
      </w:pPr>
      <w:r>
        <w:rPr>
          <w:rFonts w:cs="Times New Roman" w:ascii="Times New Roman" w:hAnsi="Times New Roman"/>
          <w:sz w:val="24"/>
          <w:szCs w:val="24"/>
        </w:rPr>
        <w:t>12.1.8. Запрещается складирование снега (наледи) на земельном участке (землях) без согласия его правообладателя в результате перемещения снега (наледи) с иного земельного участка, на котором они образовались.</w:t>
      </w:r>
    </w:p>
    <w:p>
      <w:pPr>
        <w:pStyle w:val="ListParagraph"/>
        <w:tabs>
          <w:tab w:val="clear" w:pos="708"/>
          <w:tab w:val="left" w:pos="1672" w:leader="none"/>
        </w:tabs>
        <w:spacing w:lineRule="auto" w:line="240" w:before="0" w:after="0"/>
        <w:ind w:left="0" w:firstLine="709"/>
        <w:contextualSpacing w:val="false"/>
        <w:jc w:val="both"/>
        <w:rPr>
          <w:rFonts w:ascii="Times New Roman" w:hAnsi="Times New Roman" w:cs="Times New Roman"/>
          <w:b/>
          <w:sz w:val="24"/>
        </w:rPr>
      </w:pPr>
      <w:r>
        <w:rPr>
          <w:rFonts w:cs="Times New Roman" w:ascii="Times New Roman" w:hAnsi="Times New Roman"/>
          <w:b/>
          <w:sz w:val="24"/>
          <w:szCs w:val="24"/>
        </w:rPr>
        <w:t xml:space="preserve">12.2. Уборка территории в весенне-летний период (с </w:t>
      </w:r>
      <w:r>
        <w:rPr>
          <w:rFonts w:cs="Times New Roman" w:ascii="Times New Roman" w:hAnsi="Times New Roman"/>
          <w:b/>
          <w:sz w:val="24"/>
        </w:rPr>
        <w:t>16 апреля по 15 октября).</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12.2.1. Весенне-летний период устанавливается с 16 апреля по 15 октября.</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Ежегодно при переходе на уборку в весенне-летний период необходимо тщательно очистить дороги, улицы, тротуары и лотки, внутриквартальные проезды, пешеходные дорожки и площадки с усовершенствованным покрытием от наносов, а всю территорию – от накопившихся за зиму загрязнений с последующим вывозом.</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12.2.2. Поддерживающая уборка мест массового пребывания людей (подходы к вокзалам, территории рынков, торговые зоны, тротуары и дорожки в парках, скверах, садах, бульварах) производится в период с 7 часов до 19 часов.</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Уборка дорожных покрытий и тротуаров должна производиться с 22 часов до 7 часов (при этом необходимо применять меры, предупреждающие шум), а в случае возникновения обстоятельств непреодолимой силы (чрезвычайные ситуации, стихийные бедствия, обильные осадки) – круглосуточно, до устранения последствий обстоятельств непреодолимой силы.</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12.2.3. Мойка дорожных покрытий проезжей части площадей, улиц и проездов производится в ночное (с 22 часов до 7 часов) и дневное время. При мойке проезжей части не допускается выбивание струей воды смета и мусора на тротуары, газоны, посадочные площадки, павильоны остановок общественного транспорта, близко расположенные фасады зданий, объекты торговли и т.д.</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В жаркие дни (при температуре воздуха выше + 30 0С) поливка дорожных покрытий производится в период с 12 часов до 16 часов.</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Подметание дорожных покрытий улиц осуществляется с предварительным увлажнением дорожных покрытий.</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12.2.4. Требования к уборке дорог в весенне-летний период:</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 xml:space="preserve">– </w:t>
      </w:r>
      <w:r>
        <w:rPr>
          <w:rFonts w:eastAsia="Calibri" w:cs="Times New Roman" w:ascii="Times New Roman" w:hAnsi="Times New Roman" w:eastAsiaTheme="minorHAnsi"/>
          <w:kern w:val="0"/>
          <w:sz w:val="24"/>
          <w:lang w:eastAsia="en-US"/>
        </w:rPr>
        <w:t>проезжая часть полностью очищается от всякого вида загрязнений и промывается;</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 xml:space="preserve">– </w:t>
      </w:r>
      <w:r>
        <w:rPr>
          <w:rFonts w:eastAsia="Calibri" w:cs="Times New Roman" w:ascii="Times New Roman" w:hAnsi="Times New Roman" w:eastAsiaTheme="minorHAnsi"/>
          <w:kern w:val="0"/>
          <w:sz w:val="24"/>
          <w:lang w:eastAsia="en-US"/>
        </w:rPr>
        <w:t>лотковые зоны не должны иметь грунтово-песчаных наносов и загрязнений различным мусором;</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 xml:space="preserve">– </w:t>
      </w:r>
      <w:r>
        <w:rPr>
          <w:rFonts w:eastAsia="Calibri" w:cs="Times New Roman" w:ascii="Times New Roman" w:hAnsi="Times New Roman" w:eastAsiaTheme="minorHAnsi"/>
          <w:kern w:val="0"/>
          <w:sz w:val="24"/>
          <w:lang w:eastAsia="en-US"/>
        </w:rPr>
        <w:t>тротуары и расположенные на них посадочные площадки остановок общественного транспорта полностью очищаются от грунтово-песчаных наносов, различного мусора, промываются.</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12.2.5. Обочины дорог очищаются от крупногабаритного и другого мусора.</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На обочинах дорог высота травяного покрова не должна превышать 15 см. Покос травы производится с последующим вывозом.</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12.2.6. В период листопада производится уборка опавшей листвы на газонах вдоль улиц, дворовых территориях и вывоз в установленные места. При этом запрещается сгребание листвы к комлевой части зеленых насаждений и ее складирование на контейнерных площадках.</w:t>
      </w:r>
    </w:p>
    <w:p>
      <w:pPr>
        <w:pStyle w:val="Standard"/>
        <w:ind w:firstLine="709"/>
        <w:jc w:val="both"/>
        <w:rPr>
          <w:rFonts w:ascii="Times New Roman" w:hAnsi="Times New Roman" w:eastAsia="Calibri" w:cs="Times New Roman" w:eastAsiaTheme="minorHAnsi"/>
          <w:b/>
          <w:kern w:val="0"/>
          <w:sz w:val="24"/>
          <w:lang w:eastAsia="en-US"/>
        </w:rPr>
      </w:pPr>
      <w:r>
        <w:rPr>
          <w:rFonts w:eastAsia="Calibri" w:cs="Times New Roman" w:ascii="Times New Roman" w:hAnsi="Times New Roman" w:eastAsiaTheme="minorHAnsi"/>
          <w:b/>
          <w:kern w:val="0"/>
          <w:sz w:val="24"/>
          <w:lang w:eastAsia="en-US"/>
        </w:rPr>
        <w:t>12.3. Уборка территорий в осеннее-зимний период (с 16 октября по 15 апреля).</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12.3.1. Уборка территорий в осенне-зимний период осуществляется в соответствии с требованиями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(далее – ГОСТ Р 50597-2017).</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12.3.2. Осенне-зимний период устанавливается с 16 октября по 15 апреля.</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12.3.3. Лица, ответственные за уборку территорий, в срок до 16 октября обеспечивают готовность уборочной техники (при наличии), необходимого количества противогололедных материалов, осуществление действий, необходимых для организации вывоза снега при проведении уборочных работ в осенне-зимний период.</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12.3.4. Уборка территорий в осенне-зимний период включает:</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 xml:space="preserve">– </w:t>
      </w:r>
      <w:r>
        <w:rPr>
          <w:rFonts w:eastAsia="Calibri" w:cs="Times New Roman" w:ascii="Times New Roman" w:hAnsi="Times New Roman" w:eastAsiaTheme="minorHAnsi"/>
          <w:kern w:val="0"/>
          <w:sz w:val="24"/>
          <w:lang w:eastAsia="en-US"/>
        </w:rPr>
        <w:t>уборку снега и снежно-ледяных образований на дорогах и тротуарах;</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 xml:space="preserve">– </w:t>
      </w:r>
      <w:r>
        <w:rPr>
          <w:rFonts w:eastAsia="Calibri" w:cs="Times New Roman" w:ascii="Times New Roman" w:hAnsi="Times New Roman" w:eastAsiaTheme="minorHAnsi"/>
          <w:kern w:val="0"/>
          <w:sz w:val="24"/>
          <w:lang w:eastAsia="en-US"/>
        </w:rPr>
        <w:t>обработку противогололедными материалами покрытий дорог и тротуаров;</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 xml:space="preserve">– </w:t>
      </w:r>
      <w:r>
        <w:rPr>
          <w:rFonts w:eastAsia="Calibri" w:cs="Times New Roman" w:ascii="Times New Roman" w:hAnsi="Times New Roman" w:eastAsiaTheme="minorHAnsi"/>
          <w:kern w:val="0"/>
          <w:sz w:val="24"/>
          <w:lang w:eastAsia="en-US"/>
        </w:rPr>
        <w:t>уборку снега и снежно-ледяных образований на подъездных путях к контейнерным площадкам;</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 xml:space="preserve">– </w:t>
      </w:r>
      <w:r>
        <w:rPr>
          <w:rFonts w:eastAsia="Calibri" w:cs="Times New Roman" w:ascii="Times New Roman" w:hAnsi="Times New Roman" w:eastAsiaTheme="minorHAnsi"/>
          <w:kern w:val="0"/>
          <w:sz w:val="24"/>
          <w:lang w:eastAsia="en-US"/>
        </w:rPr>
        <w:t>уборку зданий, строений, сооружений (включая некапитальные строения, сооружения) от снега, льда и сосулек, в том числе находящихся на фасаде, карнизах, крышах, у водосточных труб и на других элементах фасада;</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 xml:space="preserve">– </w:t>
      </w:r>
      <w:r>
        <w:rPr>
          <w:rFonts w:eastAsia="Calibri" w:cs="Times New Roman" w:ascii="Times New Roman" w:hAnsi="Times New Roman" w:eastAsiaTheme="minorHAnsi"/>
          <w:kern w:val="0"/>
          <w:sz w:val="24"/>
          <w:lang w:eastAsia="en-US"/>
        </w:rPr>
        <w:t>вывоз снега с территорий, складирование снега на которых запрещено.</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12.3.5. Сроки уборки снега и устранения зимней скользкости на проезжей части устанавливаются в зависимости от вида снежно-ледяных образований, категории дороги, группы улицы в соответствии с таблицей 1.</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eastAsiaTheme="minorHAnsi" w:ascii="Times New Roman" w:hAnsi="Times New Roman"/>
          <w:kern w:val="0"/>
          <w:sz w:val="24"/>
          <w:lang w:eastAsia="en-US"/>
        </w:rPr>
      </w:r>
    </w:p>
    <w:p>
      <w:pPr>
        <w:pStyle w:val="Standard"/>
        <w:ind w:firstLine="709"/>
        <w:jc w:val="right"/>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Таблица 1</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eastAsiaTheme="minorHAnsi" w:ascii="Times New Roman" w:hAnsi="Times New Roman"/>
          <w:kern w:val="0"/>
          <w:sz w:val="24"/>
          <w:lang w:eastAsia="en-US"/>
        </w:rPr>
      </w:r>
    </w:p>
    <w:tbl>
      <w:tblPr>
        <w:tblW w:w="9809" w:type="dxa"/>
        <w:jc w:val="left"/>
        <w:tblInd w:w="5" w:type="dxa"/>
        <w:tblLayout w:type="fixed"/>
        <w:tblCellMar>
          <w:top w:w="102" w:type="dxa"/>
          <w:left w:w="62" w:type="dxa"/>
          <w:bottom w:w="102" w:type="dxa"/>
          <w:right w:w="62" w:type="dxa"/>
        </w:tblCellMar>
        <w:tblLook w:val="04a0"/>
      </w:tblPr>
      <w:tblGrid>
        <w:gridCol w:w="4328"/>
        <w:gridCol w:w="1488"/>
        <w:gridCol w:w="1454"/>
        <w:gridCol w:w="2538"/>
      </w:tblGrid>
      <w:tr>
        <w:trPr/>
        <w:tc>
          <w:tcPr>
            <w:tcW w:w="4328" w:type="dxa"/>
            <w:tcBorders>
              <w:top w:val="single" w:sz="4" w:space="0" w:color="000000"/>
              <w:left w:val="single" w:sz="4" w:space="0" w:color="000000"/>
              <w:bottom w:val="single" w:sz="4" w:space="0" w:color="000000"/>
              <w:right w:val="single" w:sz="4" w:space="0" w:color="000000"/>
            </w:tcBorders>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Вид снежно-ледяных образований*</w:t>
            </w:r>
          </w:p>
        </w:tc>
        <w:tc>
          <w:tcPr>
            <w:tcW w:w="1488" w:type="dxa"/>
            <w:tcBorders>
              <w:top w:val="single" w:sz="4" w:space="0" w:color="000000"/>
              <w:left w:val="single" w:sz="4" w:space="0" w:color="000000"/>
              <w:bottom w:val="single" w:sz="4" w:space="0" w:color="000000"/>
              <w:right w:val="single" w:sz="4" w:space="0" w:color="000000"/>
            </w:tcBorders>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Категория дороги**</w:t>
            </w:r>
          </w:p>
        </w:tc>
        <w:tc>
          <w:tcPr>
            <w:tcW w:w="1454" w:type="dxa"/>
            <w:tcBorders>
              <w:top w:val="single" w:sz="4" w:space="0" w:color="000000"/>
              <w:left w:val="single" w:sz="4" w:space="0" w:color="000000"/>
              <w:bottom w:val="single" w:sz="4" w:space="0" w:color="000000"/>
              <w:right w:val="single" w:sz="4" w:space="0" w:color="000000"/>
            </w:tcBorders>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Группа улиц***</w:t>
            </w:r>
          </w:p>
        </w:tc>
        <w:tc>
          <w:tcPr>
            <w:tcW w:w="2538" w:type="dxa"/>
            <w:tcBorders>
              <w:top w:val="single" w:sz="4" w:space="0" w:color="000000"/>
              <w:left w:val="single" w:sz="4" w:space="0" w:color="000000"/>
              <w:bottom w:val="single" w:sz="4" w:space="0" w:color="000000"/>
              <w:right w:val="single" w:sz="4" w:space="0" w:color="000000"/>
            </w:tcBorders>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Срок устранения****, ч, не более</w:t>
            </w:r>
          </w:p>
        </w:tc>
      </w:tr>
      <w:tr>
        <w:trPr/>
        <w:tc>
          <w:tcPr>
            <w:tcW w:w="4328" w:type="dxa"/>
            <w:vMerge w:val="restart"/>
            <w:tcBorders>
              <w:top w:val="single" w:sz="4" w:space="0" w:color="000000"/>
              <w:left w:val="single" w:sz="4" w:space="0" w:color="000000"/>
              <w:bottom w:val="single" w:sz="4" w:space="0" w:color="000000"/>
              <w:right w:val="single" w:sz="4" w:space="0" w:color="000000"/>
            </w:tcBorders>
            <w:vAlign w:val="center"/>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Рыхлый или талый снег</w:t>
            </w:r>
          </w:p>
        </w:tc>
        <w:tc>
          <w:tcPr>
            <w:tcW w:w="1488" w:type="dxa"/>
            <w:tcBorders>
              <w:top w:val="single" w:sz="4" w:space="0" w:color="000000"/>
              <w:left w:val="single" w:sz="4" w:space="0" w:color="000000"/>
              <w:bottom w:val="single" w:sz="4" w:space="0" w:color="000000"/>
              <w:right w:val="single" w:sz="4" w:space="0" w:color="000000"/>
            </w:tcBorders>
            <w:vAlign w:val="center"/>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III-IV</w:t>
            </w:r>
          </w:p>
        </w:tc>
        <w:tc>
          <w:tcPr>
            <w:tcW w:w="1454" w:type="dxa"/>
            <w:tcBorders>
              <w:top w:val="single" w:sz="4" w:space="0" w:color="000000"/>
              <w:left w:val="single" w:sz="4" w:space="0" w:color="000000"/>
              <w:bottom w:val="single" w:sz="4" w:space="0" w:color="000000"/>
              <w:right w:val="single" w:sz="4" w:space="0" w:color="000000"/>
            </w:tcBorders>
            <w:vAlign w:val="center"/>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Д, Е</w:t>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6</w:t>
            </w:r>
          </w:p>
        </w:tc>
      </w:tr>
      <w:tr>
        <w:trPr/>
        <w:tc>
          <w:tcPr>
            <w:tcW w:w="43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r>
          </w:p>
        </w:tc>
        <w:tc>
          <w:tcPr>
            <w:tcW w:w="1488" w:type="dxa"/>
            <w:tcBorders>
              <w:top w:val="single" w:sz="4" w:space="0" w:color="000000"/>
              <w:left w:val="single" w:sz="4" w:space="0" w:color="000000"/>
              <w:bottom w:val="single" w:sz="4" w:space="0" w:color="000000"/>
              <w:right w:val="single" w:sz="4" w:space="0" w:color="000000"/>
            </w:tcBorders>
            <w:vAlign w:val="center"/>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V</w:t>
            </w:r>
          </w:p>
        </w:tc>
        <w:tc>
          <w:tcPr>
            <w:tcW w:w="1454" w:type="dxa"/>
            <w:tcBorders>
              <w:top w:val="single" w:sz="4" w:space="0" w:color="000000"/>
              <w:left w:val="single" w:sz="4" w:space="0" w:color="000000"/>
              <w:bottom w:val="single" w:sz="4" w:space="0" w:color="000000"/>
              <w:right w:val="single" w:sz="4" w:space="0" w:color="000000"/>
            </w:tcBorders>
            <w:vAlign w:val="center"/>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w:t>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w:t>
            </w:r>
          </w:p>
        </w:tc>
      </w:tr>
      <w:tr>
        <w:trPr/>
        <w:tc>
          <w:tcPr>
            <w:tcW w:w="4328" w:type="dxa"/>
            <w:vMerge w:val="restart"/>
            <w:tcBorders>
              <w:top w:val="single" w:sz="4" w:space="0" w:color="000000"/>
              <w:left w:val="single" w:sz="4" w:space="0" w:color="000000"/>
              <w:bottom w:val="single" w:sz="4" w:space="0" w:color="000000"/>
              <w:right w:val="single" w:sz="4" w:space="0" w:color="000000"/>
            </w:tcBorders>
            <w:vAlign w:val="center"/>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Зимняя скользкость</w:t>
            </w:r>
          </w:p>
        </w:tc>
        <w:tc>
          <w:tcPr>
            <w:tcW w:w="1488" w:type="dxa"/>
            <w:tcBorders>
              <w:top w:val="single" w:sz="4" w:space="0" w:color="000000"/>
              <w:left w:val="single" w:sz="4" w:space="0" w:color="000000"/>
              <w:bottom w:val="single" w:sz="4" w:space="0" w:color="000000"/>
              <w:right w:val="single" w:sz="4" w:space="0" w:color="000000"/>
            </w:tcBorders>
            <w:vAlign w:val="center"/>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III</w:t>
            </w:r>
          </w:p>
        </w:tc>
        <w:tc>
          <w:tcPr>
            <w:tcW w:w="1454" w:type="dxa"/>
            <w:tcBorders>
              <w:top w:val="single" w:sz="4" w:space="0" w:color="000000"/>
              <w:left w:val="single" w:sz="4" w:space="0" w:color="000000"/>
              <w:bottom w:val="single" w:sz="4" w:space="0" w:color="000000"/>
              <w:right w:val="single" w:sz="4" w:space="0" w:color="000000"/>
            </w:tcBorders>
            <w:vAlign w:val="center"/>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Г, Д</w:t>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5</w:t>
            </w:r>
          </w:p>
        </w:tc>
      </w:tr>
      <w:tr>
        <w:trPr/>
        <w:tc>
          <w:tcPr>
            <w:tcW w:w="43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r>
          </w:p>
        </w:tc>
        <w:tc>
          <w:tcPr>
            <w:tcW w:w="1488" w:type="dxa"/>
            <w:tcBorders>
              <w:top w:val="single" w:sz="4" w:space="0" w:color="000000"/>
              <w:left w:val="single" w:sz="4" w:space="0" w:color="000000"/>
              <w:bottom w:val="single" w:sz="4" w:space="0" w:color="000000"/>
              <w:right w:val="single" w:sz="4" w:space="0" w:color="000000"/>
            </w:tcBorders>
            <w:vAlign w:val="center"/>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IV</w:t>
            </w:r>
          </w:p>
        </w:tc>
        <w:tc>
          <w:tcPr>
            <w:tcW w:w="1454" w:type="dxa"/>
            <w:tcBorders>
              <w:top w:val="single" w:sz="4" w:space="0" w:color="000000"/>
              <w:left w:val="single" w:sz="4" w:space="0" w:color="000000"/>
              <w:bottom w:val="single" w:sz="4" w:space="0" w:color="000000"/>
              <w:right w:val="single" w:sz="4" w:space="0" w:color="000000"/>
            </w:tcBorders>
            <w:vAlign w:val="center"/>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Е</w:t>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6</w:t>
            </w:r>
          </w:p>
        </w:tc>
      </w:tr>
      <w:tr>
        <w:trPr/>
        <w:tc>
          <w:tcPr>
            <w:tcW w:w="43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r>
          </w:p>
        </w:tc>
        <w:tc>
          <w:tcPr>
            <w:tcW w:w="1488" w:type="dxa"/>
            <w:tcBorders>
              <w:top w:val="single" w:sz="4" w:space="0" w:color="000000"/>
              <w:left w:val="single" w:sz="4" w:space="0" w:color="000000"/>
              <w:bottom w:val="single" w:sz="4" w:space="0" w:color="000000"/>
              <w:right w:val="single" w:sz="4" w:space="0" w:color="000000"/>
            </w:tcBorders>
            <w:vAlign w:val="center"/>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V</w:t>
            </w:r>
          </w:p>
        </w:tc>
        <w:tc>
          <w:tcPr>
            <w:tcW w:w="1454" w:type="dxa"/>
            <w:tcBorders>
              <w:top w:val="single" w:sz="4" w:space="0" w:color="000000"/>
              <w:left w:val="single" w:sz="4" w:space="0" w:color="000000"/>
              <w:bottom w:val="single" w:sz="4" w:space="0" w:color="000000"/>
              <w:right w:val="single" w:sz="4" w:space="0" w:color="000000"/>
            </w:tcBorders>
            <w:vAlign w:val="center"/>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w:t>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w:t>
            </w:r>
          </w:p>
        </w:tc>
      </w:tr>
      <w:tr>
        <w:trPr/>
        <w:tc>
          <w:tcPr>
            <w:tcW w:w="9808" w:type="dxa"/>
            <w:gridSpan w:val="4"/>
            <w:tcBorders>
              <w:top w:val="single" w:sz="4" w:space="0" w:color="000000"/>
              <w:left w:val="single" w:sz="4" w:space="0" w:color="000000"/>
              <w:bottom w:val="single" w:sz="4" w:space="0" w:color="000000"/>
              <w:right w:val="single" w:sz="4" w:space="0" w:color="000000"/>
            </w:tcBorders>
          </w:tcPr>
          <w:p>
            <w:pPr>
              <w:pStyle w:val="Standard"/>
              <w:widowControl w:val="false"/>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 Виды снежно-ледяных образований определяются в соответствии с таблицей 2.</w:t>
            </w:r>
          </w:p>
          <w:p>
            <w:pPr>
              <w:pStyle w:val="Standard"/>
              <w:widowControl w:val="false"/>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 Категории дорог приняты в соответствии с приложением к Правилам классификации автомобильных дорог в Российской Федерации и их отнесения к категориям автомобильных дорог, утвержденным постановлением Правительства Российской Федерации от 28 сентября 2009 года № 767 (далее – Правила классификации автомобильных дорог).</w:t>
            </w:r>
          </w:p>
          <w:p>
            <w:pPr>
              <w:pStyle w:val="Standard"/>
              <w:widowControl w:val="false"/>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 Улицы подразделяются на группы по их значению в соответствии с таблицей 3.</w:t>
            </w:r>
          </w:p>
          <w:p>
            <w:pPr>
              <w:pStyle w:val="Standard"/>
              <w:widowControl w:val="false"/>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 Срок устранения рыхлого или талого снега (снегоочистки) отсчитывается с момента окончания снегопада и (или) метели до полного его устранения, а зимней скользкости – с момента ее обнаружения.</w:t>
            </w:r>
          </w:p>
        </w:tc>
      </w:tr>
    </w:tbl>
    <w:p>
      <w:pPr>
        <w:pStyle w:val="Standard"/>
        <w:jc w:val="both"/>
        <w:rPr>
          <w:rFonts w:ascii="Times New Roman" w:hAnsi="Times New Roman" w:eastAsia="Calibri" w:cs="Times New Roman" w:eastAsiaTheme="minorHAnsi"/>
          <w:kern w:val="0"/>
          <w:sz w:val="24"/>
          <w:lang w:eastAsia="en-US"/>
        </w:rPr>
      </w:pPr>
      <w:r>
        <w:rPr>
          <w:rFonts w:eastAsia="Calibri" w:cs="Times New Roman" w:eastAsiaTheme="minorHAnsi" w:ascii="Times New Roman" w:hAnsi="Times New Roman"/>
          <w:kern w:val="0"/>
          <w:sz w:val="24"/>
          <w:lang w:eastAsia="en-US"/>
        </w:rPr>
      </w:r>
    </w:p>
    <w:p>
      <w:pPr>
        <w:pStyle w:val="Standard"/>
        <w:ind w:firstLine="709"/>
        <w:jc w:val="right"/>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Таблица 2</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eastAsiaTheme="minorHAnsi" w:ascii="Times New Roman" w:hAnsi="Times New Roman"/>
          <w:kern w:val="0"/>
          <w:sz w:val="24"/>
          <w:lang w:eastAsia="en-US"/>
        </w:rPr>
      </w:r>
    </w:p>
    <w:tbl>
      <w:tblPr>
        <w:tblW w:w="9808" w:type="dxa"/>
        <w:jc w:val="left"/>
        <w:tblInd w:w="5" w:type="dxa"/>
        <w:tblLayout w:type="fixed"/>
        <w:tblCellMar>
          <w:top w:w="102" w:type="dxa"/>
          <w:left w:w="62" w:type="dxa"/>
          <w:bottom w:w="102" w:type="dxa"/>
          <w:right w:w="62" w:type="dxa"/>
        </w:tblCellMar>
        <w:tblLook w:val="04a0"/>
      </w:tblPr>
      <w:tblGrid>
        <w:gridCol w:w="2443"/>
        <w:gridCol w:w="7364"/>
      </w:tblGrid>
      <w:tr>
        <w:trPr>
          <w:trHeight w:val="28" w:hRule="atLeast"/>
        </w:trPr>
        <w:tc>
          <w:tcPr>
            <w:tcW w:w="2443" w:type="dxa"/>
            <w:tcBorders>
              <w:top w:val="single" w:sz="4" w:space="0" w:color="000000"/>
              <w:left w:val="single" w:sz="4" w:space="0" w:color="000000"/>
              <w:bottom w:val="single" w:sz="4" w:space="0" w:color="000000"/>
              <w:right w:val="single" w:sz="4" w:space="0" w:color="000000"/>
            </w:tcBorders>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Вид образований</w:t>
            </w:r>
          </w:p>
        </w:tc>
        <w:tc>
          <w:tcPr>
            <w:tcW w:w="7364" w:type="dxa"/>
            <w:tcBorders>
              <w:top w:val="single" w:sz="4" w:space="0" w:color="000000"/>
              <w:left w:val="single" w:sz="4" w:space="0" w:color="000000"/>
              <w:bottom w:val="single" w:sz="4" w:space="0" w:color="000000"/>
              <w:right w:val="single" w:sz="4" w:space="0" w:color="000000"/>
            </w:tcBorders>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Описание</w:t>
            </w:r>
          </w:p>
        </w:tc>
      </w:tr>
      <w:tr>
        <w:trPr>
          <w:trHeight w:val="28" w:hRule="atLeast"/>
        </w:trPr>
        <w:tc>
          <w:tcPr>
            <w:tcW w:w="9807" w:type="dxa"/>
            <w:gridSpan w:val="2"/>
            <w:tcBorders>
              <w:top w:val="single" w:sz="4" w:space="0" w:color="000000"/>
              <w:left w:val="single" w:sz="4" w:space="0" w:color="000000"/>
              <w:bottom w:val="single" w:sz="4" w:space="0" w:color="000000"/>
              <w:right w:val="single" w:sz="4" w:space="0" w:color="000000"/>
            </w:tcBorders>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Снег</w:t>
            </w:r>
          </w:p>
        </w:tc>
      </w:tr>
      <w:tr>
        <w:trPr>
          <w:trHeight w:val="210" w:hRule="atLeast"/>
        </w:trPr>
        <w:tc>
          <w:tcPr>
            <w:tcW w:w="2443" w:type="dxa"/>
            <w:tcBorders>
              <w:top w:val="single" w:sz="4" w:space="0" w:color="000000"/>
              <w:left w:val="single" w:sz="4" w:space="0" w:color="000000"/>
              <w:bottom w:val="single" w:sz="4" w:space="0" w:color="000000"/>
              <w:right w:val="single" w:sz="4" w:space="0" w:color="000000"/>
            </w:tcBorders>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Рыхлый снег</w:t>
            </w:r>
          </w:p>
        </w:tc>
        <w:tc>
          <w:tcPr>
            <w:tcW w:w="7364" w:type="dxa"/>
            <w:tcBorders>
              <w:top w:val="single" w:sz="4" w:space="0" w:color="000000"/>
              <w:left w:val="single" w:sz="4" w:space="0" w:color="000000"/>
              <w:bottom w:val="single" w:sz="4" w:space="0" w:color="000000"/>
              <w:right w:val="single" w:sz="4" w:space="0" w:color="000000"/>
            </w:tcBorders>
          </w:tcPr>
          <w:p>
            <w:pPr>
              <w:pStyle w:val="Standard"/>
              <w:widowControl w:val="false"/>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Неуплотненный слой снега, откладывающийся на покрытии проезжей части, обочинах и тротуарах во время снегопада и метелей.</w:t>
            </w:r>
          </w:p>
        </w:tc>
      </w:tr>
      <w:tr>
        <w:trPr>
          <w:trHeight w:val="28" w:hRule="atLeast"/>
        </w:trPr>
        <w:tc>
          <w:tcPr>
            <w:tcW w:w="2443" w:type="dxa"/>
            <w:tcBorders>
              <w:top w:val="single" w:sz="4" w:space="0" w:color="000000"/>
              <w:left w:val="single" w:sz="4" w:space="0" w:color="000000"/>
              <w:bottom w:val="single" w:sz="4" w:space="0" w:color="000000"/>
              <w:right w:val="single" w:sz="4" w:space="0" w:color="000000"/>
            </w:tcBorders>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Талый снег</w:t>
            </w:r>
          </w:p>
        </w:tc>
        <w:tc>
          <w:tcPr>
            <w:tcW w:w="7364" w:type="dxa"/>
            <w:tcBorders>
              <w:top w:val="single" w:sz="4" w:space="0" w:color="000000"/>
              <w:left w:val="single" w:sz="4" w:space="0" w:color="000000"/>
              <w:bottom w:val="single" w:sz="4" w:space="0" w:color="000000"/>
              <w:right w:val="single" w:sz="4" w:space="0" w:color="000000"/>
            </w:tcBorders>
          </w:tcPr>
          <w:p>
            <w:pPr>
              <w:pStyle w:val="Standard"/>
              <w:widowControl w:val="false"/>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Снег, превращенный в жидкую массу противогололедными материалами, транспортными средствами и пешеходами.</w:t>
            </w:r>
          </w:p>
        </w:tc>
      </w:tr>
      <w:tr>
        <w:trPr>
          <w:trHeight w:val="28" w:hRule="atLeast"/>
        </w:trPr>
        <w:tc>
          <w:tcPr>
            <w:tcW w:w="9807" w:type="dxa"/>
            <w:gridSpan w:val="2"/>
            <w:tcBorders>
              <w:top w:val="single" w:sz="4" w:space="0" w:color="000000"/>
              <w:left w:val="single" w:sz="4" w:space="0" w:color="000000"/>
              <w:bottom w:val="single" w:sz="4" w:space="0" w:color="000000"/>
              <w:right w:val="single" w:sz="4" w:space="0" w:color="000000"/>
            </w:tcBorders>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Зимняя скользкость</w:t>
            </w:r>
          </w:p>
        </w:tc>
      </w:tr>
      <w:tr>
        <w:trPr/>
        <w:tc>
          <w:tcPr>
            <w:tcW w:w="2443" w:type="dxa"/>
            <w:tcBorders>
              <w:top w:val="single" w:sz="4" w:space="0" w:color="000000"/>
              <w:left w:val="single" w:sz="4" w:space="0" w:color="000000"/>
              <w:bottom w:val="single" w:sz="4" w:space="0" w:color="000000"/>
              <w:right w:val="single" w:sz="4" w:space="0" w:color="000000"/>
            </w:tcBorders>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Стекловидный лед, гололед</w:t>
            </w:r>
          </w:p>
        </w:tc>
        <w:tc>
          <w:tcPr>
            <w:tcW w:w="7364" w:type="dxa"/>
            <w:tcBorders>
              <w:top w:val="single" w:sz="4" w:space="0" w:color="000000"/>
              <w:left w:val="single" w:sz="4" w:space="0" w:color="000000"/>
              <w:bottom w:val="single" w:sz="4" w:space="0" w:color="000000"/>
              <w:right w:val="single" w:sz="4" w:space="0" w:color="000000"/>
            </w:tcBorders>
          </w:tcPr>
          <w:p>
            <w:pPr>
              <w:pStyle w:val="Standard"/>
              <w:widowControl w:val="false"/>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Лед на дорожном покрытии в виде гладкой пленки или шероховатой корки.</w:t>
            </w:r>
          </w:p>
        </w:tc>
      </w:tr>
      <w:tr>
        <w:trPr/>
        <w:tc>
          <w:tcPr>
            <w:tcW w:w="2443" w:type="dxa"/>
            <w:tcBorders>
              <w:top w:val="single" w:sz="4" w:space="0" w:color="000000"/>
              <w:left w:val="single" w:sz="4" w:space="0" w:color="000000"/>
              <w:bottom w:val="single" w:sz="4" w:space="0" w:color="000000"/>
              <w:right w:val="single" w:sz="4" w:space="0" w:color="000000"/>
            </w:tcBorders>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Уплотненный снег, снежный накат</w:t>
            </w:r>
          </w:p>
        </w:tc>
        <w:tc>
          <w:tcPr>
            <w:tcW w:w="7364" w:type="dxa"/>
            <w:tcBorders>
              <w:top w:val="single" w:sz="4" w:space="0" w:color="000000"/>
              <w:left w:val="single" w:sz="4" w:space="0" w:color="000000"/>
              <w:bottom w:val="single" w:sz="4" w:space="0" w:color="000000"/>
              <w:right w:val="single" w:sz="4" w:space="0" w:color="000000"/>
            </w:tcBorders>
          </w:tcPr>
          <w:p>
            <w:pPr>
              <w:pStyle w:val="Standard"/>
              <w:widowControl w:val="false"/>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Слой снега, образующийся в результате его уплотнения на дорожном покрытии транспортными средствами, на посадочных площадках остановок маршрутных транспортных средств, на тротуарах –  пешеходами или механизированной уборкой.</w:t>
            </w:r>
          </w:p>
        </w:tc>
      </w:tr>
    </w:tbl>
    <w:p>
      <w:pPr>
        <w:pStyle w:val="Standard"/>
        <w:jc w:val="both"/>
        <w:rPr>
          <w:rFonts w:ascii="Times New Roman" w:hAnsi="Times New Roman" w:eastAsia="Calibri" w:cs="Times New Roman" w:eastAsiaTheme="minorHAnsi"/>
          <w:kern w:val="0"/>
          <w:sz w:val="24"/>
          <w:lang w:eastAsia="en-US"/>
        </w:rPr>
      </w:pPr>
      <w:r>
        <w:rPr>
          <w:rFonts w:eastAsia="Calibri" w:cs="Times New Roman" w:eastAsiaTheme="minorHAnsi" w:ascii="Times New Roman" w:hAnsi="Times New Roman"/>
          <w:kern w:val="0"/>
          <w:sz w:val="24"/>
          <w:lang w:eastAsia="en-US"/>
        </w:rPr>
      </w:r>
    </w:p>
    <w:p>
      <w:pPr>
        <w:pStyle w:val="Standard"/>
        <w:ind w:firstLine="709"/>
        <w:jc w:val="right"/>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Таблица 3</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eastAsiaTheme="minorHAnsi" w:ascii="Times New Roman" w:hAnsi="Times New Roman"/>
          <w:kern w:val="0"/>
          <w:sz w:val="24"/>
          <w:lang w:eastAsia="en-US"/>
        </w:rPr>
      </w:r>
    </w:p>
    <w:tbl>
      <w:tblPr>
        <w:tblW w:w="9809" w:type="dxa"/>
        <w:jc w:val="left"/>
        <w:tblInd w:w="5" w:type="dxa"/>
        <w:tblLayout w:type="fixed"/>
        <w:tblCellMar>
          <w:top w:w="102" w:type="dxa"/>
          <w:left w:w="62" w:type="dxa"/>
          <w:bottom w:w="102" w:type="dxa"/>
          <w:right w:w="62" w:type="dxa"/>
        </w:tblCellMar>
        <w:tblLook w:val="04a0"/>
      </w:tblPr>
      <w:tblGrid>
        <w:gridCol w:w="1181"/>
        <w:gridCol w:w="8627"/>
      </w:tblGrid>
      <w:tr>
        <w:trPr/>
        <w:tc>
          <w:tcPr>
            <w:tcW w:w="1181" w:type="dxa"/>
            <w:tcBorders>
              <w:top w:val="single" w:sz="4" w:space="0" w:color="000000"/>
              <w:left w:val="single" w:sz="4" w:space="0" w:color="000000"/>
              <w:bottom w:val="single" w:sz="4" w:space="0" w:color="000000"/>
              <w:right w:val="single" w:sz="4" w:space="0" w:color="000000"/>
            </w:tcBorders>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Группы улиц</w:t>
            </w:r>
          </w:p>
        </w:tc>
        <w:tc>
          <w:tcPr>
            <w:tcW w:w="8627" w:type="dxa"/>
            <w:tcBorders>
              <w:top w:val="single" w:sz="4" w:space="0" w:color="000000"/>
              <w:left w:val="single" w:sz="4" w:space="0" w:color="000000"/>
              <w:bottom w:val="single" w:sz="4" w:space="0" w:color="000000"/>
              <w:right w:val="single" w:sz="4" w:space="0" w:color="000000"/>
            </w:tcBorders>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Категории дорог и улиц городов и сельских поселений*</w:t>
            </w:r>
          </w:p>
        </w:tc>
      </w:tr>
      <w:tr>
        <w:trPr/>
        <w:tc>
          <w:tcPr>
            <w:tcW w:w="1181" w:type="dxa"/>
            <w:tcBorders>
              <w:top w:val="single" w:sz="4" w:space="0" w:color="000000"/>
              <w:left w:val="single" w:sz="4" w:space="0" w:color="000000"/>
              <w:bottom w:val="single" w:sz="4" w:space="0" w:color="000000"/>
              <w:right w:val="single" w:sz="4" w:space="0" w:color="000000"/>
            </w:tcBorders>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Г</w:t>
            </w:r>
          </w:p>
        </w:tc>
        <w:tc>
          <w:tcPr>
            <w:tcW w:w="8627" w:type="dxa"/>
            <w:tcBorders>
              <w:top w:val="single" w:sz="4" w:space="0" w:color="000000"/>
              <w:left w:val="single" w:sz="4" w:space="0" w:color="000000"/>
              <w:bottom w:val="single" w:sz="4" w:space="0" w:color="000000"/>
              <w:right w:val="single" w:sz="4" w:space="0" w:color="000000"/>
            </w:tcBorders>
          </w:tcPr>
          <w:p>
            <w:pPr>
              <w:pStyle w:val="Standard"/>
              <w:widowControl w:val="false"/>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Магистральные улицы районного значения, пешеходно-транспортные, поселковые дороги</w:t>
            </w:r>
          </w:p>
        </w:tc>
      </w:tr>
      <w:tr>
        <w:trPr/>
        <w:tc>
          <w:tcPr>
            <w:tcW w:w="1181" w:type="dxa"/>
            <w:tcBorders>
              <w:top w:val="single" w:sz="4" w:space="0" w:color="000000"/>
              <w:left w:val="single" w:sz="4" w:space="0" w:color="000000"/>
              <w:bottom w:val="single" w:sz="4" w:space="0" w:color="000000"/>
              <w:right w:val="single" w:sz="4" w:space="0" w:color="000000"/>
            </w:tcBorders>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Д</w:t>
            </w:r>
          </w:p>
        </w:tc>
        <w:tc>
          <w:tcPr>
            <w:tcW w:w="8627" w:type="dxa"/>
            <w:tcBorders>
              <w:top w:val="single" w:sz="4" w:space="0" w:color="000000"/>
              <w:left w:val="single" w:sz="4" w:space="0" w:color="000000"/>
              <w:bottom w:val="single" w:sz="4" w:space="0" w:color="000000"/>
              <w:right w:val="single" w:sz="4" w:space="0" w:color="000000"/>
            </w:tcBorders>
          </w:tcPr>
          <w:p>
            <w:pPr>
              <w:pStyle w:val="Standard"/>
              <w:widowControl w:val="false"/>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Улицы и дороги местного значения (кроме парковых), главные улицы, улицы в жилой застройке основные</w:t>
            </w:r>
          </w:p>
        </w:tc>
      </w:tr>
      <w:tr>
        <w:trPr/>
        <w:tc>
          <w:tcPr>
            <w:tcW w:w="1181" w:type="dxa"/>
            <w:tcBorders>
              <w:top w:val="single" w:sz="4" w:space="0" w:color="000000"/>
              <w:left w:val="single" w:sz="4" w:space="0" w:color="000000"/>
              <w:bottom w:val="single" w:sz="4" w:space="0" w:color="000000"/>
              <w:right w:val="single" w:sz="4" w:space="0" w:color="000000"/>
            </w:tcBorders>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Е</w:t>
            </w:r>
          </w:p>
        </w:tc>
        <w:tc>
          <w:tcPr>
            <w:tcW w:w="8627" w:type="dxa"/>
            <w:tcBorders>
              <w:top w:val="single" w:sz="4" w:space="0" w:color="000000"/>
              <w:left w:val="single" w:sz="4" w:space="0" w:color="000000"/>
              <w:bottom w:val="single" w:sz="4" w:space="0" w:color="000000"/>
              <w:right w:val="single" w:sz="4" w:space="0" w:color="000000"/>
            </w:tcBorders>
          </w:tcPr>
          <w:p>
            <w:pPr>
              <w:pStyle w:val="Standard"/>
              <w:widowControl w:val="false"/>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Улицы в жилой застройке второстепенные, проезды основные, велосипедные дорожки</w:t>
            </w:r>
          </w:p>
        </w:tc>
      </w:tr>
      <w:tr>
        <w:trPr/>
        <w:tc>
          <w:tcPr>
            <w:tcW w:w="9808" w:type="dxa"/>
            <w:gridSpan w:val="2"/>
            <w:tcBorders>
              <w:top w:val="single" w:sz="4" w:space="0" w:color="000000"/>
              <w:left w:val="single" w:sz="4" w:space="0" w:color="000000"/>
              <w:bottom w:val="single" w:sz="4" w:space="0" w:color="000000"/>
              <w:right w:val="single" w:sz="4" w:space="0" w:color="000000"/>
            </w:tcBorders>
          </w:tcPr>
          <w:p>
            <w:pPr>
              <w:pStyle w:val="Standard"/>
              <w:widowControl w:val="false"/>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 Категории дорог приняты в соответствии с Правилами классификации автомобильных дорог.</w:t>
            </w:r>
          </w:p>
        </w:tc>
      </w:tr>
    </w:tbl>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eastAsiaTheme="minorHAnsi" w:ascii="Times New Roman" w:hAnsi="Times New Roman"/>
          <w:kern w:val="0"/>
          <w:sz w:val="24"/>
          <w:lang w:eastAsia="en-US"/>
        </w:rPr>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12.3.6. Сроки уборки снега и устранения зимней скользкости на покрытии тротуаров, служебных проходов мостовых сооружений, пешеходных, велосипедных дорожек и на остановочных пунктах маршрутных транспортных средств устанавливаются в зависимости от вида снежно-ледяных образований и интенсивности движения пешеходов (велосипедистов) в соответствии с таблицей 4.</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Наличие снега и зимней скользкости не допускается после окончания работ по их устранению.</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eastAsiaTheme="minorHAnsi" w:ascii="Times New Roman" w:hAnsi="Times New Roman"/>
          <w:kern w:val="0"/>
          <w:sz w:val="24"/>
          <w:lang w:eastAsia="en-US"/>
        </w:rPr>
      </w:r>
    </w:p>
    <w:p>
      <w:pPr>
        <w:pStyle w:val="Standard"/>
        <w:ind w:firstLine="709"/>
        <w:jc w:val="right"/>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Таблица 4</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eastAsiaTheme="minorHAnsi" w:ascii="Times New Roman" w:hAnsi="Times New Roman"/>
          <w:kern w:val="0"/>
          <w:sz w:val="24"/>
          <w:lang w:eastAsia="en-US"/>
        </w:rPr>
      </w:r>
    </w:p>
    <w:tbl>
      <w:tblPr>
        <w:tblW w:w="9810" w:type="dxa"/>
        <w:jc w:val="left"/>
        <w:tblInd w:w="5" w:type="dxa"/>
        <w:tblLayout w:type="fixed"/>
        <w:tblCellMar>
          <w:top w:w="102" w:type="dxa"/>
          <w:left w:w="62" w:type="dxa"/>
          <w:bottom w:w="102" w:type="dxa"/>
          <w:right w:w="62" w:type="dxa"/>
        </w:tblCellMar>
        <w:tblLook w:val="04a0"/>
      </w:tblPr>
      <w:tblGrid>
        <w:gridCol w:w="4317"/>
        <w:gridCol w:w="2986"/>
        <w:gridCol w:w="2507"/>
      </w:tblGrid>
      <w:tr>
        <w:trPr/>
        <w:tc>
          <w:tcPr>
            <w:tcW w:w="4317" w:type="dxa"/>
            <w:tcBorders>
              <w:top w:val="single" w:sz="4" w:space="0" w:color="000000"/>
              <w:left w:val="single" w:sz="4" w:space="0" w:color="000000"/>
              <w:bottom w:val="single" w:sz="4" w:space="0" w:color="000000"/>
              <w:right w:val="single" w:sz="4" w:space="0" w:color="000000"/>
            </w:tcBorders>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Вид снежно-ледяных образований</w:t>
            </w:r>
          </w:p>
        </w:tc>
        <w:tc>
          <w:tcPr>
            <w:tcW w:w="2986" w:type="dxa"/>
            <w:tcBorders>
              <w:top w:val="single" w:sz="4" w:space="0" w:color="000000"/>
              <w:left w:val="single" w:sz="4" w:space="0" w:color="000000"/>
              <w:bottom w:val="single" w:sz="4" w:space="0" w:color="000000"/>
              <w:right w:val="single" w:sz="4" w:space="0" w:color="000000"/>
            </w:tcBorders>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Интенсивность движения пешеходов (велосипедистов), чел./ч</w:t>
            </w:r>
          </w:p>
        </w:tc>
        <w:tc>
          <w:tcPr>
            <w:tcW w:w="2507" w:type="dxa"/>
            <w:tcBorders>
              <w:top w:val="single" w:sz="4" w:space="0" w:color="000000"/>
              <w:left w:val="single" w:sz="4" w:space="0" w:color="000000"/>
              <w:bottom w:val="single" w:sz="4" w:space="0" w:color="000000"/>
              <w:right w:val="single" w:sz="4" w:space="0" w:color="000000"/>
            </w:tcBorders>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 xml:space="preserve">Сроки устранения*, ч, </w:t>
              <w:br/>
              <w:t>не более</w:t>
            </w:r>
          </w:p>
        </w:tc>
      </w:tr>
      <w:tr>
        <w:trPr/>
        <w:tc>
          <w:tcPr>
            <w:tcW w:w="4317" w:type="dxa"/>
            <w:vMerge w:val="restart"/>
            <w:tcBorders>
              <w:top w:val="single" w:sz="4" w:space="0" w:color="000000"/>
              <w:left w:val="single" w:sz="4" w:space="0" w:color="000000"/>
              <w:bottom w:val="single" w:sz="4" w:space="0" w:color="000000"/>
              <w:right w:val="single" w:sz="4" w:space="0" w:color="000000"/>
            </w:tcBorders>
            <w:vAlign w:val="center"/>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Рыхлый и талый снег</w:t>
            </w:r>
          </w:p>
        </w:tc>
        <w:tc>
          <w:tcPr>
            <w:tcW w:w="2986" w:type="dxa"/>
            <w:tcBorders>
              <w:top w:val="single" w:sz="4" w:space="0" w:color="000000"/>
              <w:left w:val="single" w:sz="4" w:space="0" w:color="000000"/>
              <w:bottom w:val="single" w:sz="4" w:space="0" w:color="000000"/>
              <w:right w:val="single" w:sz="4" w:space="0" w:color="000000"/>
            </w:tcBorders>
            <w:vAlign w:val="center"/>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более 250</w:t>
            </w:r>
          </w:p>
        </w:tc>
        <w:tc>
          <w:tcPr>
            <w:tcW w:w="2507" w:type="dxa"/>
            <w:tcBorders>
              <w:top w:val="single" w:sz="4" w:space="0" w:color="000000"/>
              <w:left w:val="single" w:sz="4" w:space="0" w:color="000000"/>
              <w:bottom w:val="single" w:sz="4" w:space="0" w:color="000000"/>
              <w:right w:val="single" w:sz="4" w:space="0" w:color="000000"/>
            </w:tcBorders>
            <w:vAlign w:val="center"/>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w:t>
            </w:r>
          </w:p>
        </w:tc>
      </w:tr>
      <w:tr>
        <w:trPr/>
        <w:tc>
          <w:tcPr>
            <w:tcW w:w="43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r>
          </w:p>
        </w:tc>
        <w:tc>
          <w:tcPr>
            <w:tcW w:w="2986" w:type="dxa"/>
            <w:tcBorders>
              <w:top w:val="single" w:sz="4" w:space="0" w:color="000000"/>
              <w:left w:val="single" w:sz="4" w:space="0" w:color="000000"/>
              <w:bottom w:val="single" w:sz="4" w:space="0" w:color="000000"/>
              <w:right w:val="single" w:sz="4" w:space="0" w:color="000000"/>
            </w:tcBorders>
            <w:vAlign w:val="center"/>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100-250</w:t>
            </w:r>
          </w:p>
        </w:tc>
        <w:tc>
          <w:tcPr>
            <w:tcW w:w="2507" w:type="dxa"/>
            <w:tcBorders>
              <w:top w:val="single" w:sz="4" w:space="0" w:color="000000"/>
              <w:left w:val="single" w:sz="4" w:space="0" w:color="000000"/>
              <w:bottom w:val="single" w:sz="4" w:space="0" w:color="000000"/>
              <w:right w:val="single" w:sz="4" w:space="0" w:color="000000"/>
            </w:tcBorders>
            <w:vAlign w:val="center"/>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2</w:t>
            </w:r>
          </w:p>
        </w:tc>
      </w:tr>
      <w:tr>
        <w:trPr/>
        <w:tc>
          <w:tcPr>
            <w:tcW w:w="43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r>
          </w:p>
        </w:tc>
        <w:tc>
          <w:tcPr>
            <w:tcW w:w="2986" w:type="dxa"/>
            <w:tcBorders>
              <w:top w:val="single" w:sz="4" w:space="0" w:color="000000"/>
              <w:left w:val="single" w:sz="4" w:space="0" w:color="000000"/>
              <w:bottom w:val="single" w:sz="4" w:space="0" w:color="000000"/>
              <w:right w:val="single" w:sz="4" w:space="0" w:color="000000"/>
            </w:tcBorders>
            <w:vAlign w:val="center"/>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менее 100</w:t>
            </w:r>
          </w:p>
        </w:tc>
        <w:tc>
          <w:tcPr>
            <w:tcW w:w="2507" w:type="dxa"/>
            <w:tcBorders>
              <w:top w:val="single" w:sz="4" w:space="0" w:color="000000"/>
              <w:left w:val="single" w:sz="4" w:space="0" w:color="000000"/>
              <w:bottom w:val="single" w:sz="4" w:space="0" w:color="000000"/>
              <w:right w:val="single" w:sz="4" w:space="0" w:color="000000"/>
            </w:tcBorders>
            <w:vAlign w:val="center"/>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3</w:t>
            </w:r>
          </w:p>
        </w:tc>
      </w:tr>
      <w:tr>
        <w:trPr/>
        <w:tc>
          <w:tcPr>
            <w:tcW w:w="4317" w:type="dxa"/>
            <w:vMerge w:val="restart"/>
            <w:tcBorders>
              <w:top w:val="single" w:sz="4" w:space="0" w:color="000000"/>
              <w:left w:val="single" w:sz="4" w:space="0" w:color="000000"/>
              <w:bottom w:val="single" w:sz="4" w:space="0" w:color="000000"/>
              <w:right w:val="single" w:sz="4" w:space="0" w:color="000000"/>
            </w:tcBorders>
            <w:vAlign w:val="center"/>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Зимняя скользкость</w:t>
            </w:r>
          </w:p>
        </w:tc>
        <w:tc>
          <w:tcPr>
            <w:tcW w:w="2986" w:type="dxa"/>
            <w:tcBorders>
              <w:top w:val="single" w:sz="4" w:space="0" w:color="000000"/>
              <w:left w:val="single" w:sz="4" w:space="0" w:color="000000"/>
              <w:bottom w:val="single" w:sz="4" w:space="0" w:color="000000"/>
              <w:right w:val="single" w:sz="4" w:space="0" w:color="000000"/>
            </w:tcBorders>
            <w:vAlign w:val="center"/>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более 250</w:t>
            </w:r>
          </w:p>
        </w:tc>
        <w:tc>
          <w:tcPr>
            <w:tcW w:w="2507" w:type="dxa"/>
            <w:tcBorders>
              <w:top w:val="single" w:sz="4" w:space="0" w:color="000000"/>
              <w:left w:val="single" w:sz="4" w:space="0" w:color="000000"/>
              <w:bottom w:val="single" w:sz="4" w:space="0" w:color="000000"/>
              <w:right w:val="single" w:sz="4" w:space="0" w:color="000000"/>
            </w:tcBorders>
            <w:vAlign w:val="center"/>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w:t>
            </w:r>
          </w:p>
        </w:tc>
      </w:tr>
      <w:tr>
        <w:trPr/>
        <w:tc>
          <w:tcPr>
            <w:tcW w:w="43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tc>
        <w:tc>
          <w:tcPr>
            <w:tcW w:w="2986" w:type="dxa"/>
            <w:tcBorders>
              <w:top w:val="single" w:sz="4" w:space="0" w:color="000000"/>
              <w:left w:val="single" w:sz="4" w:space="0" w:color="000000"/>
              <w:bottom w:val="single" w:sz="4" w:space="0" w:color="000000"/>
              <w:right w:val="single" w:sz="4" w:space="0" w:color="000000"/>
            </w:tcBorders>
            <w:vAlign w:val="center"/>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100-250</w:t>
            </w:r>
          </w:p>
        </w:tc>
        <w:tc>
          <w:tcPr>
            <w:tcW w:w="2507" w:type="dxa"/>
            <w:tcBorders>
              <w:top w:val="single" w:sz="4" w:space="0" w:color="000000"/>
              <w:left w:val="single" w:sz="4" w:space="0" w:color="000000"/>
              <w:bottom w:val="single" w:sz="4" w:space="0" w:color="000000"/>
              <w:right w:val="single" w:sz="4" w:space="0" w:color="000000"/>
            </w:tcBorders>
            <w:vAlign w:val="center"/>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18</w:t>
            </w:r>
          </w:p>
        </w:tc>
      </w:tr>
      <w:tr>
        <w:trPr/>
        <w:tc>
          <w:tcPr>
            <w:tcW w:w="43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tc>
        <w:tc>
          <w:tcPr>
            <w:tcW w:w="2986" w:type="dxa"/>
            <w:tcBorders>
              <w:top w:val="single" w:sz="4" w:space="0" w:color="000000"/>
              <w:left w:val="single" w:sz="4" w:space="0" w:color="000000"/>
              <w:bottom w:val="single" w:sz="4" w:space="0" w:color="000000"/>
              <w:right w:val="single" w:sz="4" w:space="0" w:color="000000"/>
            </w:tcBorders>
            <w:vAlign w:val="center"/>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менее 100</w:t>
            </w:r>
          </w:p>
        </w:tc>
        <w:tc>
          <w:tcPr>
            <w:tcW w:w="2507" w:type="dxa"/>
            <w:tcBorders>
              <w:top w:val="single" w:sz="4" w:space="0" w:color="000000"/>
              <w:left w:val="single" w:sz="4" w:space="0" w:color="000000"/>
              <w:bottom w:val="single" w:sz="4" w:space="0" w:color="000000"/>
              <w:right w:val="single" w:sz="4" w:space="0" w:color="000000"/>
            </w:tcBorders>
            <w:vAlign w:val="center"/>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24</w:t>
            </w:r>
          </w:p>
        </w:tc>
      </w:tr>
      <w:tr>
        <w:trPr/>
        <w:tc>
          <w:tcPr>
            <w:tcW w:w="9810" w:type="dxa"/>
            <w:gridSpan w:val="3"/>
            <w:tcBorders>
              <w:top w:val="single" w:sz="4" w:space="0" w:color="000000"/>
              <w:left w:val="single" w:sz="4" w:space="0" w:color="000000"/>
              <w:bottom w:val="single" w:sz="4" w:space="0" w:color="000000"/>
              <w:right w:val="single" w:sz="4" w:space="0" w:color="000000"/>
            </w:tcBorders>
          </w:tcPr>
          <w:p>
            <w:pPr>
              <w:pStyle w:val="Standard"/>
              <w:widowControl w:val="false"/>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 Срок устранения отсчитывается с момента окончания снегопада.</w:t>
            </w:r>
          </w:p>
        </w:tc>
      </w:tr>
    </w:tbl>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eastAsiaTheme="minorHAnsi" w:ascii="Times New Roman" w:hAnsi="Times New Roman"/>
          <w:kern w:val="0"/>
          <w:sz w:val="24"/>
          <w:lang w:eastAsia="en-US"/>
        </w:rPr>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12.3.7. Во избежание наката (уплотненного снега) на дорогах и тротуарах уборка снега должна производиться с начала снегопада и продолжаться до устранения последствий снегопада, мешающих нормальным условиям.</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12.3.8. Во время снегопада и (или) метели и до окончания снегоочистки на проезжей части дорог категории III (обычные автомобильные дороги с шириной полосы движения от 3,25 до 3,5 м) допускается наличие рыхлого (талого) снега толщиной не более 1 см, на дорогах категории IV (обычные автомобильные дороги с шириной полосы движения от 3 до 3,25 м) – не более 2 см, на всех группах улиц – 5 см.</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12.3.9. На покрытии проезжей части возможно устройство уплотненного снежного покрова (далее – УСП) толщиной от 3 до 8 см в период зимнего содержания дорог с интенсивностью движения не более 1500 авт/сут.</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На дорогах с УСП должно быть установлено ограничение максимальной скорости до 60 км/ч с помощью дорожных знаков 3.24 «Ограничение максимальной скорости», также рекомендуется устанавливать знаки 1.15 «Скользкая дорога» в соответствии с 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УСП не должен иметь дефектов и рыхлого снега, влияющих на безопасность дорожного движения, устранение которых осуществляют в сроки в соответствии с таблицей 5.</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Удаление УСП при наступлении среднесуточной положительной температуры воздуха должно быть осуществлено в срок не более 2 суток.</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eastAsiaTheme="minorHAnsi" w:ascii="Times New Roman" w:hAnsi="Times New Roman"/>
          <w:kern w:val="0"/>
          <w:sz w:val="24"/>
          <w:lang w:eastAsia="en-US"/>
        </w:rPr>
      </w:r>
    </w:p>
    <w:p>
      <w:pPr>
        <w:pStyle w:val="Standard"/>
        <w:ind w:firstLine="709"/>
        <w:jc w:val="right"/>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Таблица 5</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eastAsiaTheme="minorHAnsi" w:ascii="Times New Roman" w:hAnsi="Times New Roman"/>
          <w:kern w:val="0"/>
          <w:sz w:val="24"/>
          <w:lang w:eastAsia="en-US"/>
        </w:rPr>
      </w:r>
    </w:p>
    <w:tbl>
      <w:tblPr>
        <w:tblW w:w="9809" w:type="dxa"/>
        <w:jc w:val="left"/>
        <w:tblInd w:w="5" w:type="dxa"/>
        <w:tblLayout w:type="fixed"/>
        <w:tblCellMar>
          <w:top w:w="102" w:type="dxa"/>
          <w:left w:w="62" w:type="dxa"/>
          <w:bottom w:w="102" w:type="dxa"/>
          <w:right w:w="62" w:type="dxa"/>
        </w:tblCellMar>
        <w:tblLook w:val="04a0"/>
      </w:tblPr>
      <w:tblGrid>
        <w:gridCol w:w="6258"/>
        <w:gridCol w:w="1285"/>
        <w:gridCol w:w="2266"/>
      </w:tblGrid>
      <w:tr>
        <w:trPr/>
        <w:tc>
          <w:tcPr>
            <w:tcW w:w="6258" w:type="dxa"/>
            <w:tcBorders>
              <w:top w:val="single" w:sz="4" w:space="0" w:color="000000"/>
              <w:left w:val="single" w:sz="4" w:space="0" w:color="000000"/>
              <w:bottom w:val="single" w:sz="4" w:space="0" w:color="000000"/>
              <w:right w:val="single" w:sz="4" w:space="0" w:color="000000"/>
            </w:tcBorders>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Вид дефекта</w:t>
            </w:r>
          </w:p>
        </w:tc>
        <w:tc>
          <w:tcPr>
            <w:tcW w:w="1285" w:type="dxa"/>
            <w:tcBorders>
              <w:top w:val="single" w:sz="4" w:space="0" w:color="000000"/>
              <w:left w:val="single" w:sz="4" w:space="0" w:color="000000"/>
              <w:bottom w:val="single" w:sz="4" w:space="0" w:color="000000"/>
              <w:right w:val="single" w:sz="4" w:space="0" w:color="000000"/>
            </w:tcBorders>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Размер</w:t>
            </w:r>
          </w:p>
        </w:tc>
        <w:tc>
          <w:tcPr>
            <w:tcW w:w="2266" w:type="dxa"/>
            <w:tcBorders>
              <w:top w:val="single" w:sz="4" w:space="0" w:color="000000"/>
              <w:left w:val="single" w:sz="4" w:space="0" w:color="000000"/>
              <w:bottom w:val="single" w:sz="4" w:space="0" w:color="000000"/>
              <w:right w:val="single" w:sz="4" w:space="0" w:color="000000"/>
            </w:tcBorders>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Срок устранения, сут (не более)</w:t>
            </w:r>
          </w:p>
        </w:tc>
      </w:tr>
      <w:tr>
        <w:trPr/>
        <w:tc>
          <w:tcPr>
            <w:tcW w:w="6258" w:type="dxa"/>
            <w:tcBorders>
              <w:top w:val="single" w:sz="4" w:space="0" w:color="000000"/>
              <w:left w:val="single" w:sz="4" w:space="0" w:color="000000"/>
              <w:bottom w:val="single" w:sz="4" w:space="0" w:color="000000"/>
              <w:right w:val="single" w:sz="4" w:space="0" w:color="000000"/>
            </w:tcBorders>
          </w:tcPr>
          <w:p>
            <w:pPr>
              <w:pStyle w:val="Standard"/>
              <w:widowControl w:val="false"/>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Глубина колеи, см, более</w:t>
            </w:r>
          </w:p>
        </w:tc>
        <w:tc>
          <w:tcPr>
            <w:tcW w:w="1285" w:type="dxa"/>
            <w:tcBorders>
              <w:top w:val="single" w:sz="4" w:space="0" w:color="000000"/>
              <w:left w:val="single" w:sz="4" w:space="0" w:color="000000"/>
              <w:bottom w:val="single" w:sz="4" w:space="0" w:color="000000"/>
              <w:right w:val="single" w:sz="4" w:space="0" w:color="000000"/>
            </w:tcBorders>
            <w:vAlign w:val="center"/>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3</w:t>
            </w:r>
          </w:p>
        </w:tc>
        <w:tc>
          <w:tcPr>
            <w:tcW w:w="2266" w:type="dxa"/>
            <w:tcBorders>
              <w:top w:val="single" w:sz="4" w:space="0" w:color="000000"/>
              <w:left w:val="single" w:sz="4" w:space="0" w:color="000000"/>
              <w:bottom w:val="single" w:sz="4" w:space="0" w:color="000000"/>
              <w:right w:val="single" w:sz="4" w:space="0" w:color="000000"/>
            </w:tcBorders>
            <w:vAlign w:val="center"/>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2</w:t>
            </w:r>
          </w:p>
        </w:tc>
      </w:tr>
      <w:tr>
        <w:trPr/>
        <w:tc>
          <w:tcPr>
            <w:tcW w:w="6258" w:type="dxa"/>
            <w:tcBorders>
              <w:top w:val="single" w:sz="4" w:space="0" w:color="000000"/>
              <w:left w:val="single" w:sz="4" w:space="0" w:color="000000"/>
              <w:bottom w:val="single" w:sz="4" w:space="0" w:color="000000"/>
              <w:right w:val="single" w:sz="4" w:space="0" w:color="000000"/>
            </w:tcBorders>
          </w:tcPr>
          <w:p>
            <w:pPr>
              <w:pStyle w:val="Standard"/>
              <w:widowControl w:val="false"/>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Отдельные возвышения и углубления (неровности) высотой/глубиной более 4 см и площадью, м2, более</w:t>
            </w:r>
          </w:p>
        </w:tc>
        <w:tc>
          <w:tcPr>
            <w:tcW w:w="1285" w:type="dxa"/>
            <w:tcBorders>
              <w:top w:val="single" w:sz="4" w:space="0" w:color="000000"/>
              <w:left w:val="single" w:sz="4" w:space="0" w:color="000000"/>
              <w:bottom w:val="single" w:sz="4" w:space="0" w:color="000000"/>
              <w:right w:val="single" w:sz="4" w:space="0" w:color="000000"/>
            </w:tcBorders>
            <w:vAlign w:val="center"/>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0,09</w:t>
            </w:r>
          </w:p>
        </w:tc>
        <w:tc>
          <w:tcPr>
            <w:tcW w:w="2266" w:type="dxa"/>
            <w:tcBorders>
              <w:top w:val="single" w:sz="4" w:space="0" w:color="000000"/>
              <w:left w:val="single" w:sz="4" w:space="0" w:color="000000"/>
              <w:bottom w:val="single" w:sz="4" w:space="0" w:color="000000"/>
              <w:right w:val="single" w:sz="4" w:space="0" w:color="000000"/>
            </w:tcBorders>
            <w:vAlign w:val="center"/>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2</w:t>
            </w:r>
          </w:p>
        </w:tc>
      </w:tr>
      <w:tr>
        <w:trPr/>
        <w:tc>
          <w:tcPr>
            <w:tcW w:w="6258" w:type="dxa"/>
            <w:tcBorders>
              <w:top w:val="single" w:sz="4" w:space="0" w:color="000000"/>
              <w:left w:val="single" w:sz="4" w:space="0" w:color="000000"/>
              <w:bottom w:val="single" w:sz="4" w:space="0" w:color="000000"/>
              <w:right w:val="single" w:sz="4" w:space="0" w:color="000000"/>
            </w:tcBorders>
          </w:tcPr>
          <w:p>
            <w:pPr>
              <w:pStyle w:val="Standard"/>
              <w:widowControl w:val="false"/>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Рыхлый свежевыпавший снег на УСП толщиной, см, более</w:t>
            </w:r>
          </w:p>
        </w:tc>
        <w:tc>
          <w:tcPr>
            <w:tcW w:w="1285" w:type="dxa"/>
            <w:tcBorders>
              <w:top w:val="single" w:sz="4" w:space="0" w:color="000000"/>
              <w:left w:val="single" w:sz="4" w:space="0" w:color="000000"/>
              <w:bottom w:val="single" w:sz="4" w:space="0" w:color="000000"/>
              <w:right w:val="single" w:sz="4" w:space="0" w:color="000000"/>
            </w:tcBorders>
            <w:vAlign w:val="center"/>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8,00</w:t>
            </w:r>
          </w:p>
        </w:tc>
        <w:tc>
          <w:tcPr>
            <w:tcW w:w="2266" w:type="dxa"/>
            <w:tcBorders>
              <w:top w:val="single" w:sz="4" w:space="0" w:color="000000"/>
              <w:left w:val="single" w:sz="4" w:space="0" w:color="000000"/>
              <w:bottom w:val="single" w:sz="4" w:space="0" w:color="000000"/>
              <w:right w:val="single" w:sz="4" w:space="0" w:color="000000"/>
            </w:tcBorders>
            <w:vAlign w:val="center"/>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6</w:t>
            </w:r>
          </w:p>
        </w:tc>
      </w:tr>
    </w:tbl>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eastAsiaTheme="minorHAnsi" w:ascii="Times New Roman" w:hAnsi="Times New Roman"/>
          <w:kern w:val="0"/>
          <w:sz w:val="24"/>
          <w:lang w:eastAsia="en-US"/>
        </w:rPr>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12.3.10. Формирование снежных валов.</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12.3.11. Снежные валы на обочинах дорог категорий III-IV (обычные автомобильные дороги с шириной полосы движения от 3 до 3,5 м) рекомендуется устраивать высотой не более 1,0 м.</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12.3.12. На улицах:</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 xml:space="preserve">– </w:t>
      </w:r>
      <w:r>
        <w:rPr>
          <w:rFonts w:eastAsia="Calibri" w:cs="Times New Roman" w:ascii="Times New Roman" w:hAnsi="Times New Roman" w:eastAsiaTheme="minorHAnsi"/>
          <w:kern w:val="0"/>
          <w:sz w:val="24"/>
          <w:lang w:eastAsia="en-US"/>
        </w:rPr>
        <w:t>снег с проезжей части для временного размещения убирают в лотковую часть, на разделительную полосу или обочину и формируют в виде валов шириной не более 1,5 м с разрывами длиной 2,0-2,5 м;</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 xml:space="preserve">– </w:t>
      </w:r>
      <w:r>
        <w:rPr>
          <w:rFonts w:eastAsia="Calibri" w:cs="Times New Roman" w:ascii="Times New Roman" w:hAnsi="Times New Roman" w:eastAsiaTheme="minorHAnsi"/>
          <w:kern w:val="0"/>
          <w:sz w:val="24"/>
          <w:lang w:eastAsia="en-US"/>
        </w:rPr>
        <w:t>устройство разрывов и очистку водосточных решеток осуществляют в течение 16 часов после окончания снегопада;</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 xml:space="preserve">– </w:t>
      </w:r>
      <w:r>
        <w:rPr>
          <w:rFonts w:eastAsia="Calibri" w:cs="Times New Roman" w:ascii="Times New Roman" w:hAnsi="Times New Roman" w:eastAsiaTheme="minorHAnsi"/>
          <w:kern w:val="0"/>
          <w:sz w:val="24"/>
          <w:lang w:eastAsia="en-US"/>
        </w:rPr>
        <w:t>в лотковой части снежный вал формируют на расстоянии 0,5 м от бортового камня или барьерного ограждения для пропуска талых вод;</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 xml:space="preserve">– </w:t>
      </w:r>
      <w:r>
        <w:rPr>
          <w:rFonts w:eastAsia="Calibri" w:cs="Times New Roman" w:ascii="Times New Roman" w:hAnsi="Times New Roman" w:eastAsiaTheme="minorHAnsi"/>
          <w:kern w:val="0"/>
          <w:sz w:val="24"/>
          <w:lang w:eastAsia="en-US"/>
        </w:rPr>
        <w:t>перемещение снега на бортовой камень, тротуары, газоны при формировании вала не допускается;</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 xml:space="preserve">– </w:t>
      </w:r>
      <w:r>
        <w:rPr>
          <w:rFonts w:eastAsia="Calibri" w:cs="Times New Roman" w:ascii="Times New Roman" w:hAnsi="Times New Roman" w:eastAsiaTheme="minorHAnsi"/>
          <w:kern w:val="0"/>
          <w:sz w:val="24"/>
          <w:lang w:eastAsia="en-US"/>
        </w:rPr>
        <w:t>вывоз сформированных снежных валов с улиц групп Г, Д (магистральные улицы районного значения, пешеходно-транспортные, поселковые дороги; улицы и дороги местного значения (кроме парковых), главные улицы, улицы в жилой застройке основные) осуществляют в течение 9 дней, групп Е (улицы в жилой застройке второстепенные, проезды основные, велосипедные дорожки) – в течении 12 дней с момента окончания снегопада.</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12.3.13. Формирование снежных валов на дорогах не допускается:</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 xml:space="preserve">– </w:t>
      </w:r>
      <w:r>
        <w:rPr>
          <w:rFonts w:eastAsia="Calibri" w:cs="Times New Roman" w:ascii="Times New Roman" w:hAnsi="Times New Roman" w:eastAsiaTheme="minorHAnsi"/>
          <w:kern w:val="0"/>
          <w:sz w:val="24"/>
          <w:lang w:eastAsia="en-US"/>
        </w:rPr>
        <w:t>перед пересечениями в одном уровне в зоне треугольника видимости с размерами сторон, определяемыми в соответствии с пунктом 7.1 ГОСТ Р 50597-2017, вне обочины высотой более 0,5 м;</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 xml:space="preserve">– </w:t>
      </w:r>
      <w:r>
        <w:rPr>
          <w:rFonts w:eastAsia="Calibri" w:cs="Times New Roman" w:ascii="Times New Roman" w:hAnsi="Times New Roman" w:eastAsiaTheme="minorHAnsi"/>
          <w:kern w:val="0"/>
          <w:sz w:val="24"/>
          <w:lang w:eastAsia="en-US"/>
        </w:rPr>
        <w:t>перед пересечениями в одном уровне, железнодорожными переездами, пешеходными переходами и остановочными пунктами маршрутных транспортных средств по условиям таблицы 6 – высотой более 0,5 м;</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 xml:space="preserve">– </w:t>
      </w:r>
      <w:r>
        <w:rPr>
          <w:rFonts w:eastAsia="Calibri" w:cs="Times New Roman" w:ascii="Times New Roman" w:hAnsi="Times New Roman" w:eastAsiaTheme="minorHAnsi"/>
          <w:kern w:val="0"/>
          <w:sz w:val="24"/>
          <w:lang w:eastAsia="en-US"/>
        </w:rPr>
        <w:t>на разделительной полосе шириной менее 5 м;</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 xml:space="preserve">– </w:t>
      </w:r>
      <w:r>
        <w:rPr>
          <w:rFonts w:eastAsia="Calibri" w:cs="Times New Roman" w:ascii="Times New Roman" w:hAnsi="Times New Roman" w:eastAsiaTheme="minorHAnsi"/>
          <w:kern w:val="0"/>
          <w:sz w:val="24"/>
          <w:lang w:eastAsia="en-US"/>
        </w:rPr>
        <w:t>на разделительной полосе шириной 5 м и более при отсутствии ограждений – высотой более 1 м;</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 xml:space="preserve">– </w:t>
      </w:r>
      <w:r>
        <w:rPr>
          <w:rFonts w:eastAsia="Calibri" w:cs="Times New Roman" w:ascii="Times New Roman" w:hAnsi="Times New Roman" w:eastAsiaTheme="minorHAnsi"/>
          <w:kern w:val="0"/>
          <w:sz w:val="24"/>
          <w:lang w:eastAsia="en-US"/>
        </w:rPr>
        <w:t>на тротуарах.</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eastAsiaTheme="minorHAnsi" w:ascii="Times New Roman" w:hAnsi="Times New Roman"/>
          <w:kern w:val="0"/>
          <w:sz w:val="24"/>
          <w:lang w:eastAsia="en-US"/>
        </w:rPr>
      </w:r>
    </w:p>
    <w:p>
      <w:pPr>
        <w:pStyle w:val="Standard"/>
        <w:ind w:firstLine="709"/>
        <w:jc w:val="right"/>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Таблица 6</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eastAsiaTheme="minorHAnsi" w:ascii="Times New Roman" w:hAnsi="Times New Roman"/>
          <w:kern w:val="0"/>
          <w:sz w:val="24"/>
          <w:lang w:eastAsia="en-US"/>
        </w:rPr>
      </w:r>
    </w:p>
    <w:tbl>
      <w:tblPr>
        <w:tblW w:w="9810" w:type="dxa"/>
        <w:jc w:val="left"/>
        <w:tblInd w:w="5" w:type="dxa"/>
        <w:tblLayout w:type="fixed"/>
        <w:tblCellMar>
          <w:top w:w="102" w:type="dxa"/>
          <w:left w:w="62" w:type="dxa"/>
          <w:bottom w:w="102" w:type="dxa"/>
          <w:right w:w="62" w:type="dxa"/>
        </w:tblCellMar>
        <w:tblLook w:val="04a0"/>
      </w:tblPr>
      <w:tblGrid>
        <w:gridCol w:w="1892"/>
        <w:gridCol w:w="4561"/>
        <w:gridCol w:w="3357"/>
      </w:tblGrid>
      <w:tr>
        <w:trPr/>
        <w:tc>
          <w:tcPr>
            <w:tcW w:w="1892" w:type="dxa"/>
            <w:tcBorders>
              <w:top w:val="single" w:sz="4" w:space="0" w:color="000000"/>
              <w:left w:val="single" w:sz="4" w:space="0" w:color="000000"/>
              <w:bottom w:val="single" w:sz="4" w:space="0" w:color="000000"/>
              <w:right w:val="single" w:sz="4" w:space="0" w:color="000000"/>
            </w:tcBorders>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Категория дороги</w:t>
            </w:r>
          </w:p>
        </w:tc>
        <w:tc>
          <w:tcPr>
            <w:tcW w:w="4561" w:type="dxa"/>
            <w:tcBorders>
              <w:top w:val="single" w:sz="4" w:space="0" w:color="000000"/>
              <w:left w:val="single" w:sz="4" w:space="0" w:color="000000"/>
              <w:bottom w:val="single" w:sz="4" w:space="0" w:color="000000"/>
              <w:right w:val="single" w:sz="4" w:space="0" w:color="000000"/>
            </w:tcBorders>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Элемент дороги</w:t>
            </w:r>
          </w:p>
        </w:tc>
        <w:tc>
          <w:tcPr>
            <w:tcW w:w="3357" w:type="dxa"/>
            <w:tcBorders>
              <w:top w:val="single" w:sz="4" w:space="0" w:color="000000"/>
              <w:left w:val="single" w:sz="4" w:space="0" w:color="000000"/>
              <w:bottom w:val="single" w:sz="4" w:space="0" w:color="000000"/>
              <w:right w:val="single" w:sz="4" w:space="0" w:color="000000"/>
            </w:tcBorders>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Расстояние до элемента дороги, м, не менее</w:t>
            </w:r>
          </w:p>
        </w:tc>
      </w:tr>
      <w:tr>
        <w:trPr/>
        <w:tc>
          <w:tcPr>
            <w:tcW w:w="1892" w:type="dxa"/>
            <w:vMerge w:val="restart"/>
            <w:tcBorders>
              <w:top w:val="single" w:sz="4" w:space="0" w:color="000000"/>
              <w:left w:val="single" w:sz="4" w:space="0" w:color="000000"/>
              <w:bottom w:val="single" w:sz="4" w:space="0" w:color="000000"/>
              <w:right w:val="single" w:sz="4" w:space="0" w:color="000000"/>
            </w:tcBorders>
            <w:vAlign w:val="center"/>
          </w:tcPr>
          <w:p>
            <w:pPr>
              <w:pStyle w:val="Standard"/>
              <w:widowControl w:val="false"/>
              <w:ind w:firstLine="709"/>
              <w:jc w:val="both"/>
              <w:rPr>
                <w:rFonts w:ascii="Times New Roman" w:hAnsi="Times New Roman" w:eastAsia="Calibri" w:cs="Times New Roman" w:eastAsiaTheme="minorHAnsi"/>
                <w:kern w:val="0"/>
                <w:sz w:val="24"/>
                <w:lang w:eastAsia="en-US"/>
              </w:rPr>
            </w:pPr>
            <w:r>
              <w:rPr>
                <w:rFonts w:eastAsia="Calibri" w:cs="Times New Roman" w:eastAsiaTheme="minorHAnsi" w:ascii="Times New Roman" w:hAnsi="Times New Roman"/>
                <w:kern w:val="0"/>
                <w:sz w:val="24"/>
                <w:lang w:eastAsia="en-US"/>
              </w:rPr>
            </w:r>
          </w:p>
        </w:tc>
        <w:tc>
          <w:tcPr>
            <w:tcW w:w="4561" w:type="dxa"/>
            <w:tcBorders>
              <w:top w:val="single" w:sz="4" w:space="0" w:color="000000"/>
              <w:left w:val="single" w:sz="4" w:space="0" w:color="000000"/>
              <w:bottom w:val="single" w:sz="4" w:space="0" w:color="000000"/>
              <w:right w:val="single" w:sz="4" w:space="0" w:color="000000"/>
            </w:tcBorders>
          </w:tcPr>
          <w:p>
            <w:pPr>
              <w:pStyle w:val="Standard"/>
              <w:widowControl w:val="false"/>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Пересечение в одном уровне</w:t>
            </w:r>
          </w:p>
        </w:tc>
        <w:tc>
          <w:tcPr>
            <w:tcW w:w="3357" w:type="dxa"/>
            <w:tcBorders>
              <w:top w:val="single" w:sz="4" w:space="0" w:color="000000"/>
              <w:left w:val="single" w:sz="4" w:space="0" w:color="000000"/>
              <w:bottom w:val="single" w:sz="4" w:space="0" w:color="000000"/>
              <w:right w:val="single" w:sz="4" w:space="0" w:color="000000"/>
            </w:tcBorders>
            <w:vAlign w:val="center"/>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150</w:t>
            </w:r>
          </w:p>
        </w:tc>
      </w:tr>
      <w:tr>
        <w:trPr/>
        <w:tc>
          <w:tcPr>
            <w:tcW w:w="18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tc>
        <w:tc>
          <w:tcPr>
            <w:tcW w:w="4561" w:type="dxa"/>
            <w:tcBorders>
              <w:top w:val="single" w:sz="4" w:space="0" w:color="000000"/>
              <w:left w:val="single" w:sz="4" w:space="0" w:color="000000"/>
              <w:bottom w:val="single" w:sz="4" w:space="0" w:color="000000"/>
              <w:right w:val="single" w:sz="4" w:space="0" w:color="000000"/>
            </w:tcBorders>
          </w:tcPr>
          <w:p>
            <w:pPr>
              <w:pStyle w:val="Standard"/>
              <w:widowControl w:val="false"/>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Остановочный пункт маршрутных транспортных средств</w:t>
            </w:r>
          </w:p>
        </w:tc>
        <w:tc>
          <w:tcPr>
            <w:tcW w:w="3357" w:type="dxa"/>
            <w:tcBorders>
              <w:top w:val="single" w:sz="4" w:space="0" w:color="000000"/>
              <w:left w:val="single" w:sz="4" w:space="0" w:color="000000"/>
              <w:bottom w:val="single" w:sz="4" w:space="0" w:color="000000"/>
              <w:right w:val="single" w:sz="4" w:space="0" w:color="000000"/>
            </w:tcBorders>
            <w:vAlign w:val="center"/>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20</w:t>
            </w:r>
          </w:p>
        </w:tc>
      </w:tr>
      <w:tr>
        <w:trPr/>
        <w:tc>
          <w:tcPr>
            <w:tcW w:w="18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tc>
        <w:tc>
          <w:tcPr>
            <w:tcW w:w="4561" w:type="dxa"/>
            <w:tcBorders>
              <w:top w:val="single" w:sz="4" w:space="0" w:color="000000"/>
              <w:left w:val="single" w:sz="4" w:space="0" w:color="000000"/>
              <w:bottom w:val="single" w:sz="4" w:space="0" w:color="000000"/>
              <w:right w:val="single" w:sz="4" w:space="0" w:color="000000"/>
            </w:tcBorders>
          </w:tcPr>
          <w:p>
            <w:pPr>
              <w:pStyle w:val="Standard"/>
              <w:widowControl w:val="false"/>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Пешеходный переход</w:t>
            </w:r>
          </w:p>
        </w:tc>
        <w:tc>
          <w:tcPr>
            <w:tcW w:w="3357" w:type="dxa"/>
            <w:tcBorders>
              <w:top w:val="single" w:sz="4" w:space="0" w:color="000000"/>
              <w:left w:val="single" w:sz="4" w:space="0" w:color="000000"/>
              <w:bottom w:val="single" w:sz="4" w:space="0" w:color="000000"/>
              <w:right w:val="single" w:sz="4" w:space="0" w:color="000000"/>
            </w:tcBorders>
            <w:vAlign w:val="center"/>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15</w:t>
            </w:r>
          </w:p>
        </w:tc>
      </w:tr>
    </w:tbl>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eastAsiaTheme="minorHAnsi" w:ascii="Times New Roman" w:hAnsi="Times New Roman"/>
          <w:kern w:val="0"/>
          <w:sz w:val="24"/>
          <w:lang w:eastAsia="en-US"/>
        </w:rPr>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12.3.14. Формирование снежных валов на улицах не допускается:</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 xml:space="preserve">– </w:t>
      </w:r>
      <w:r>
        <w:rPr>
          <w:rFonts w:eastAsia="Calibri" w:cs="Times New Roman" w:ascii="Times New Roman" w:hAnsi="Times New Roman" w:eastAsiaTheme="minorHAnsi"/>
          <w:kern w:val="0"/>
          <w:sz w:val="24"/>
          <w:lang w:eastAsia="en-US"/>
        </w:rPr>
        <w:t>на пересечениях улиц (дорог) в одном уровне в пределах треугольника видимости;</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 xml:space="preserve">– </w:t>
      </w:r>
      <w:r>
        <w:rPr>
          <w:rFonts w:eastAsia="Calibri" w:cs="Times New Roman" w:ascii="Times New Roman" w:hAnsi="Times New Roman" w:eastAsiaTheme="minorHAnsi"/>
          <w:kern w:val="0"/>
          <w:sz w:val="24"/>
          <w:lang w:eastAsia="en-US"/>
        </w:rPr>
        <w:t>ближе 10 м от пешеходного перехода;</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 xml:space="preserve">– </w:t>
      </w:r>
      <w:r>
        <w:rPr>
          <w:rFonts w:eastAsia="Calibri" w:cs="Times New Roman" w:ascii="Times New Roman" w:hAnsi="Times New Roman" w:eastAsiaTheme="minorHAnsi"/>
          <w:kern w:val="0"/>
          <w:sz w:val="24"/>
          <w:lang w:eastAsia="en-US"/>
        </w:rPr>
        <w:t>ближе 20 м от остановочного пункта маршрутных транспортных средств;</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 xml:space="preserve">– </w:t>
      </w:r>
      <w:r>
        <w:rPr>
          <w:rFonts w:eastAsia="Calibri" w:cs="Times New Roman" w:ascii="Times New Roman" w:hAnsi="Times New Roman" w:eastAsiaTheme="minorHAnsi"/>
          <w:kern w:val="0"/>
          <w:sz w:val="24"/>
          <w:lang w:eastAsia="en-US"/>
        </w:rPr>
        <w:t>на тротуарах.</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12.3.15. Формирование снежных валов не допускается на мостовых сооружениях дорог и улиц.</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12.3.16. Работа по уборке снега и зимней скользкости при необходимости должна сопровождаться посыпкой проезжей части и тротуаров противогололедными материалами (смесями). Время на обработку всей площади тротуаров не должно превышать 3 часов с начала снегопада.</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Обработка противогололедными материалами должна производиться с начала снегопада или появления гололеда. В случае получения от метеорологической службы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С начала снегопада в первую очередь обрабатываются противогололедными материалами наиболее опасные для движения транспорта участки улиц – крутые спуски, повороты и подъемы, мосты, остановки пассажирского транспорта, площади. По окончании обработки наиболее опасных для движения транспорта участков необходимо приступить к сплошной обработке противогололедными материалами проезжей части дорог с твердым покрытием.</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Для очистки дорожных покрытий допускается сочетание механизированной очистки с использованием противогололедных материалов и реагентов, разрешенных к применению в соответствии с законодательством Российской Федерации.</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Тротуары должны обрабатываться противогололедными материалами без применения хлоридов.</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12.3.17. Удаление наледей на тротуарах, дорогах, проездах, появляющихся в зимнее время в результате аварий на сетях инженерно-технического обеспечения, осуществляется правообладателями указанных сетей в сроки, предусмотренные пунктами 12.3.5, 12.3.6.  настоящего Единого стандарта.</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12.3.18. Владельцы контейнерных площадок обязаны в зимний период очищать контейнерную площадку от снега, льда по мере необходимости.</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12.3.19. Очистка кровель и элементов фасадов зданий от снега, наледи и сосулек.</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12.3.20. Собственники зданий и сооружений, временных объектов, а также помещений многоквартирного дома, собственники вывесок, указателей, рекламных конструкций или уполномоченные ими лица обязаны производить своевременную очистку кровель, выступающих частей фасадов (балконов, карнизов, козырьков (слой снега не более 20 см), водосточных труб, вывесок) от снега, наледи и сосулек, исключающую создание угрозы для жизни и здоровья людей. Очистка кровель и элементов фасадов зданий от наледеобразований на сторонах, выходящих на пешеходные зоны, должна производиться немедленно по мере их образования с предварительной установкой ограждения опасных участков.</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12.3.21. Крыши с наружным водоотводом необходимо периодически очищать от снега, не допуская его накопления более 30 см.</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12.3.22. Очистка крыш зданий и элементов фасадов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мероприятия, обеспечивающие безопасность людей: назначить дежурных, оградить места сброса снега и наледи.</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12.3.23.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Уборка сброшенных снега и наледи осуществляется сразу после окончания работ по очистке кровель. Обязанность по уборке (вывозу) сброшенных снега и наледи возлагается на собственников зданий, строений, сооружений, с кровель которых был осуществлен сброс, на лиц, ответственных за содержание таких зданий, строений, сооружений.</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Запрещается сбрасывать снег, лед и бытовые отходы в воронки водосточных труб.</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12.3.24. Снегоочистка кровель зданий осуществляется при отсутствии транспортных средств в местах сброса снега и наледи.</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12.3.25. Для предотвращения сверхнормативных нагрузок на крыши, карнизы и козырьки зданий и сооружений, а также для предотвращения разрушений несущих конструкций снег и образовавшиеся ледяные наросты после каждого обильного снегопада подлежат немедленной уборке владельцами этих зданий и сооружений с соблюдением мер предосторожности: назначением дежурных, ограждением тротуаров сигнальной лентой, оснащением страховочным оборудованием лиц, работающих на высоте.</w:t>
      </w:r>
    </w:p>
    <w:p>
      <w:pPr>
        <w:pStyle w:val="Standard"/>
        <w:ind w:firstLine="709"/>
        <w:jc w:val="both"/>
        <w:rPr>
          <w:rFonts w:ascii="Times New Roman" w:hAnsi="Times New Roman" w:eastAsia="Calibri" w:cs="Times New Roman" w:eastAsiaTheme="minorHAnsi"/>
          <w:kern w:val="0"/>
          <w:sz w:val="24"/>
          <w:lang w:eastAsia="en-US"/>
        </w:rPr>
      </w:pPr>
      <w:r>
        <w:rPr>
          <w:rFonts w:eastAsia="Calibri" w:eastAsiaTheme="minorHAnsi"/>
          <w:kern w:val="0"/>
          <w:sz w:val="24"/>
          <w:lang w:eastAsia="en-US"/>
        </w:rPr>
        <w:t xml:space="preserve">12.3.26. Дорожки и площадки парков, скверов, бульваров очищаются от снега и наледи, в случае гололеда </w:t>
      </w:r>
      <w:r>
        <w:rPr>
          <w:rFonts w:eastAsia="Calibri" w:cs="Times New Roman" w:ascii="Times New Roman" w:hAnsi="Times New Roman" w:eastAsiaTheme="minorHAnsi"/>
          <w:kern w:val="0"/>
          <w:sz w:val="24"/>
          <w:lang w:eastAsia="en-US"/>
        </w:rPr>
        <w:t>обрабатываются противогололедными материалами.</w:t>
      </w:r>
    </w:p>
    <w:p>
      <w:pPr>
        <w:pStyle w:val="Normal"/>
        <w:widowControl w:val="false"/>
        <w:tabs>
          <w:tab w:val="clear" w:pos="708"/>
          <w:tab w:val="left" w:pos="2205" w:leader="none"/>
        </w:tabs>
        <w:spacing w:lineRule="auto" w:line="240" w:before="0" w:after="0"/>
        <w:ind w:firstLine="709"/>
        <w:jc w:val="both"/>
        <w:rPr>
          <w:rFonts w:ascii="Times New Roman" w:hAnsi="Times New Roman" w:cs="Times New Roman"/>
          <w:b/>
          <w:bCs/>
          <w:sz w:val="24"/>
          <w:szCs w:val="24"/>
        </w:rPr>
      </w:pPr>
      <w:r>
        <w:rPr>
          <w:rFonts w:cs="Times New Roman" w:ascii="Times New Roman" w:hAnsi="Times New Roman"/>
          <w:b/>
          <w:bCs/>
          <w:sz w:val="24"/>
          <w:szCs w:val="24"/>
        </w:rPr>
        <w:t>12.4. Требования</w:t>
      </w:r>
      <w:r>
        <w:rPr>
          <w:rFonts w:cs="Times New Roman" w:ascii="Times New Roman" w:hAnsi="Times New Roman"/>
          <w:b/>
          <w:bCs/>
          <w:spacing w:val="-6"/>
          <w:sz w:val="24"/>
          <w:szCs w:val="24"/>
        </w:rPr>
        <w:t xml:space="preserve"> </w:t>
      </w:r>
      <w:r>
        <w:rPr>
          <w:rFonts w:cs="Times New Roman" w:ascii="Times New Roman" w:hAnsi="Times New Roman"/>
          <w:b/>
          <w:bCs/>
          <w:sz w:val="24"/>
          <w:szCs w:val="24"/>
        </w:rPr>
        <w:t>к</w:t>
      </w:r>
      <w:r>
        <w:rPr>
          <w:rFonts w:cs="Times New Roman" w:ascii="Times New Roman" w:hAnsi="Times New Roman"/>
          <w:b/>
          <w:bCs/>
          <w:spacing w:val="-3"/>
          <w:sz w:val="24"/>
          <w:szCs w:val="24"/>
        </w:rPr>
        <w:t xml:space="preserve"> </w:t>
      </w:r>
      <w:r>
        <w:rPr>
          <w:rFonts w:cs="Times New Roman" w:ascii="Times New Roman" w:hAnsi="Times New Roman"/>
          <w:b/>
          <w:bCs/>
          <w:sz w:val="24"/>
          <w:szCs w:val="24"/>
        </w:rPr>
        <w:t>уборке</w:t>
      </w:r>
      <w:r>
        <w:rPr>
          <w:rFonts w:cs="Times New Roman" w:ascii="Times New Roman" w:hAnsi="Times New Roman"/>
          <w:b/>
          <w:bCs/>
          <w:spacing w:val="-4"/>
          <w:sz w:val="24"/>
          <w:szCs w:val="24"/>
        </w:rPr>
        <w:t xml:space="preserve"> </w:t>
      </w:r>
      <w:r>
        <w:rPr>
          <w:rFonts w:cs="Times New Roman" w:ascii="Times New Roman" w:hAnsi="Times New Roman"/>
          <w:b/>
          <w:bCs/>
          <w:sz w:val="24"/>
          <w:szCs w:val="24"/>
        </w:rPr>
        <w:t>кровель</w:t>
      </w:r>
      <w:r>
        <w:rPr>
          <w:rFonts w:cs="Times New Roman" w:ascii="Times New Roman" w:hAnsi="Times New Roman"/>
          <w:b/>
          <w:bCs/>
          <w:spacing w:val="-1"/>
          <w:sz w:val="24"/>
          <w:szCs w:val="24"/>
        </w:rPr>
        <w:t xml:space="preserve"> </w:t>
      </w:r>
      <w:r>
        <w:rPr>
          <w:rFonts w:cs="Times New Roman" w:ascii="Times New Roman" w:hAnsi="Times New Roman"/>
          <w:b/>
          <w:bCs/>
          <w:sz w:val="24"/>
          <w:szCs w:val="24"/>
        </w:rPr>
        <w:t>зданий,</w:t>
      </w:r>
      <w:r>
        <w:rPr>
          <w:rFonts w:cs="Times New Roman" w:ascii="Times New Roman" w:hAnsi="Times New Roman"/>
          <w:b/>
          <w:bCs/>
          <w:spacing w:val="-3"/>
          <w:sz w:val="24"/>
          <w:szCs w:val="24"/>
        </w:rPr>
        <w:t xml:space="preserve"> </w:t>
      </w:r>
      <w:r>
        <w:rPr>
          <w:rFonts w:cs="Times New Roman" w:ascii="Times New Roman" w:hAnsi="Times New Roman"/>
          <w:b/>
          <w:bCs/>
          <w:sz w:val="24"/>
          <w:szCs w:val="24"/>
        </w:rPr>
        <w:t>строений,</w:t>
      </w:r>
      <w:r>
        <w:rPr>
          <w:rFonts w:cs="Times New Roman" w:ascii="Times New Roman" w:hAnsi="Times New Roman"/>
          <w:b/>
          <w:bCs/>
          <w:spacing w:val="-3"/>
          <w:sz w:val="24"/>
          <w:szCs w:val="24"/>
        </w:rPr>
        <w:t xml:space="preserve"> </w:t>
      </w:r>
      <w:r>
        <w:rPr>
          <w:rFonts w:cs="Times New Roman" w:ascii="Times New Roman" w:hAnsi="Times New Roman"/>
          <w:b/>
          <w:bCs/>
          <w:spacing w:val="-2"/>
          <w:sz w:val="24"/>
          <w:szCs w:val="24"/>
        </w:rPr>
        <w:t>сооружений:</w:t>
      </w:r>
    </w:p>
    <w:p>
      <w:pPr>
        <w:pStyle w:val="Normal"/>
        <w:widowControl w:val="false"/>
        <w:tabs>
          <w:tab w:val="clear" w:pos="708"/>
          <w:tab w:val="left" w:pos="163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12.4.1. В зимнее время и в период с неустойчивыми погодными условиями (весной и осенью) собственники зданий и сооружений, временных объектов, а также помещений многоквартирного дома, собственники вывесок, указателей, рекламных конструкций или уполномоченные ими лица обязаны производить своевременную очистку кровель, выступающих частей фасадов (балконов, карнизов, козырьков (слой снега не более 20 см), водосточных труб, вывесок) от снега, наледи и сосулек, исключающую создание угрозы для жизни и здоровья людей. Очистка кровель и элементов фасадов зданий от наледеобразований на сторонах, выходящих на пешеходные зоны, должна производиться немедленно по мере их образования с предварительной установкой ограждения опасных участков.</w:t>
      </w:r>
    </w:p>
    <w:p>
      <w:pPr>
        <w:pStyle w:val="Normal"/>
        <w:suppressAutoHyphens w:val="true"/>
        <w:spacing w:lineRule="auto" w:line="240" w:before="0" w:after="0"/>
        <w:ind w:firstLine="709"/>
        <w:jc w:val="both"/>
        <w:rPr>
          <w:rFonts w:ascii="Times New Roman" w:hAnsi="Times New Roman" w:cs="Times New Roman"/>
          <w:sz w:val="24"/>
          <w:szCs w:val="24"/>
          <w:lang w:eastAsia="zh-CN"/>
        </w:rPr>
      </w:pPr>
      <w:r>
        <w:rPr>
          <w:rFonts w:cs="Times New Roman" w:ascii="Times New Roman" w:hAnsi="Times New Roman"/>
          <w:sz w:val="24"/>
          <w:szCs w:val="24"/>
          <w:lang w:eastAsia="zh-CN"/>
        </w:rPr>
        <w:t>Очистка мягкой кровли осуществляется с учетом требований Правил и норм технической эксплуатации жилищного фонда.</w:t>
      </w:r>
    </w:p>
    <w:p>
      <w:pPr>
        <w:pStyle w:val="Normal"/>
        <w:widowControl w:val="false"/>
        <w:tabs>
          <w:tab w:val="clear" w:pos="708"/>
          <w:tab w:val="left" w:pos="1601"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12.4.2. Крыши с наружным водоотводом необходимо периодически очищать от снега, не допуская его накопления более 30 см.</w:t>
      </w:r>
    </w:p>
    <w:p>
      <w:pPr>
        <w:pStyle w:val="Normal"/>
        <w:widowControl w:val="false"/>
        <w:tabs>
          <w:tab w:val="clear" w:pos="708"/>
          <w:tab w:val="left" w:pos="1577"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12.4.3. Очистка крыш зданий и элементов фасадов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мероприятия, обеспечивающие безопасность людей: назначить дежурных, оградить </w:t>
      </w:r>
      <w:r>
        <w:rPr>
          <w:rFonts w:cs="Times New Roman" w:ascii="Times New Roman" w:hAnsi="Times New Roman"/>
          <w:spacing w:val="-2"/>
          <w:sz w:val="24"/>
          <w:szCs w:val="24"/>
        </w:rPr>
        <w:t>тротуары.</w:t>
      </w:r>
    </w:p>
    <w:p>
      <w:pPr>
        <w:pStyle w:val="Normal"/>
        <w:widowControl w:val="false"/>
        <w:tabs>
          <w:tab w:val="clear" w:pos="708"/>
          <w:tab w:val="left" w:pos="1635"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12.4.4.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Уборка сброшенных снега и наледи осуществляется сразу после окончания работ по очистке кровель. Обязанность по уборке (вывозу) сброшенных снега и наледи возлагается на собственников зданий, строений, сооружений, с кровель которых был осуществлен сброс, на лиц, ответственных за содержание таких зданий, строений, сооружений.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Запрещается сбрасывать снег, лед и бытовые отходы в воронки водосточных труб.</w:t>
      </w:r>
    </w:p>
    <w:p>
      <w:pPr>
        <w:pStyle w:val="Normal"/>
        <w:widowControl w:val="false"/>
        <w:tabs>
          <w:tab w:val="clear" w:pos="708"/>
          <w:tab w:val="left" w:pos="16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12.4.5. Собственники транспортных средств обязаны убирать транспортные средства с придомовых и территорий населенных пунктов на время снегоочистки кровель зданий.</w:t>
      </w:r>
    </w:p>
    <w:p>
      <w:pPr>
        <w:pStyle w:val="Standard"/>
        <w:ind w:firstLine="709"/>
        <w:jc w:val="both"/>
        <w:rPr>
          <w:rFonts w:ascii="Times New Roman" w:hAnsi="Times New Roman" w:eastAsia="Calibri" w:cs="Times New Roman" w:eastAsiaTheme="minorHAnsi"/>
          <w:kern w:val="0"/>
          <w:sz w:val="24"/>
          <w:lang w:eastAsia="en-US"/>
        </w:rPr>
      </w:pPr>
      <w:r>
        <w:rPr>
          <w:rFonts w:cs="Times New Roman" w:ascii="Times New Roman" w:hAnsi="Times New Roman"/>
          <w:sz w:val="24"/>
          <w:lang w:eastAsia="en-US"/>
        </w:rPr>
        <w:t>12.4.6. Для предотвращения сверхнормативных нагрузок на крыши, карнизы и козырьки зданий и сооружений, а также для предотвращения разрушений несущих конструкций снег и образовавшиеся ледяные наросты после каждого обильного снегопада подлежат немедленной уборке владельцами этих зданий и сооружений с соблюдением мер предосторожности:</w:t>
      </w:r>
      <w:r>
        <w:rPr>
          <w:rFonts w:cs="Times New Roman" w:ascii="Times New Roman" w:hAnsi="Times New Roman"/>
          <w:spacing w:val="40"/>
          <w:sz w:val="24"/>
          <w:lang w:eastAsia="en-US"/>
        </w:rPr>
        <w:t xml:space="preserve"> </w:t>
      </w:r>
      <w:r>
        <w:rPr>
          <w:rFonts w:cs="Times New Roman" w:ascii="Times New Roman" w:hAnsi="Times New Roman"/>
          <w:sz w:val="24"/>
          <w:lang w:eastAsia="en-US"/>
        </w:rPr>
        <w:t>назначением дежурных, ограждением тротуаров сигнальной лентой, оснащением страховочным оборудованием лиц, работающих на высоте.</w:t>
      </w:r>
    </w:p>
    <w:p>
      <w:pPr>
        <w:pStyle w:val="Standard"/>
        <w:ind w:firstLine="709"/>
        <w:jc w:val="both"/>
        <w:rPr>
          <w:rFonts w:ascii="Times New Roman" w:hAnsi="Times New Roman" w:eastAsia="Calibri" w:cs="Times New Roman" w:eastAsiaTheme="minorHAnsi"/>
          <w:b/>
          <w:kern w:val="0"/>
          <w:sz w:val="24"/>
          <w:lang w:eastAsia="en-US"/>
        </w:rPr>
      </w:pPr>
      <w:r>
        <w:rPr>
          <w:rFonts w:eastAsia="Calibri" w:cs="Times New Roman" w:ascii="Times New Roman" w:hAnsi="Times New Roman" w:eastAsiaTheme="minorHAnsi"/>
          <w:b/>
          <w:kern w:val="0"/>
          <w:sz w:val="24"/>
          <w:lang w:eastAsia="en-US"/>
        </w:rPr>
        <w:t>12.5. Уборка дворовых территорий.</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12.5.1. Уборка дворовых территорий должна производиться лицами, ответственными за уборку территорий, указанными в пункте 3.1 настоящего Единого стандарта.</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12.5.2. Дворовые проезды и тротуары ежедневно убираются от смета, пыли, мелкого бытового мусора, снега до 8 часов.</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Чистота на придомовых территориях, дворовых проездах и тротуарах, в местах массового посещения поддерживается в течение дня.</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Уборка упавших деревьев и обломленных веток с дворовых территорий, дворовых проездов и тротуаров производится незамедлительно не позднее 6 часов с момента обнаружения.</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12.5.3. 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В местах съезда и выезда уборочных машин на тротуаре должны быть устроены пандусы из асфальтобетона или местные понижения бортового камня. Ширина пандуса должна быть на 0,5 метра больше ширины машины.</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12.5.4. Лица, ответственные за уборку территорий,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Материалы и оборудование во дворах следует складировать на специально выделенных площадках.</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12.5.5. Особенности уборки тротуаров устанавливаются в зависимости от класса тротуара, определяемого в соответствии с таблицей 7.</w:t>
      </w:r>
    </w:p>
    <w:p>
      <w:pPr>
        <w:pStyle w:val="Standard"/>
        <w:jc w:val="both"/>
        <w:rPr>
          <w:rFonts w:ascii="Times New Roman" w:hAnsi="Times New Roman" w:eastAsia="Calibri" w:cs="Times New Roman" w:eastAsiaTheme="minorHAnsi"/>
          <w:kern w:val="0"/>
          <w:sz w:val="24"/>
          <w:lang w:eastAsia="en-US"/>
        </w:rPr>
      </w:pPr>
      <w:r>
        <w:rPr>
          <w:rFonts w:eastAsia="Calibri" w:cs="Times New Roman" w:eastAsiaTheme="minorHAnsi" w:ascii="Times New Roman" w:hAnsi="Times New Roman"/>
          <w:kern w:val="0"/>
          <w:sz w:val="24"/>
          <w:lang w:eastAsia="en-US"/>
        </w:rPr>
      </w:r>
    </w:p>
    <w:p>
      <w:pPr>
        <w:pStyle w:val="Standard"/>
        <w:ind w:firstLine="709"/>
        <w:jc w:val="right"/>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Таблица 7</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eastAsiaTheme="minorHAnsi" w:ascii="Times New Roman" w:hAnsi="Times New Roman"/>
          <w:kern w:val="0"/>
          <w:sz w:val="24"/>
          <w:lang w:eastAsia="en-US"/>
        </w:rPr>
      </w:r>
    </w:p>
    <w:tbl>
      <w:tblPr>
        <w:tblW w:w="9809" w:type="dxa"/>
        <w:jc w:val="left"/>
        <w:tblInd w:w="5" w:type="dxa"/>
        <w:tblLayout w:type="fixed"/>
        <w:tblCellMar>
          <w:top w:w="102" w:type="dxa"/>
          <w:left w:w="62" w:type="dxa"/>
          <w:bottom w:w="102" w:type="dxa"/>
          <w:right w:w="62" w:type="dxa"/>
        </w:tblCellMar>
        <w:tblLook w:val="04a0"/>
      </w:tblPr>
      <w:tblGrid>
        <w:gridCol w:w="4828"/>
        <w:gridCol w:w="4980"/>
      </w:tblGrid>
      <w:tr>
        <w:trPr/>
        <w:tc>
          <w:tcPr>
            <w:tcW w:w="4828" w:type="dxa"/>
            <w:tcBorders>
              <w:top w:val="single" w:sz="4" w:space="0" w:color="000000"/>
              <w:left w:val="single" w:sz="4" w:space="0" w:color="000000"/>
              <w:bottom w:val="single" w:sz="4" w:space="0" w:color="000000"/>
              <w:right w:val="single" w:sz="4" w:space="0" w:color="000000"/>
            </w:tcBorders>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Класс тротуара</w:t>
            </w:r>
          </w:p>
        </w:tc>
        <w:tc>
          <w:tcPr>
            <w:tcW w:w="4980" w:type="dxa"/>
            <w:tcBorders>
              <w:top w:val="single" w:sz="4" w:space="0" w:color="000000"/>
              <w:left w:val="single" w:sz="4" w:space="0" w:color="000000"/>
              <w:bottom w:val="single" w:sz="4" w:space="0" w:color="000000"/>
              <w:right w:val="single" w:sz="4" w:space="0" w:color="000000"/>
            </w:tcBorders>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Среднее количество пешеходов в час, полученное в результате подсчета пешеходов с 8 до 18 ч. в полосе движения шириной 0,75 м</w:t>
            </w:r>
          </w:p>
        </w:tc>
      </w:tr>
      <w:tr>
        <w:trPr/>
        <w:tc>
          <w:tcPr>
            <w:tcW w:w="4828" w:type="dxa"/>
            <w:tcBorders>
              <w:top w:val="single" w:sz="4" w:space="0" w:color="000000"/>
              <w:left w:val="single" w:sz="4" w:space="0" w:color="000000"/>
              <w:bottom w:val="single" w:sz="4" w:space="0" w:color="000000"/>
              <w:right w:val="single" w:sz="4" w:space="0" w:color="000000"/>
            </w:tcBorders>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I</w:t>
            </w:r>
          </w:p>
        </w:tc>
        <w:tc>
          <w:tcPr>
            <w:tcW w:w="4980" w:type="dxa"/>
            <w:tcBorders>
              <w:top w:val="single" w:sz="4" w:space="0" w:color="000000"/>
              <w:left w:val="single" w:sz="4" w:space="0" w:color="000000"/>
              <w:bottom w:val="single" w:sz="4" w:space="0" w:color="000000"/>
              <w:right w:val="single" w:sz="4" w:space="0" w:color="000000"/>
            </w:tcBorders>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при движении до 50 чел./ч</w:t>
            </w:r>
          </w:p>
        </w:tc>
      </w:tr>
      <w:tr>
        <w:trPr/>
        <w:tc>
          <w:tcPr>
            <w:tcW w:w="4828" w:type="dxa"/>
            <w:tcBorders>
              <w:top w:val="single" w:sz="4" w:space="0" w:color="000000"/>
              <w:left w:val="single" w:sz="4" w:space="0" w:color="000000"/>
              <w:bottom w:val="single" w:sz="4" w:space="0" w:color="000000"/>
              <w:right w:val="single" w:sz="4" w:space="0" w:color="000000"/>
            </w:tcBorders>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II</w:t>
            </w:r>
          </w:p>
        </w:tc>
        <w:tc>
          <w:tcPr>
            <w:tcW w:w="4980" w:type="dxa"/>
            <w:tcBorders>
              <w:top w:val="single" w:sz="4" w:space="0" w:color="000000"/>
              <w:left w:val="single" w:sz="4" w:space="0" w:color="000000"/>
              <w:bottom w:val="single" w:sz="4" w:space="0" w:color="000000"/>
              <w:right w:val="single" w:sz="4" w:space="0" w:color="000000"/>
            </w:tcBorders>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при движении от 51 до 100 чел./ч</w:t>
            </w:r>
          </w:p>
        </w:tc>
      </w:tr>
      <w:tr>
        <w:trPr/>
        <w:tc>
          <w:tcPr>
            <w:tcW w:w="4828" w:type="dxa"/>
            <w:tcBorders>
              <w:top w:val="single" w:sz="4" w:space="0" w:color="000000"/>
              <w:left w:val="single" w:sz="4" w:space="0" w:color="000000"/>
              <w:bottom w:val="single" w:sz="4" w:space="0" w:color="000000"/>
              <w:right w:val="single" w:sz="4" w:space="0" w:color="000000"/>
            </w:tcBorders>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III</w:t>
            </w:r>
          </w:p>
        </w:tc>
        <w:tc>
          <w:tcPr>
            <w:tcW w:w="4980" w:type="dxa"/>
            <w:tcBorders>
              <w:top w:val="single" w:sz="4" w:space="0" w:color="000000"/>
              <w:left w:val="single" w:sz="4" w:space="0" w:color="000000"/>
              <w:bottom w:val="single" w:sz="4" w:space="0" w:color="000000"/>
              <w:right w:val="single" w:sz="4" w:space="0" w:color="000000"/>
            </w:tcBorders>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при движении от 101 и более чел./ч</w:t>
            </w:r>
          </w:p>
        </w:tc>
      </w:tr>
    </w:tbl>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eastAsiaTheme="minorHAnsi" w:ascii="Times New Roman" w:hAnsi="Times New Roman"/>
          <w:kern w:val="0"/>
          <w:sz w:val="24"/>
          <w:lang w:eastAsia="en-US"/>
        </w:rPr>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12.5.6. На тротуарах I класса допускается механизированная уборка на повышенных скоростях (7-8 км/ч), при условии безопасности движения пешеходов.</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Механизированную уборку придомовых территорий допускается проводить в дневное время при скоростях машин до 4 км/ч.</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12.5.7. 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12.5.8. Уборка придомовых территорий в весенне-летний период</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12.5.9. Уборка придомовых территорий в весенне-летний период: подметание, мойка или поливка вручную или с помощью специализированной техники –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Поливка тротуаров в жаркое время дня должна производиться по мере необходимости, но не реже двух раз в сутки.</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12.5.10. Периодичность выполнения уборочных работ в весенне-летний период устанавливается в зависимости от интенсивности движения и класса тротуара в соответствии с таблицей 8.</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eastAsiaTheme="minorHAnsi" w:ascii="Times New Roman" w:hAnsi="Times New Roman"/>
          <w:kern w:val="0"/>
          <w:sz w:val="24"/>
          <w:lang w:eastAsia="en-US"/>
        </w:rPr>
      </w:r>
    </w:p>
    <w:p>
      <w:pPr>
        <w:pStyle w:val="Standard"/>
        <w:ind w:firstLine="709"/>
        <w:jc w:val="right"/>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Таблица 8</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eastAsiaTheme="minorHAnsi" w:ascii="Times New Roman" w:hAnsi="Times New Roman"/>
          <w:kern w:val="0"/>
          <w:sz w:val="24"/>
          <w:lang w:eastAsia="en-US"/>
        </w:rPr>
      </w:r>
    </w:p>
    <w:tbl>
      <w:tblPr>
        <w:tblW w:w="9809" w:type="dxa"/>
        <w:jc w:val="left"/>
        <w:tblInd w:w="5" w:type="dxa"/>
        <w:tblLayout w:type="fixed"/>
        <w:tblCellMar>
          <w:top w:w="102" w:type="dxa"/>
          <w:left w:w="62" w:type="dxa"/>
          <w:bottom w:w="102" w:type="dxa"/>
          <w:right w:w="62" w:type="dxa"/>
        </w:tblCellMar>
        <w:tblLook w:val="04a0"/>
      </w:tblPr>
      <w:tblGrid>
        <w:gridCol w:w="4828"/>
        <w:gridCol w:w="4980"/>
      </w:tblGrid>
      <w:tr>
        <w:trPr/>
        <w:tc>
          <w:tcPr>
            <w:tcW w:w="4828" w:type="dxa"/>
            <w:tcBorders>
              <w:top w:val="single" w:sz="4" w:space="0" w:color="000000"/>
              <w:left w:val="single" w:sz="4" w:space="0" w:color="000000"/>
              <w:bottom w:val="single" w:sz="4" w:space="0" w:color="000000"/>
              <w:right w:val="single" w:sz="4" w:space="0" w:color="000000"/>
            </w:tcBorders>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Класс тротуара</w:t>
            </w:r>
          </w:p>
        </w:tc>
        <w:tc>
          <w:tcPr>
            <w:tcW w:w="4980" w:type="dxa"/>
            <w:tcBorders>
              <w:top w:val="single" w:sz="4" w:space="0" w:color="000000"/>
              <w:left w:val="single" w:sz="4" w:space="0" w:color="000000"/>
              <w:bottom w:val="single" w:sz="4" w:space="0" w:color="000000"/>
              <w:right w:val="single" w:sz="4" w:space="0" w:color="000000"/>
            </w:tcBorders>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Периодичность выполнения</w:t>
            </w:r>
          </w:p>
        </w:tc>
      </w:tr>
      <w:tr>
        <w:trPr/>
        <w:tc>
          <w:tcPr>
            <w:tcW w:w="4828" w:type="dxa"/>
            <w:tcBorders>
              <w:top w:val="single" w:sz="4" w:space="0" w:color="000000"/>
              <w:left w:val="single" w:sz="4" w:space="0" w:color="000000"/>
              <w:bottom w:val="single" w:sz="4" w:space="0" w:color="000000"/>
              <w:right w:val="single" w:sz="4" w:space="0" w:color="000000"/>
            </w:tcBorders>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I</w:t>
            </w:r>
          </w:p>
        </w:tc>
        <w:tc>
          <w:tcPr>
            <w:tcW w:w="4980" w:type="dxa"/>
            <w:tcBorders>
              <w:top w:val="single" w:sz="4" w:space="0" w:color="000000"/>
              <w:left w:val="single" w:sz="4" w:space="0" w:color="000000"/>
              <w:bottom w:val="single" w:sz="4" w:space="0" w:color="000000"/>
              <w:right w:val="single" w:sz="4" w:space="0" w:color="000000"/>
            </w:tcBorders>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Один раз в двое суток</w:t>
            </w:r>
          </w:p>
        </w:tc>
      </w:tr>
      <w:tr>
        <w:trPr/>
        <w:tc>
          <w:tcPr>
            <w:tcW w:w="4828" w:type="dxa"/>
            <w:tcBorders>
              <w:top w:val="single" w:sz="4" w:space="0" w:color="000000"/>
              <w:left w:val="single" w:sz="4" w:space="0" w:color="000000"/>
              <w:bottom w:val="single" w:sz="4" w:space="0" w:color="000000"/>
              <w:right w:val="single" w:sz="4" w:space="0" w:color="000000"/>
            </w:tcBorders>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II</w:t>
            </w:r>
          </w:p>
        </w:tc>
        <w:tc>
          <w:tcPr>
            <w:tcW w:w="4980" w:type="dxa"/>
            <w:tcBorders>
              <w:top w:val="single" w:sz="4" w:space="0" w:color="000000"/>
              <w:left w:val="single" w:sz="4" w:space="0" w:color="000000"/>
              <w:bottom w:val="single" w:sz="4" w:space="0" w:color="000000"/>
              <w:right w:val="single" w:sz="4" w:space="0" w:color="000000"/>
            </w:tcBorders>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Один раз в сутки</w:t>
            </w:r>
          </w:p>
        </w:tc>
      </w:tr>
      <w:tr>
        <w:trPr/>
        <w:tc>
          <w:tcPr>
            <w:tcW w:w="4828" w:type="dxa"/>
            <w:tcBorders>
              <w:top w:val="single" w:sz="4" w:space="0" w:color="000000"/>
              <w:left w:val="single" w:sz="4" w:space="0" w:color="000000"/>
              <w:bottom w:val="single" w:sz="4" w:space="0" w:color="000000"/>
              <w:right w:val="single" w:sz="4" w:space="0" w:color="000000"/>
            </w:tcBorders>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III</w:t>
            </w:r>
          </w:p>
        </w:tc>
        <w:tc>
          <w:tcPr>
            <w:tcW w:w="4980" w:type="dxa"/>
            <w:tcBorders>
              <w:top w:val="single" w:sz="4" w:space="0" w:color="000000"/>
              <w:left w:val="single" w:sz="4" w:space="0" w:color="000000"/>
              <w:bottom w:val="single" w:sz="4" w:space="0" w:color="000000"/>
              <w:right w:val="single" w:sz="4" w:space="0" w:color="000000"/>
            </w:tcBorders>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Два раза в сутки</w:t>
            </w:r>
          </w:p>
        </w:tc>
      </w:tr>
    </w:tbl>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eastAsiaTheme="minorHAnsi" w:ascii="Times New Roman" w:hAnsi="Times New Roman"/>
          <w:kern w:val="0"/>
          <w:sz w:val="24"/>
          <w:lang w:eastAsia="en-US"/>
        </w:rPr>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12.5.11. При наличии особых местных условий, вызывающих повышенную засоренность, периодичность выполнения уборочных работ допускается до трех раз в сутки.</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12.5.12. Уборка придомовых территорий в осенне-зимний период</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12.5.13. Периодичность выполнения уборочных работ в осенне-зимний период по очистке тротуаров во время снегопада (сдвижка и подметание снега) устанавливается в соответствии с таблицей 9.</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eastAsiaTheme="minorHAnsi" w:ascii="Times New Roman" w:hAnsi="Times New Roman"/>
          <w:kern w:val="0"/>
          <w:sz w:val="24"/>
          <w:lang w:eastAsia="en-US"/>
        </w:rPr>
      </w:r>
    </w:p>
    <w:p>
      <w:pPr>
        <w:pStyle w:val="Standard"/>
        <w:ind w:firstLine="709"/>
        <w:jc w:val="right"/>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Таблица 9</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eastAsiaTheme="minorHAnsi" w:ascii="Times New Roman" w:hAnsi="Times New Roman"/>
          <w:kern w:val="0"/>
          <w:sz w:val="24"/>
          <w:lang w:eastAsia="en-US"/>
        </w:rPr>
      </w:r>
    </w:p>
    <w:tbl>
      <w:tblPr>
        <w:tblW w:w="9809" w:type="dxa"/>
        <w:jc w:val="left"/>
        <w:tblInd w:w="5" w:type="dxa"/>
        <w:tblLayout w:type="fixed"/>
        <w:tblCellMar>
          <w:top w:w="102" w:type="dxa"/>
          <w:left w:w="62" w:type="dxa"/>
          <w:bottom w:w="102" w:type="dxa"/>
          <w:right w:w="62" w:type="dxa"/>
        </w:tblCellMar>
        <w:tblLook w:val="04a0"/>
      </w:tblPr>
      <w:tblGrid>
        <w:gridCol w:w="2342"/>
        <w:gridCol w:w="2268"/>
        <w:gridCol w:w="2125"/>
        <w:gridCol w:w="3073"/>
      </w:tblGrid>
      <w:tr>
        <w:trPr/>
        <w:tc>
          <w:tcPr>
            <w:tcW w:w="2342" w:type="dxa"/>
            <w:vMerge w:val="restart"/>
            <w:tcBorders>
              <w:top w:val="single" w:sz="4" w:space="0" w:color="000000"/>
              <w:left w:val="single" w:sz="4" w:space="0" w:color="000000"/>
              <w:bottom w:val="single" w:sz="4" w:space="0" w:color="000000"/>
              <w:right w:val="single" w:sz="4" w:space="0" w:color="000000"/>
            </w:tcBorders>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Класс тротуара</w:t>
            </w:r>
          </w:p>
        </w:tc>
        <w:tc>
          <w:tcPr>
            <w:tcW w:w="4393" w:type="dxa"/>
            <w:gridSpan w:val="2"/>
            <w:tcBorders>
              <w:top w:val="single" w:sz="4" w:space="0" w:color="000000"/>
              <w:left w:val="single" w:sz="4" w:space="0" w:color="000000"/>
              <w:bottom w:val="single" w:sz="4" w:space="0" w:color="000000"/>
              <w:right w:val="single" w:sz="4" w:space="0" w:color="000000"/>
            </w:tcBorders>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Периодичность, ч, при температуре воздуха, °C</w:t>
            </w:r>
          </w:p>
        </w:tc>
        <w:tc>
          <w:tcPr>
            <w:tcW w:w="3073" w:type="dxa"/>
            <w:vMerge w:val="restart"/>
            <w:tcBorders>
              <w:top w:val="single" w:sz="4" w:space="0" w:color="000000"/>
              <w:left w:val="single" w:sz="4" w:space="0" w:color="000000"/>
              <w:bottom w:val="single" w:sz="4" w:space="0" w:color="000000"/>
              <w:right w:val="single" w:sz="4" w:space="0" w:color="000000"/>
            </w:tcBorders>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Периодичность при отсутствии снегопада, сутки</w:t>
            </w:r>
          </w:p>
        </w:tc>
      </w:tr>
      <w:tr>
        <w:trPr/>
        <w:tc>
          <w:tcPr>
            <w:tcW w:w="23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6" w:space="0" w:color="000000"/>
              <w:right w:val="single" w:sz="4" w:space="0" w:color="000000"/>
            </w:tcBorders>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ниже -2</w:t>
            </w:r>
          </w:p>
        </w:tc>
        <w:tc>
          <w:tcPr>
            <w:tcW w:w="2125" w:type="dxa"/>
            <w:tcBorders>
              <w:top w:val="single" w:sz="4" w:space="0" w:color="000000"/>
              <w:left w:val="single" w:sz="4" w:space="0" w:color="000000"/>
              <w:bottom w:val="single" w:sz="6" w:space="0" w:color="000000"/>
              <w:right w:val="single" w:sz="4" w:space="0" w:color="000000"/>
            </w:tcBorders>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выше -2</w:t>
            </w:r>
          </w:p>
        </w:tc>
        <w:tc>
          <w:tcPr>
            <w:tcW w:w="30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r>
          </w:p>
        </w:tc>
      </w:tr>
      <w:tr>
        <w:trPr/>
        <w:tc>
          <w:tcPr>
            <w:tcW w:w="2342" w:type="dxa"/>
            <w:tcBorders>
              <w:top w:val="single" w:sz="4" w:space="0" w:color="000000"/>
              <w:left w:val="single" w:sz="4" w:space="0" w:color="000000"/>
              <w:bottom w:val="single" w:sz="4" w:space="0" w:color="000000"/>
              <w:right w:val="single" w:sz="4" w:space="0" w:color="000000"/>
            </w:tcBorders>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I</w:t>
            </w:r>
          </w:p>
        </w:tc>
        <w:tc>
          <w:tcPr>
            <w:tcW w:w="2268" w:type="dxa"/>
            <w:tcBorders>
              <w:top w:val="single" w:sz="6" w:space="0" w:color="000000"/>
              <w:left w:val="single" w:sz="6" w:space="0" w:color="000000"/>
              <w:bottom w:val="single" w:sz="6" w:space="0" w:color="000000"/>
              <w:right w:val="single" w:sz="6" w:space="0" w:color="000000"/>
            </w:tcBorders>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через 3</w:t>
            </w:r>
          </w:p>
        </w:tc>
        <w:tc>
          <w:tcPr>
            <w:tcW w:w="2125" w:type="dxa"/>
            <w:tcBorders>
              <w:top w:val="single" w:sz="6" w:space="0" w:color="000000"/>
              <w:left w:val="single" w:sz="6" w:space="0" w:color="000000"/>
              <w:bottom w:val="single" w:sz="6" w:space="0" w:color="000000"/>
              <w:right w:val="single" w:sz="6" w:space="0" w:color="000000"/>
            </w:tcBorders>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через 1,5</w:t>
            </w:r>
          </w:p>
        </w:tc>
        <w:tc>
          <w:tcPr>
            <w:tcW w:w="3073" w:type="dxa"/>
            <w:tcBorders>
              <w:top w:val="single" w:sz="6" w:space="0" w:color="000000"/>
              <w:left w:val="single" w:sz="6" w:space="0" w:color="000000"/>
              <w:bottom w:val="single" w:sz="6" w:space="0" w:color="000000"/>
              <w:right w:val="single" w:sz="6" w:space="0" w:color="000000"/>
            </w:tcBorders>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через 3</w:t>
            </w:r>
          </w:p>
        </w:tc>
      </w:tr>
      <w:tr>
        <w:trPr/>
        <w:tc>
          <w:tcPr>
            <w:tcW w:w="2342" w:type="dxa"/>
            <w:tcBorders>
              <w:top w:val="single" w:sz="4" w:space="0" w:color="000000"/>
              <w:left w:val="single" w:sz="4" w:space="0" w:color="000000"/>
              <w:bottom w:val="single" w:sz="4" w:space="0" w:color="000000"/>
              <w:right w:val="single" w:sz="4" w:space="0" w:color="000000"/>
            </w:tcBorders>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II</w:t>
            </w:r>
          </w:p>
        </w:tc>
        <w:tc>
          <w:tcPr>
            <w:tcW w:w="2268" w:type="dxa"/>
            <w:tcBorders>
              <w:top w:val="single" w:sz="6" w:space="0" w:color="000000"/>
              <w:left w:val="single" w:sz="6" w:space="0" w:color="000000"/>
              <w:bottom w:val="single" w:sz="6" w:space="0" w:color="000000"/>
              <w:right w:val="single" w:sz="6" w:space="0" w:color="000000"/>
            </w:tcBorders>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через 2</w:t>
            </w:r>
          </w:p>
        </w:tc>
        <w:tc>
          <w:tcPr>
            <w:tcW w:w="2125" w:type="dxa"/>
            <w:tcBorders>
              <w:top w:val="single" w:sz="6" w:space="0" w:color="000000"/>
              <w:left w:val="single" w:sz="6" w:space="0" w:color="000000"/>
              <w:bottom w:val="single" w:sz="6" w:space="0" w:color="000000"/>
              <w:right w:val="single" w:sz="6" w:space="0" w:color="000000"/>
            </w:tcBorders>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через 1</w:t>
            </w:r>
          </w:p>
        </w:tc>
        <w:tc>
          <w:tcPr>
            <w:tcW w:w="3073" w:type="dxa"/>
            <w:tcBorders>
              <w:top w:val="single" w:sz="6" w:space="0" w:color="000000"/>
              <w:left w:val="single" w:sz="6" w:space="0" w:color="000000"/>
              <w:bottom w:val="single" w:sz="6" w:space="0" w:color="000000"/>
              <w:right w:val="single" w:sz="6" w:space="0" w:color="000000"/>
            </w:tcBorders>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через 2</w:t>
            </w:r>
          </w:p>
        </w:tc>
      </w:tr>
      <w:tr>
        <w:trPr/>
        <w:tc>
          <w:tcPr>
            <w:tcW w:w="2342" w:type="dxa"/>
            <w:tcBorders>
              <w:top w:val="single" w:sz="4" w:space="0" w:color="000000"/>
              <w:left w:val="single" w:sz="4" w:space="0" w:color="000000"/>
              <w:bottom w:val="single" w:sz="4" w:space="0" w:color="000000"/>
              <w:right w:val="single" w:sz="4" w:space="0" w:color="000000"/>
            </w:tcBorders>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III</w:t>
            </w:r>
          </w:p>
        </w:tc>
        <w:tc>
          <w:tcPr>
            <w:tcW w:w="2268" w:type="dxa"/>
            <w:tcBorders>
              <w:top w:val="single" w:sz="6" w:space="0" w:color="000000"/>
              <w:left w:val="single" w:sz="6" w:space="0" w:color="000000"/>
              <w:bottom w:val="single" w:sz="6" w:space="0" w:color="000000"/>
              <w:right w:val="single" w:sz="6" w:space="0" w:color="000000"/>
            </w:tcBorders>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через 1</w:t>
            </w:r>
          </w:p>
        </w:tc>
        <w:tc>
          <w:tcPr>
            <w:tcW w:w="2125" w:type="dxa"/>
            <w:tcBorders>
              <w:top w:val="single" w:sz="6" w:space="0" w:color="000000"/>
              <w:left w:val="single" w:sz="6" w:space="0" w:color="000000"/>
              <w:bottom w:val="single" w:sz="6" w:space="0" w:color="000000"/>
              <w:right w:val="single" w:sz="6" w:space="0" w:color="000000"/>
            </w:tcBorders>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через 0,5</w:t>
            </w:r>
          </w:p>
        </w:tc>
        <w:tc>
          <w:tcPr>
            <w:tcW w:w="3073" w:type="dxa"/>
            <w:tcBorders>
              <w:top w:val="single" w:sz="6" w:space="0" w:color="000000"/>
              <w:left w:val="single" w:sz="6" w:space="0" w:color="000000"/>
              <w:bottom w:val="single" w:sz="6" w:space="0" w:color="000000"/>
              <w:right w:val="single" w:sz="6" w:space="0" w:color="000000"/>
            </w:tcBorders>
          </w:tcPr>
          <w:p>
            <w:pPr>
              <w:pStyle w:val="Standard"/>
              <w:widowControl w:val="false"/>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через 1</w:t>
            </w:r>
          </w:p>
        </w:tc>
      </w:tr>
    </w:tbl>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eastAsiaTheme="minorHAnsi" w:ascii="Times New Roman" w:hAnsi="Times New Roman"/>
          <w:kern w:val="0"/>
          <w:sz w:val="24"/>
          <w:lang w:eastAsia="en-US"/>
        </w:rPr>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12.5.14. Накапливающийся на крышах снег должен по мере необходимости сбрасываться на землю и перемещаться в прилотковую полосу, а на широких тротуарах – формироваться в валы.</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12.5.15.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I, II и III классов.</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12.5.16. Убираемый снег во дворах должен сдвигаться к местам его временного размещения.</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Снег, собираемый во дворах, на внутриквартальных проездах и с учетом местных условий на отдельных улицах, допускается временно размещать на газонах и на свободных территориях при обеспечении сохранения зеленых насаждений.</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Вывоз снега с дворовых территорий и внутридворовых проездов осуществляется в течение 3 суток с момента окончания снегопада.</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12.5.17. Участки тротуаров и дворов, покрытые уплотненным снегом, следует убирать в кратчайшие сроки но не позднее 1 суток с момента его образования. Сгребание и уборка скола должна производиться одновременно со скалыванием или немедленно после него и временно размещаться вместе со снегом.</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12.5.18.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12.5.19. При возникновении скользкости обработка дорожных покрытий пескосоляной смесью должна производиться по норме 0,2-0,3 кг/м при помощи распределителей.</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Срок окончания работ по проведению обработки покрытий пескосоляной смесью не должен превышать 3 часов с начала снегопада.</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5-8% массы песка.</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12.5.20. Лица, ответственные за уборку территорий, с наступлением весенне-летнего периода должны организовать:</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 xml:space="preserve">– </w:t>
      </w:r>
      <w:r>
        <w:rPr>
          <w:rFonts w:eastAsia="Calibri" w:cs="Times New Roman" w:ascii="Times New Roman" w:hAnsi="Times New Roman" w:eastAsiaTheme="minorHAnsi"/>
          <w:kern w:val="0"/>
          <w:sz w:val="24"/>
          <w:lang w:eastAsia="en-US"/>
        </w:rPr>
        <w:t>промывку и расчистку канавок для обеспечения оттока воды в местах, где это требуется для нормального отвода талых вод;</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 xml:space="preserve">– </w:t>
      </w:r>
      <w:r>
        <w:rPr>
          <w:rFonts w:eastAsia="Calibri" w:cs="Times New Roman" w:ascii="Times New Roman" w:hAnsi="Times New Roman" w:eastAsiaTheme="minorHAnsi"/>
          <w:kern w:val="0"/>
          <w:sz w:val="24"/>
          <w:lang w:eastAsia="en-US"/>
        </w:rPr>
        <w:t>систематический сгон талой воды к люкам и приемным колодцам ливневой сети;</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 xml:space="preserve">– </w:t>
      </w:r>
      <w:r>
        <w:rPr>
          <w:rFonts w:eastAsia="Calibri" w:cs="Times New Roman" w:ascii="Times New Roman" w:hAnsi="Times New Roman" w:eastAsiaTheme="minorHAnsi"/>
          <w:kern w:val="0"/>
          <w:sz w:val="24"/>
          <w:lang w:eastAsia="en-US"/>
        </w:rPr>
        <w:t>общую очистку дворовых территорий после окончания таяния снега, собирая и удаляя мусор, оставшийся снег и лед.</w:t>
      </w:r>
    </w:p>
    <w:p>
      <w:pPr>
        <w:pStyle w:val="Standard"/>
        <w:ind w:firstLine="709"/>
        <w:jc w:val="both"/>
        <w:rPr>
          <w:rFonts w:ascii="Times New Roman" w:hAnsi="Times New Roman" w:eastAsia="Calibri" w:cs="Times New Roman" w:eastAsiaTheme="minorHAnsi"/>
          <w:b/>
          <w:kern w:val="0"/>
          <w:sz w:val="24"/>
          <w:lang w:eastAsia="en-US"/>
        </w:rPr>
      </w:pPr>
      <w:r>
        <w:rPr>
          <w:rFonts w:eastAsia="Calibri" w:cs="Times New Roman" w:ascii="Times New Roman" w:hAnsi="Times New Roman" w:eastAsiaTheme="minorHAnsi"/>
          <w:b/>
          <w:kern w:val="0"/>
          <w:sz w:val="24"/>
          <w:lang w:eastAsia="en-US"/>
        </w:rPr>
        <w:t>12.6. Уборка контейнерных площадок.</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12.6.1. Владелец контейнерной площадки обеспечивает проведение уборки, дезинсекции и дератизации контейнерной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 января 2021 года № 3.</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12.6.2. При накоплении твердых коммунальных отходов (далее – ТКО), в том числе при раздельном сборе отходов, владельцем контейнерной площадки должна быть исключена возможность попадания отходов из мусоросборников на контейнерную площадку.</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Контейнерная площадка после погрузки ТКО в мусоровоз должна быть очищена от отходов владельцем контейнерной площадки. Оброненные (просыпавшиеся) из контейнеров во время погрузки в мусоровоз ТКО убираются региональным оператором по обращению с ТКО. Не допускается проливание жидкостей из контейнеров.</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Не допускается промывка контейнеров и (или) бункеров на контейнерных площадках.</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12.6.3. Срок временного накопления несортированных ТКО определяется исходя из среднесуточной температуры наружного воздуха в течение 3-х суток:</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плюс 5 °C и выше – не более 1 суток;</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плюс 4 °C и ниже – не более 3 суток.</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В случае принятия главным государственным санитарным врачом по Вологодской области соответствующего решения возможно изменение в труднодоступных и малочисленных населенных пунктах срока временного накопления несортированных ТКО с учетом среднесуточной температуры наружного воздуха на основании санитарно-эпидемиологической оценки.</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Перечень труднодоступных и малочисленных населенных пунктов определяется в соответствии с Территориальной схемой обращения с отходами Вологодской области.</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12.6.4. Вывоз крупногабаритных отходов (далее – КГО) с мест их накопления осуществляется отдельно от ТКО по мере накопления КГО, но не реже 1 раза в 10 суток при температуре наружного воздуха плюс 4 °C и ниже, а при температуре плюс 5 °C и выше – не реже 1 раза в 7 суток.</w:t>
      </w:r>
    </w:p>
    <w:p>
      <w:pPr>
        <w:pStyle w:val="Standard"/>
        <w:ind w:firstLine="709"/>
        <w:jc w:val="both"/>
        <w:rPr>
          <w:rFonts w:ascii="Times New Roman" w:hAnsi="Times New Roman" w:eastAsia="Calibri" w:cs="Times New Roman" w:eastAsiaTheme="minorHAnsi"/>
          <w:b/>
          <w:kern w:val="0"/>
          <w:sz w:val="24"/>
          <w:lang w:eastAsia="en-US"/>
        </w:rPr>
      </w:pPr>
      <w:r>
        <w:rPr>
          <w:rFonts w:eastAsia="Calibri" w:cs="Times New Roman" w:ascii="Times New Roman" w:hAnsi="Times New Roman" w:eastAsiaTheme="minorHAnsi"/>
          <w:b/>
          <w:kern w:val="0"/>
          <w:sz w:val="24"/>
          <w:lang w:eastAsia="en-US"/>
        </w:rPr>
        <w:t>12.7. Удаление борщевика Сосновского.</w:t>
      </w:r>
      <w:r>
        <w:rPr>
          <w:rFonts w:eastAsia="Calibri" w:cs="Times New Roman" w:ascii="Times New Roman" w:hAnsi="Times New Roman" w:eastAsiaTheme="minorHAnsi"/>
          <w:kern w:val="0"/>
          <w:sz w:val="24"/>
          <w:lang w:eastAsia="en-US"/>
        </w:rPr>
        <w:tab/>
      </w:r>
    </w:p>
    <w:p>
      <w:pPr>
        <w:pStyle w:val="Textbody"/>
        <w:ind w:firstLine="709"/>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12.7.1. Правообладатели земельных участков или иные лица, несущие бремя содержания этих участков (за исключением земельных участков, на которых в соответствии с законодательством об особо охраняемых природных территориях исключена любая деятельность), обязаны проводить мероприятия по удалению борщевика Сосновского.</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12.7.2. Мероприятия по удалению борщевика Сосновского проводятся химическим и (или) механическим способами.</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12.7.3. Удаление борщевика Сосновского механическим способом выполняется путем ручного и (или) механического скашивания, бульдозерной срезки, обработки фрезой, уборки сухих растений, выкапывания корневой системы или отдельных растений борщевика Сосновского с использованием ручных инструментов, а также путем удаления соцветий борщевика Сосновского.</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12.7.4. Удаление борщевика Сосновского химическим способом выполняется путем обработки очагов произрастания растений борщевика Сосновского гербицидами.</w:t>
      </w:r>
    </w:p>
    <w:p>
      <w:pPr>
        <w:pStyle w:val="Standard"/>
        <w:ind w:firstLine="709"/>
        <w:jc w:val="both"/>
        <w:rPr>
          <w:rFonts w:ascii="Times New Roman" w:hAnsi="Times New Roman" w:eastAsia="Calibri" w:cs="Times New Roman" w:eastAsiaTheme="minorHAnsi"/>
          <w:kern w:val="0"/>
          <w:sz w:val="24"/>
          <w:lang w:eastAsia="en-US"/>
        </w:rPr>
      </w:pPr>
      <w:r>
        <w:rPr>
          <w:rFonts w:eastAsia="Calibri" w:cs="Times New Roman" w:ascii="Times New Roman" w:hAnsi="Times New Roman" w:eastAsiaTheme="minorHAnsi"/>
          <w:kern w:val="0"/>
          <w:sz w:val="24"/>
          <w:lang w:eastAsia="en-US"/>
        </w:rPr>
        <w:t>12.7.5. Мероприятия по удалению борщевика Сосновского химическим и (или) механическим способами проводятся двукратно. При этом проведение первичной обработки осуществляется до 15 июня, вторичной – до 1 сентября.»,</w:t>
      </w:r>
    </w:p>
    <w:p>
      <w:pPr>
        <w:pStyle w:val="Normal"/>
        <w:shd w:val="clear" w:color="auto" w:fill="FFFFFF"/>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6) раздел 15 Правил «Требования к участию, в том числе финансовом,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дополнить пунктом 15.3 следующего содержания: </w:t>
      </w:r>
    </w:p>
    <w:p>
      <w:pPr>
        <w:pStyle w:val="Normal"/>
        <w:shd w:val="clear" w:color="auto" w:fill="FFFFFF"/>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«15.3. Работы по содержанию прилегающей территории должны проводиться по мере накопления мусора или по мере необходимости приведения территории в порядок».</w:t>
      </w:r>
    </w:p>
    <w:p>
      <w:pPr>
        <w:pStyle w:val="Normal"/>
        <w:shd w:val="clear" w:color="auto" w:fill="FFFFFF"/>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Настоящее решение подлежит официальному опубликованию, размещению на официальном сайте Кирилловского муниципального округа в информационно-телекоммуникационной сети «Интернет», вступает в силу с 01 сентября 2024 года, но не ранее чем по истечении 90 дней после дня его официального опубликования.</w:t>
      </w:r>
    </w:p>
    <w:p>
      <w:pPr>
        <w:pStyle w:val="Normal"/>
        <w:shd w:val="clear" w:color="auto" w:fill="FFFFFF"/>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316" w:type="dxa"/>
        <w:jc w:val="right"/>
        <w:tblInd w:w="0" w:type="dxa"/>
        <w:tblLayout w:type="fixed"/>
        <w:tblCellMar>
          <w:top w:w="0" w:type="dxa"/>
          <w:left w:w="0" w:type="dxa"/>
          <w:bottom w:w="0" w:type="dxa"/>
          <w:right w:w="0" w:type="dxa"/>
        </w:tblCellMar>
        <w:tblLook w:val="04a0"/>
      </w:tblPr>
      <w:tblGrid>
        <w:gridCol w:w="4425"/>
        <w:gridCol w:w="750"/>
        <w:gridCol w:w="4141"/>
      </w:tblGrid>
      <w:tr>
        <w:trPr>
          <w:trHeight w:val="1305" w:hRule="atLeast"/>
        </w:trPr>
        <w:tc>
          <w:tcPr>
            <w:tcW w:w="4425" w:type="dxa"/>
            <w:tcBorders/>
          </w:tcPr>
          <w:p>
            <w:pPr>
              <w:pStyle w:val="Style19"/>
              <w:widowControl w:val="false"/>
              <w:jc w:val="both"/>
              <w:rPr>
                <w:rFonts w:ascii="Times New Roman" w:hAnsi="Times New Roman"/>
                <w:sz w:val="24"/>
                <w:szCs w:val="24"/>
              </w:rPr>
            </w:pPr>
            <w:r>
              <w:rPr>
                <w:rFonts w:ascii="Times New Roman" w:hAnsi="Times New Roman"/>
                <w:sz w:val="24"/>
                <w:szCs w:val="24"/>
              </w:rPr>
              <w:t>Председатель Представительного Собрания Кирилловского муниципального округа Вологодской области</w:t>
            </w:r>
          </w:p>
        </w:tc>
        <w:tc>
          <w:tcPr>
            <w:tcW w:w="750" w:type="dxa"/>
            <w:tcBorders/>
          </w:tcPr>
          <w:p>
            <w:pPr>
              <w:pStyle w:val="Style19"/>
              <w:widowControl w:val="false"/>
              <w:snapToGrid w:val="false"/>
              <w:jc w:val="both"/>
              <w:rPr>
                <w:rFonts w:ascii="Times New Roman" w:hAnsi="Times New Roman"/>
                <w:sz w:val="24"/>
                <w:szCs w:val="24"/>
              </w:rPr>
            </w:pPr>
            <w:r>
              <w:rPr>
                <w:rFonts w:ascii="Times New Roman" w:hAnsi="Times New Roman"/>
                <w:sz w:val="24"/>
                <w:szCs w:val="24"/>
              </w:rPr>
            </w:r>
          </w:p>
        </w:tc>
        <w:tc>
          <w:tcPr>
            <w:tcW w:w="4141" w:type="dxa"/>
            <w:tcBorders/>
          </w:tcPr>
          <w:p>
            <w:pPr>
              <w:pStyle w:val="Style19"/>
              <w:widowControl w:val="false"/>
              <w:jc w:val="both"/>
              <w:rPr>
                <w:rFonts w:ascii="Times New Roman" w:hAnsi="Times New Roman"/>
                <w:sz w:val="24"/>
                <w:szCs w:val="24"/>
              </w:rPr>
            </w:pPr>
            <w:r>
              <w:rPr>
                <w:rFonts w:ascii="Times New Roman" w:hAnsi="Times New Roman"/>
                <w:sz w:val="24"/>
                <w:szCs w:val="24"/>
              </w:rPr>
              <w:t>Глава Кирилловского муниципального округа Вологодской области</w:t>
            </w:r>
          </w:p>
        </w:tc>
      </w:tr>
      <w:tr>
        <w:trPr/>
        <w:tc>
          <w:tcPr>
            <w:tcW w:w="4425" w:type="dxa"/>
            <w:tcBorders/>
          </w:tcPr>
          <w:p>
            <w:pPr>
              <w:pStyle w:val="Style19"/>
              <w:widowControl w:val="false"/>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В.П. Шачин</w:t>
            </w:r>
          </w:p>
        </w:tc>
        <w:tc>
          <w:tcPr>
            <w:tcW w:w="750" w:type="dxa"/>
            <w:tcBorders/>
          </w:tcPr>
          <w:p>
            <w:pPr>
              <w:pStyle w:val="Style19"/>
              <w:widowControl w:val="false"/>
              <w:snapToGrid w:val="false"/>
              <w:jc w:val="both"/>
              <w:rPr>
                <w:rFonts w:ascii="Times New Roman" w:hAnsi="Times New Roman"/>
                <w:sz w:val="24"/>
                <w:szCs w:val="24"/>
              </w:rPr>
            </w:pPr>
            <w:r>
              <w:rPr>
                <w:rFonts w:ascii="Times New Roman" w:hAnsi="Times New Roman"/>
                <w:sz w:val="24"/>
                <w:szCs w:val="24"/>
              </w:rPr>
            </w:r>
          </w:p>
        </w:tc>
        <w:tc>
          <w:tcPr>
            <w:tcW w:w="4141" w:type="dxa"/>
            <w:tcBorders/>
          </w:tcPr>
          <w:p>
            <w:pPr>
              <w:pStyle w:val="Style19"/>
              <w:widowControl w:val="false"/>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А.Н. Тюляндин</w:t>
            </w:r>
          </w:p>
        </w:tc>
      </w:tr>
    </w:tbl>
    <w:p>
      <w:pPr>
        <w:pStyle w:val="Normal"/>
        <w:spacing w:lineRule="auto" w:line="240" w:before="0" w:after="0"/>
        <w:jc w:val="both"/>
        <w:rPr>
          <w:rFonts w:ascii="Times New Roman" w:hAnsi="Times New Roman" w:cs="Times New Roman"/>
          <w:sz w:val="24"/>
          <w:szCs w:val="24"/>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f2bc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customStyle="1">
    <w:name w:val="Heading 1"/>
    <w:basedOn w:val="Normal"/>
    <w:next w:val="Normal"/>
    <w:qFormat/>
    <w:rsid w:val="003e5c84"/>
    <w:pPr>
      <w:widowControl w:val="false"/>
      <w:suppressAutoHyphens w:val="true"/>
      <w:spacing w:lineRule="auto" w:line="240" w:before="0" w:after="0"/>
      <w:jc w:val="center"/>
      <w:textAlignment w:val="baseline"/>
      <w:outlineLvl w:val="0"/>
    </w:pPr>
    <w:rPr>
      <w:rFonts w:ascii="PT Astra Serif" w:hAnsi="PT Astra Serif" w:eastAsia="Source Han Sans CN Regular" w:cs="Lohit Devanagari"/>
      <w:b/>
      <w:kern w:val="2"/>
      <w:sz w:val="21"/>
      <w:szCs w:val="24"/>
      <w:lang w:eastAsia="ru-RU"/>
    </w:rPr>
  </w:style>
  <w:style w:type="character" w:styleId="DefaultParagraphFont" w:default="1">
    <w:name w:val="Default Paragraph Font"/>
    <w:uiPriority w:val="1"/>
    <w:semiHidden/>
    <w:unhideWhenUsed/>
    <w:qFormat/>
    <w:rPr/>
  </w:style>
  <w:style w:type="character" w:styleId="11" w:customStyle="1">
    <w:name w:val="Обычный1"/>
    <w:qFormat/>
    <w:rsid w:val="003e5c84"/>
    <w:rPr>
      <w:sz w:val="20"/>
    </w:rPr>
  </w:style>
  <w:style w:type="character" w:styleId="Style13" w:customStyle="1">
    <w:name w:val="Верхний колонтитул Знак"/>
    <w:basedOn w:val="DefaultParagraphFont"/>
    <w:uiPriority w:val="99"/>
    <w:qFormat/>
    <w:rsid w:val="00fe559c"/>
    <w:rPr>
      <w:rFonts w:ascii="Times New Roman" w:hAnsi="Times New Roman" w:eastAsia="Times New Roman" w:cs="Times New Roman"/>
      <w:sz w:val="20"/>
      <w:szCs w:val="20"/>
      <w:lang w:eastAsia="ru-RU"/>
    </w:rPr>
  </w:style>
  <w:style w:type="character" w:styleId="-">
    <w:name w:val="Hyperlink"/>
    <w:rPr>
      <w:color w:val="000080"/>
      <w:u w:val="single"/>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40" w:before="0" w:after="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ListParagraph">
    <w:name w:val="List Paragraph"/>
    <w:basedOn w:val="Normal"/>
    <w:qFormat/>
    <w:rsid w:val="00fe3db5"/>
    <w:pPr>
      <w:spacing w:before="0" w:after="200"/>
      <w:ind w:left="720" w:hanging="0"/>
      <w:contextualSpacing/>
    </w:pPr>
    <w:rPr/>
  </w:style>
  <w:style w:type="paragraph" w:styleId="Standard" w:customStyle="1">
    <w:name w:val="Standard"/>
    <w:qFormat/>
    <w:rsid w:val="003e5c84"/>
    <w:pPr>
      <w:widowControl w:val="false"/>
      <w:suppressAutoHyphens w:val="true"/>
      <w:bidi w:val="0"/>
      <w:spacing w:lineRule="auto" w:line="240" w:before="0" w:after="0"/>
      <w:jc w:val="center"/>
      <w:textAlignment w:val="baseline"/>
    </w:pPr>
    <w:rPr>
      <w:rFonts w:ascii="PT Astra Serif" w:hAnsi="PT Astra Serif" w:eastAsia="Source Han Sans CN Regular" w:cs="Lohit Devanagari"/>
      <w:color w:val="auto"/>
      <w:kern w:val="2"/>
      <w:sz w:val="28"/>
      <w:szCs w:val="24"/>
      <w:lang w:val="ru-RU" w:eastAsia="ru-RU" w:bidi="ar-SA"/>
    </w:rPr>
  </w:style>
  <w:style w:type="paragraph" w:styleId="Textbody" w:customStyle="1">
    <w:name w:val="Text body"/>
    <w:basedOn w:val="Standard"/>
    <w:qFormat/>
    <w:rsid w:val="003e5c84"/>
    <w:pPr>
      <w:jc w:val="both"/>
    </w:pPr>
    <w:rPr/>
  </w:style>
  <w:style w:type="paragraph" w:styleId="Style19" w:customStyle="1">
    <w:name w:val="Содержимое таблицы"/>
    <w:basedOn w:val="Normal"/>
    <w:qFormat/>
    <w:rsid w:val="00652d38"/>
    <w:pPr>
      <w:suppressLineNumbers/>
      <w:suppressAutoHyphens w:val="true"/>
      <w:spacing w:before="0" w:after="0"/>
    </w:pPr>
    <w:rPr/>
  </w:style>
  <w:style w:type="paragraph" w:styleId="Style20">
    <w:name w:val="Колонтитул"/>
    <w:basedOn w:val="Normal"/>
    <w:qFormat/>
    <w:pPr/>
    <w:rPr/>
  </w:style>
  <w:style w:type="paragraph" w:styleId="Style21">
    <w:name w:val="Header"/>
    <w:basedOn w:val="Normal"/>
    <w:link w:val="Style13"/>
    <w:uiPriority w:val="99"/>
    <w:unhideWhenUsed/>
    <w:rsid w:val="00fe559c"/>
    <w:pPr>
      <w:tabs>
        <w:tab w:val="clear" w:pos="708"/>
        <w:tab w:val="center" w:pos="4677" w:leader="none"/>
        <w:tab w:val="right" w:pos="9355" w:leader="none"/>
      </w:tabs>
      <w:spacing w:lineRule="auto" w:line="240" w:before="0" w:after="0"/>
    </w:pPr>
    <w:rPr>
      <w:rFonts w:ascii="Times New Roman" w:hAnsi="Times New Roman" w:eastAsia="Times New Roman" w:cs="Times New Roman"/>
      <w:sz w:val="20"/>
      <w:szCs w:val="20"/>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Application>LibreOffice/7.5.3.2$Linux_X86_64 LibreOffice_project/50$Build-2</Application>
  <AppVersion>15.0000</AppVersion>
  <Pages>15</Pages>
  <Words>5376</Words>
  <Characters>37448</Characters>
  <CharactersWithSpaces>42654</CharactersWithSpaces>
  <Paragraphs>344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2024-06-05T12:16:00Z</dcterms:created>
  <dc:creator>14 Кирилловский мр</dc:creator>
  <dc:description/>
  <dc:language>ru-RU</dc:language>
  <cp:lastModifiedBy/>
  <cp:lastPrinted>2024-06-26T09:10:20Z</cp:lastPrinted>
  <dcterms:modified xsi:type="dcterms:W3CDTF">2024-06-26T09:13:08Z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