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ПРЕДСТАВИТЕЛЬНОЕ   СОБРАНИЕ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Кирилловского  муниципального</w:t>
      </w:r>
      <w:r>
        <w:rPr>
          <w:rFonts w:ascii="Times New Roman" w:hAnsi="Times New Roman"/>
          <w:color w:val="000000"/>
          <w:sz w:val="26"/>
        </w:rPr>
        <w:t xml:space="preserve"> округа Вологодской области</w:t>
      </w:r>
    </w:p>
    <w:p w14:paraId="04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6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Р  Е</w:t>
      </w:r>
      <w:r>
        <w:rPr>
          <w:rFonts w:ascii="Times New Roman" w:hAnsi="Times New Roman"/>
          <w:b w:val="1"/>
          <w:color w:val="000000"/>
          <w:sz w:val="26"/>
        </w:rPr>
        <w:t xml:space="preserve">  Ш  Е  Н  И  Е</w:t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6"/>
        </w:rPr>
      </w:pPr>
    </w:p>
    <w:tbl>
      <w:tblPr>
        <w:tblStyle w:val="Style_2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5670"/>
          </w:tcPr>
          <w:p w14:paraId="0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14:paraId="0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 внесении изменен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ий в решение Представительного </w:t>
            </w:r>
            <w:r>
              <w:rPr>
                <w:rFonts w:ascii="Times New Roman" w:hAnsi="Times New Roman"/>
                <w:color w:val="000000"/>
                <w:sz w:val="26"/>
              </w:rPr>
              <w:t>Собрания  от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26.12.2023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№ 947 «О мерах социальной поддержки в виде предоставления 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единовременной денежной выплаты»</w:t>
            </w:r>
          </w:p>
        </w:tc>
      </w:tr>
    </w:tbl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Руководствуясь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"garantF1://20235400.1000"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Уставом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Кирилловского муниципального округа, </w:t>
      </w:r>
      <w:r>
        <w:rPr>
          <w:rFonts w:ascii="Times New Roman" w:hAnsi="Times New Roman"/>
          <w:color w:val="000000"/>
          <w:spacing w:val="-3"/>
          <w:sz w:val="26"/>
        </w:rPr>
        <w:t xml:space="preserve">Представительное Собрание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РЕШИЛО:</w:t>
      </w:r>
      <w:r>
        <w:rPr>
          <w:rFonts w:ascii="Times New Roman" w:hAnsi="Times New Roman"/>
          <w:b w:val="1"/>
          <w:color w:val="000000"/>
          <w:sz w:val="26"/>
        </w:rPr>
        <w:tab/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color w:val="000000"/>
          <w:spacing w:val="-2"/>
          <w:sz w:val="26"/>
        </w:rPr>
        <w:t xml:space="preserve">           1. </w:t>
      </w:r>
      <w:r>
        <w:rPr>
          <w:rFonts w:ascii="Times New Roman" w:hAnsi="Times New Roman"/>
          <w:color w:val="000000"/>
          <w:spacing w:val="-2"/>
          <w:sz w:val="26"/>
        </w:rPr>
        <w:t xml:space="preserve">Внести в </w:t>
      </w:r>
      <w:r>
        <w:rPr>
          <w:rFonts w:ascii="Times New Roman" w:hAnsi="Times New Roman"/>
          <w:color w:val="000000"/>
          <w:spacing w:val="-2"/>
          <w:sz w:val="26"/>
        </w:rPr>
        <w:t xml:space="preserve">решение Представительного </w:t>
      </w:r>
      <w:r>
        <w:rPr>
          <w:rFonts w:ascii="Times New Roman" w:hAnsi="Times New Roman"/>
          <w:color w:val="000000"/>
          <w:spacing w:val="-2"/>
          <w:sz w:val="26"/>
        </w:rPr>
        <w:t>Собрания  от</w:t>
      </w:r>
      <w:r>
        <w:rPr>
          <w:rFonts w:ascii="Times New Roman" w:hAnsi="Times New Roman"/>
          <w:color w:val="000000"/>
          <w:spacing w:val="-2"/>
          <w:sz w:val="26"/>
        </w:rPr>
        <w:t xml:space="preserve"> 26.12.2023 </w:t>
      </w:r>
      <w:r>
        <w:rPr>
          <w:rFonts w:ascii="Times New Roman" w:hAnsi="Times New Roman"/>
          <w:color w:val="000000"/>
          <w:spacing w:val="-2"/>
          <w:sz w:val="26"/>
        </w:rPr>
        <w:t xml:space="preserve"> № 94 </w:t>
      </w:r>
      <w:r>
        <w:rPr>
          <w:rFonts w:ascii="Times New Roman" w:hAnsi="Times New Roman"/>
          <w:color w:val="000000"/>
          <w:spacing w:val="-2"/>
          <w:sz w:val="26"/>
        </w:rPr>
        <w:t xml:space="preserve"> «О мерах социальной поддержки в виде предоставления единовременной денежной выплаты»</w:t>
      </w:r>
      <w:r>
        <w:rPr>
          <w:rFonts w:ascii="Times New Roman" w:hAnsi="Times New Roman"/>
          <w:color w:val="000000"/>
          <w:spacing w:val="-2"/>
          <w:sz w:val="26"/>
        </w:rPr>
        <w:t xml:space="preserve"> (в редакции решения Представительного Собрания от 24.04.2024 № 600) </w:t>
      </w:r>
      <w:r>
        <w:rPr>
          <w:rFonts w:ascii="Times New Roman" w:hAnsi="Times New Roman"/>
          <w:color w:val="000000"/>
          <w:spacing w:val="-2"/>
          <w:sz w:val="26"/>
        </w:rPr>
        <w:t>следующие изменения: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color w:val="000000"/>
          <w:spacing w:val="-2"/>
          <w:sz w:val="26"/>
        </w:rPr>
        <w:t xml:space="preserve">           1) добавить решение пунктом 1.1 следующего содержания: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color w:val="000000"/>
          <w:spacing w:val="-2"/>
          <w:sz w:val="26"/>
        </w:rPr>
        <w:t>«</w:t>
      </w:r>
      <w:r>
        <w:rPr>
          <w:rFonts w:ascii="Times New Roman" w:hAnsi="Times New Roman"/>
          <w:color w:val="000000"/>
          <w:spacing w:val="-2"/>
          <w:sz w:val="26"/>
        </w:rPr>
        <w:t xml:space="preserve">1.1. </w:t>
      </w:r>
      <w:r>
        <w:rPr>
          <w:rFonts w:ascii="Times New Roman" w:hAnsi="Times New Roman"/>
          <w:color w:val="000000"/>
          <w:spacing w:val="-2"/>
          <w:sz w:val="26"/>
        </w:rPr>
        <w:t xml:space="preserve">Установить с 01 июня 2024 года дополнительные меры социальной поддержки в виде единовременной денежной выплаты в </w:t>
      </w:r>
      <w:r>
        <w:rPr>
          <w:rFonts w:ascii="Times New Roman" w:hAnsi="Times New Roman"/>
          <w:color w:val="000000"/>
          <w:spacing w:val="-2"/>
          <w:sz w:val="26"/>
        </w:rPr>
        <w:t>размере</w:t>
      </w:r>
      <w:r>
        <w:rPr>
          <w:rFonts w:ascii="Times New Roman" w:hAnsi="Times New Roman"/>
          <w:color w:val="000000"/>
          <w:spacing w:val="-2"/>
          <w:sz w:val="26"/>
        </w:rPr>
        <w:t xml:space="preserve"> 405,0 тыс. руб. для следующих категорий лиц: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color w:val="000000"/>
          <w:spacing w:val="-2"/>
          <w:sz w:val="26"/>
        </w:rPr>
        <w:t>призванным военным комиссариатом Кирилловского, Белозерского и Вашкинского муниципальных округов на военную службу по мобилизации в соответствии с Указом Президента Российской Федерации от 21 сентября 2022 года № 647 и заключившим контракт на прохождение военной службы в период прохождения военной службы по мобилизации, начиная с 01 июня 2024 года, на срок не менее 1 года;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color w:val="000000"/>
          <w:spacing w:val="-2"/>
          <w:sz w:val="26"/>
        </w:rPr>
        <w:t>состоящим на воинском учете в военном комиссариате Кирилловского, Белозерского и Вашкинского муниципальных округов Вологодской области и заключившим контракт на прохождение военной службы на срок не менее 1 года, начиная с 1 июня 2024 года по предписанию или приказу пункта отбора по контракту (2 разряда) г. Вологды, не направленным для участия в специальной военной операции;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color w:val="000000"/>
          <w:spacing w:val="-2"/>
          <w:sz w:val="26"/>
        </w:rPr>
        <w:t>призванным на военную службу по призыву из Кирилловского муниципального округа и заключившим контракт о прохождении военной службы на срок не менее 1 года и направленным для участия в специальной военной операции».</w:t>
      </w:r>
      <w:bookmarkStart w:id="1" w:name="_GoBack"/>
      <w:bookmarkEnd w:id="1"/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color w:val="000000"/>
          <w:spacing w:val="-2"/>
          <w:sz w:val="26"/>
        </w:rPr>
        <w:t>2) в пункте 2 решения слова «в пункте1» заменить словами «в пунктах 1 и 1.1»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color w:val="000000"/>
          <w:spacing w:val="-2"/>
          <w:sz w:val="26"/>
        </w:rPr>
        <w:t>2</w:t>
      </w:r>
      <w:r>
        <w:rPr>
          <w:rFonts w:ascii="Times New Roman" w:hAnsi="Times New Roman"/>
          <w:color w:val="000000"/>
          <w:spacing w:val="-2"/>
          <w:sz w:val="26"/>
        </w:rPr>
        <w:t xml:space="preserve">. Настоящее решение вступает в силу со дня его </w:t>
      </w:r>
      <w:r>
        <w:rPr>
          <w:rFonts w:ascii="Times New Roman" w:hAnsi="Times New Roman"/>
          <w:color w:val="000000"/>
          <w:spacing w:val="-2"/>
          <w:sz w:val="26"/>
        </w:rPr>
        <w:fldChar w:fldCharType="begin"/>
      </w:r>
      <w:r>
        <w:rPr>
          <w:rFonts w:ascii="Times New Roman" w:hAnsi="Times New Roman"/>
          <w:color w:val="000000"/>
          <w:spacing w:val="-2"/>
          <w:sz w:val="26"/>
        </w:rPr>
        <w:instrText>HYPERLINK "garantf1://20377929.1/"</w:instrText>
      </w:r>
      <w:r>
        <w:rPr>
          <w:rFonts w:ascii="Times New Roman" w:hAnsi="Times New Roman"/>
          <w:color w:val="000000"/>
          <w:spacing w:val="-2"/>
          <w:sz w:val="26"/>
        </w:rPr>
        <w:fldChar w:fldCharType="separate"/>
      </w:r>
      <w:r>
        <w:rPr>
          <w:rFonts w:ascii="Times New Roman" w:hAnsi="Times New Roman"/>
          <w:color w:val="000000"/>
          <w:spacing w:val="-2"/>
          <w:sz w:val="26"/>
        </w:rPr>
        <w:t>официального опубликования</w:t>
      </w:r>
      <w:r>
        <w:rPr>
          <w:rFonts w:ascii="Times New Roman" w:hAnsi="Times New Roman"/>
          <w:color w:val="000000"/>
          <w:spacing w:val="-2"/>
          <w:sz w:val="26"/>
        </w:rPr>
        <w:fldChar w:fldCharType="end"/>
      </w:r>
      <w:r>
        <w:rPr>
          <w:rFonts w:ascii="Times New Roman" w:hAnsi="Times New Roman"/>
          <w:color w:val="000000"/>
          <w:spacing w:val="-2"/>
          <w:sz w:val="26"/>
        </w:rPr>
        <w:t>, подлежит размещению на официальном сайте Кирилловского муниципального округа и применяется</w:t>
      </w:r>
      <w:r>
        <w:rPr>
          <w:rFonts w:ascii="Times New Roman" w:hAns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</w:rPr>
        <w:t xml:space="preserve">к правоотношениям, возникшим </w:t>
      </w:r>
      <w:r>
        <w:rPr>
          <w:rFonts w:ascii="Times New Roman" w:hAnsi="Times New Roman"/>
          <w:color w:val="000000"/>
          <w:spacing w:val="-2"/>
          <w:sz w:val="26"/>
        </w:rPr>
        <w:t xml:space="preserve">с </w:t>
      </w:r>
      <w:r>
        <w:rPr>
          <w:rFonts w:ascii="Times New Roman" w:hAnsi="Times New Roman"/>
          <w:color w:val="000000"/>
          <w:spacing w:val="-2"/>
          <w:sz w:val="26"/>
        </w:rPr>
        <w:t>01</w:t>
      </w:r>
      <w:r>
        <w:rPr>
          <w:rFonts w:ascii="Times New Roman" w:hAns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</w:rPr>
        <w:t>июня</w:t>
      </w:r>
      <w:r>
        <w:rPr>
          <w:rFonts w:ascii="Times New Roman" w:hAnsi="Times New Roman"/>
          <w:color w:val="000000"/>
          <w:spacing w:val="-2"/>
          <w:sz w:val="26"/>
        </w:rPr>
        <w:t xml:space="preserve"> 2024 года. 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8"/>
        <w:gridCol w:w="4111"/>
      </w:tblGrid>
      <w:tr>
        <w:trPr>
          <w:trHeight w:hRule="atLeast" w:val="1098"/>
        </w:trPr>
        <w:tc>
          <w:tcPr>
            <w:tcW w:type="dxa" w:w="57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Председатель Представительного Собрания Кирилловского муниципального округа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Вологодской области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____________________________ </w:t>
            </w:r>
            <w:r>
              <w:rPr>
                <w:rFonts w:ascii="Times New Roman" w:hAnsi="Times New Roman"/>
                <w:color w:val="000000"/>
                <w:sz w:val="26"/>
              </w:rPr>
              <w:t>В.П.Шачин</w:t>
            </w:r>
          </w:p>
        </w:tc>
        <w:tc>
          <w:tcPr>
            <w:tcW w:type="dxa" w:w="41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Глава Кирилловского 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муниципального округа 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Вологодской области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______________ А.Н.Тюляндин</w:t>
            </w:r>
          </w:p>
        </w:tc>
      </w:tr>
    </w:tbl>
    <w:p w14:paraId="24000000">
      <w:pPr>
        <w:rPr>
          <w:rFonts w:ascii="Times New Roman" w:hAnsi="Times New Roman"/>
          <w:sz w:val="26"/>
        </w:rPr>
      </w:pPr>
    </w:p>
    <w:sectPr>
      <w:footerReference r:id="rId1" w:type="default"/>
      <w:pgSz w:h="16840" w:orient="portrait" w:w="11907"/>
      <w:pgMar w:bottom="851" w:footer="720" w:gutter="0" w:header="720" w:left="1418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16430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1_ch" w:type="character">
    <w:name w:val="footer"/>
    <w:basedOn w:val="Style_3_ch"/>
    <w:link w:val="Style_1"/>
    <w:rPr>
      <w:rFonts w:ascii="Times New Roman" w:hAnsi="Times New Roman"/>
      <w:color w:val="000000"/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2024-07-03T08:53:56Z</dcterms:modified>
</cp:coreProperties>
</file>