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Pr="00F551D2" w:rsidRDefault="000C551B" w:rsidP="000C551B">
      <w:pPr>
        <w:rPr>
          <w:rFonts w:ascii="Courier New" w:hAnsi="Courier New"/>
          <w:sz w:val="28"/>
          <w:szCs w:val="28"/>
        </w:rPr>
      </w:pPr>
    </w:p>
    <w:p w:rsidR="000C551B" w:rsidRPr="00F551D2" w:rsidRDefault="000C551B" w:rsidP="000C551B">
      <w:pPr>
        <w:jc w:val="center"/>
        <w:rPr>
          <w:sz w:val="28"/>
          <w:szCs w:val="28"/>
        </w:rPr>
      </w:pPr>
      <w:r w:rsidRPr="00F551D2">
        <w:rPr>
          <w:sz w:val="28"/>
          <w:szCs w:val="28"/>
        </w:rPr>
        <w:t>АДМИНИСТРАЦИЯ  КИРИЛЛОВСКОГО  МУНИЦИПАЛЬНОГО  РАЙОНА</w:t>
      </w:r>
    </w:p>
    <w:p w:rsidR="000C551B" w:rsidRPr="00F551D2" w:rsidRDefault="000C551B" w:rsidP="000C551B">
      <w:pPr>
        <w:jc w:val="center"/>
        <w:rPr>
          <w:sz w:val="28"/>
          <w:szCs w:val="28"/>
        </w:rPr>
      </w:pPr>
      <w:r w:rsidRPr="00F551D2">
        <w:rPr>
          <w:sz w:val="28"/>
          <w:szCs w:val="28"/>
        </w:rPr>
        <w:t>Вологодской области</w:t>
      </w:r>
    </w:p>
    <w:p w:rsidR="000C551B" w:rsidRPr="00F551D2" w:rsidRDefault="000C551B" w:rsidP="000C551B">
      <w:pPr>
        <w:rPr>
          <w:sz w:val="28"/>
          <w:szCs w:val="28"/>
        </w:rPr>
      </w:pPr>
      <w:r w:rsidRPr="00F551D2">
        <w:rPr>
          <w:sz w:val="28"/>
          <w:szCs w:val="28"/>
        </w:rPr>
        <w:t xml:space="preserve">                              </w:t>
      </w:r>
    </w:p>
    <w:p w:rsidR="000C551B" w:rsidRPr="00F551D2" w:rsidRDefault="00C30C3A" w:rsidP="000C551B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  <w:r w:rsidR="000C551B" w:rsidRPr="00F551D2">
        <w:rPr>
          <w:sz w:val="28"/>
          <w:szCs w:val="28"/>
        </w:rPr>
        <w:t xml:space="preserve">          </w:t>
      </w:r>
    </w:p>
    <w:p w:rsidR="000C551B" w:rsidRPr="00F551D2" w:rsidRDefault="000C551B" w:rsidP="000C551B">
      <w:pPr>
        <w:rPr>
          <w:sz w:val="28"/>
          <w:szCs w:val="28"/>
        </w:rPr>
      </w:pPr>
    </w:p>
    <w:p w:rsidR="000C551B" w:rsidRPr="00F551D2" w:rsidRDefault="000C551B" w:rsidP="000C551B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5812"/>
        <w:gridCol w:w="1559"/>
      </w:tblGrid>
      <w:tr w:rsidR="000C551B" w:rsidRPr="00F551D2" w:rsidTr="0069294C">
        <w:tc>
          <w:tcPr>
            <w:tcW w:w="534" w:type="dxa"/>
            <w:shd w:val="clear" w:color="auto" w:fill="auto"/>
          </w:tcPr>
          <w:p w:rsidR="000C551B" w:rsidRPr="00F551D2" w:rsidRDefault="000C551B" w:rsidP="003662CB">
            <w:pPr>
              <w:rPr>
                <w:b/>
                <w:sz w:val="28"/>
                <w:szCs w:val="28"/>
              </w:rPr>
            </w:pPr>
            <w:r w:rsidRPr="00F551D2">
              <w:rPr>
                <w:sz w:val="28"/>
                <w:szCs w:val="28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51B" w:rsidRPr="009112FB" w:rsidRDefault="0069294C" w:rsidP="0036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23.09.2019</w:t>
            </w:r>
          </w:p>
        </w:tc>
        <w:tc>
          <w:tcPr>
            <w:tcW w:w="5812" w:type="dxa"/>
            <w:shd w:val="clear" w:color="auto" w:fill="auto"/>
          </w:tcPr>
          <w:p w:rsidR="000C551B" w:rsidRPr="00F551D2" w:rsidRDefault="009112FB" w:rsidP="003662C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51B" w:rsidRPr="00F551D2" w:rsidRDefault="0069294C" w:rsidP="00366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№158-р</w:t>
            </w:r>
          </w:p>
        </w:tc>
      </w:tr>
    </w:tbl>
    <w:p w:rsidR="000C551B" w:rsidRPr="00F551D2" w:rsidRDefault="000C551B" w:rsidP="000C55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0C551B" w:rsidRPr="00F551D2" w:rsidTr="00EC368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51B" w:rsidRPr="00F551D2" w:rsidRDefault="000C551B" w:rsidP="00885625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EC3689">
              <w:rPr>
                <w:sz w:val="28"/>
                <w:szCs w:val="28"/>
              </w:rPr>
              <w:t xml:space="preserve">рабочей группе </w:t>
            </w:r>
            <w:r w:rsidR="00A32A22">
              <w:rPr>
                <w:sz w:val="28"/>
                <w:szCs w:val="28"/>
              </w:rPr>
              <w:t>по вопросам оказания имущественной поддержки субъектам малого и среднего предпринимательства</w:t>
            </w:r>
          </w:p>
        </w:tc>
      </w:tr>
    </w:tbl>
    <w:p w:rsidR="000C551B" w:rsidRPr="00F551D2" w:rsidRDefault="000C551B" w:rsidP="000C551B">
      <w:pPr>
        <w:rPr>
          <w:sz w:val="28"/>
          <w:szCs w:val="28"/>
        </w:rPr>
      </w:pPr>
    </w:p>
    <w:p w:rsidR="00D15A16" w:rsidRDefault="00885625" w:rsidP="00D15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</w:t>
      </w:r>
      <w:r w:rsidR="00F135E7">
        <w:rPr>
          <w:sz w:val="28"/>
          <w:szCs w:val="28"/>
        </w:rPr>
        <w:t>вии с Федеральным законом от 24.07.</w:t>
      </w:r>
      <w:r>
        <w:rPr>
          <w:sz w:val="28"/>
          <w:szCs w:val="28"/>
        </w:rPr>
        <w:t>2007 №</w:t>
      </w:r>
      <w:r w:rsidR="00D03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209-ФЗ «О развитии малого и среднего предпринимательства в Российской Федерации», в целях оказания </w:t>
      </w:r>
      <w:r w:rsidR="00507410">
        <w:rPr>
          <w:sz w:val="28"/>
          <w:szCs w:val="28"/>
        </w:rPr>
        <w:t xml:space="preserve">имущественной поддержки субъектам малого и среднего предпринимательства на территории Кирилловского муниципального района </w:t>
      </w:r>
    </w:p>
    <w:p w:rsidR="00D03513" w:rsidRPr="00F551D2" w:rsidRDefault="00D03513" w:rsidP="00D15A16">
      <w:pPr>
        <w:ind w:firstLine="708"/>
        <w:jc w:val="both"/>
        <w:rPr>
          <w:sz w:val="28"/>
          <w:szCs w:val="28"/>
        </w:rPr>
      </w:pPr>
    </w:p>
    <w:p w:rsidR="00A44D59" w:rsidRPr="00BB24DA" w:rsidRDefault="002044D2" w:rsidP="00BB24DA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рабочую группу по вопросам оказания имущественной поддержки субъектам малого и среднего предпринимательства </w:t>
      </w:r>
      <w:r w:rsidR="00222B8D">
        <w:rPr>
          <w:rFonts w:ascii="Times New Roman" w:hAnsi="Times New Roman"/>
          <w:sz w:val="28"/>
          <w:szCs w:val="28"/>
        </w:rPr>
        <w:t>на территории Кирилловского муниципального района</w:t>
      </w:r>
      <w:r w:rsidR="00CC59A2">
        <w:rPr>
          <w:rFonts w:ascii="Times New Roman" w:hAnsi="Times New Roman"/>
          <w:sz w:val="28"/>
          <w:szCs w:val="28"/>
        </w:rPr>
        <w:t>.</w:t>
      </w:r>
    </w:p>
    <w:p w:rsidR="003C6F33" w:rsidRDefault="00E511FF" w:rsidP="00B62CD5">
      <w:pPr>
        <w:pStyle w:val="a3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рабочей группы</w:t>
      </w:r>
      <w:r w:rsidR="00F519DD">
        <w:rPr>
          <w:rFonts w:ascii="Times New Roman" w:hAnsi="Times New Roman"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на территории Кирилловского муниципального района</w:t>
      </w:r>
      <w:r w:rsidR="005C784E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2E30C5" w:rsidRPr="002E30C5" w:rsidRDefault="00B30871" w:rsidP="002E30C5">
      <w:pPr>
        <w:pStyle w:val="a3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рабочей группе </w:t>
      </w:r>
      <w:r w:rsidR="005C784E">
        <w:rPr>
          <w:rFonts w:ascii="Times New Roman" w:hAnsi="Times New Roman"/>
          <w:sz w:val="28"/>
          <w:szCs w:val="28"/>
        </w:rPr>
        <w:t>по вопросам оказания имущественной поддержки субъектам малого и среднего предпринимательства на территории Кирилловского муниципального района (приложение 2)</w:t>
      </w:r>
      <w:r w:rsidR="002E30C5">
        <w:rPr>
          <w:rFonts w:ascii="Times New Roman" w:hAnsi="Times New Roman"/>
          <w:sz w:val="28"/>
          <w:szCs w:val="28"/>
        </w:rPr>
        <w:t>.</w:t>
      </w:r>
    </w:p>
    <w:p w:rsidR="00B30871" w:rsidRPr="00F551D2" w:rsidRDefault="002E30C5" w:rsidP="00B62CD5">
      <w:pPr>
        <w:pStyle w:val="a3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</w:t>
      </w:r>
      <w:r w:rsidR="00775DB2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распоряжения возложить на </w:t>
      </w:r>
      <w:r w:rsidR="00C04065">
        <w:rPr>
          <w:rFonts w:ascii="Times New Roman" w:hAnsi="Times New Roman"/>
          <w:sz w:val="28"/>
          <w:szCs w:val="28"/>
        </w:rPr>
        <w:t>первого заместителя руководителя администрации Кирилловского муниципального района А.В. Юлина.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551B" w:rsidRDefault="000C551B" w:rsidP="000C551B">
      <w:pPr>
        <w:ind w:firstLine="708"/>
        <w:rPr>
          <w:sz w:val="28"/>
          <w:szCs w:val="28"/>
        </w:rPr>
      </w:pPr>
    </w:p>
    <w:p w:rsidR="000C551B" w:rsidRDefault="000C551B" w:rsidP="000C551B">
      <w:pPr>
        <w:ind w:firstLine="708"/>
        <w:rPr>
          <w:sz w:val="28"/>
          <w:szCs w:val="28"/>
        </w:rPr>
      </w:pPr>
    </w:p>
    <w:p w:rsidR="000C551B" w:rsidRPr="00F551D2" w:rsidRDefault="000C551B" w:rsidP="000C551B">
      <w:pPr>
        <w:ind w:firstLine="708"/>
        <w:rPr>
          <w:sz w:val="28"/>
          <w:szCs w:val="28"/>
        </w:rPr>
      </w:pPr>
    </w:p>
    <w:p w:rsidR="000C551B" w:rsidRDefault="000C551B" w:rsidP="000C551B">
      <w:pPr>
        <w:rPr>
          <w:sz w:val="28"/>
          <w:szCs w:val="28"/>
        </w:rPr>
      </w:pPr>
      <w:r w:rsidRPr="00F551D2">
        <w:rPr>
          <w:sz w:val="28"/>
          <w:szCs w:val="28"/>
        </w:rPr>
        <w:t>Руководитель администрации района                                             А.Л.Кузнецов</w:t>
      </w:r>
    </w:p>
    <w:p w:rsidR="003C6F33" w:rsidRDefault="003C6F33" w:rsidP="000C551B">
      <w:pPr>
        <w:rPr>
          <w:sz w:val="28"/>
          <w:szCs w:val="28"/>
        </w:rPr>
      </w:pPr>
    </w:p>
    <w:p w:rsidR="00CC59A2" w:rsidRDefault="00CC59A2" w:rsidP="000C551B">
      <w:pPr>
        <w:rPr>
          <w:sz w:val="28"/>
          <w:szCs w:val="28"/>
        </w:rPr>
      </w:pPr>
    </w:p>
    <w:p w:rsidR="00CC59A2" w:rsidRDefault="00CC59A2" w:rsidP="000C551B">
      <w:pPr>
        <w:rPr>
          <w:sz w:val="28"/>
          <w:szCs w:val="28"/>
        </w:rPr>
      </w:pPr>
    </w:p>
    <w:p w:rsidR="00CC59A2" w:rsidRDefault="00CC59A2" w:rsidP="000C551B">
      <w:pPr>
        <w:rPr>
          <w:sz w:val="28"/>
          <w:szCs w:val="28"/>
        </w:rPr>
      </w:pPr>
    </w:p>
    <w:p w:rsidR="00CC59A2" w:rsidRDefault="00CC59A2" w:rsidP="000C551B">
      <w:pPr>
        <w:rPr>
          <w:sz w:val="28"/>
          <w:szCs w:val="28"/>
        </w:rPr>
      </w:pPr>
    </w:p>
    <w:p w:rsidR="00CC59A2" w:rsidRDefault="00CC59A2" w:rsidP="000C551B">
      <w:pPr>
        <w:rPr>
          <w:sz w:val="28"/>
          <w:szCs w:val="28"/>
        </w:rPr>
      </w:pPr>
    </w:p>
    <w:p w:rsidR="00CC59A2" w:rsidRDefault="00CC59A2" w:rsidP="000C551B">
      <w:pPr>
        <w:rPr>
          <w:sz w:val="28"/>
          <w:szCs w:val="28"/>
        </w:rPr>
      </w:pPr>
    </w:p>
    <w:p w:rsidR="00CC59A2" w:rsidRDefault="00CC59A2" w:rsidP="000C551B">
      <w:pPr>
        <w:rPr>
          <w:sz w:val="28"/>
          <w:szCs w:val="28"/>
        </w:rPr>
      </w:pPr>
    </w:p>
    <w:p w:rsidR="00CC59A2" w:rsidRDefault="00CC59A2" w:rsidP="000C551B">
      <w:pPr>
        <w:rPr>
          <w:sz w:val="28"/>
          <w:szCs w:val="28"/>
        </w:rPr>
      </w:pPr>
    </w:p>
    <w:p w:rsidR="00A602F1" w:rsidRDefault="00A602F1" w:rsidP="0018188E">
      <w:pPr>
        <w:tabs>
          <w:tab w:val="left" w:pos="4820"/>
        </w:tabs>
        <w:ind w:left="4820" w:firstLine="142"/>
        <w:rPr>
          <w:b/>
          <w:sz w:val="28"/>
          <w:szCs w:val="28"/>
        </w:rPr>
      </w:pPr>
    </w:p>
    <w:p w:rsidR="000B101A" w:rsidRDefault="000B101A" w:rsidP="0018188E">
      <w:pPr>
        <w:tabs>
          <w:tab w:val="left" w:pos="4820"/>
        </w:tabs>
        <w:ind w:left="4820" w:firstLine="142"/>
        <w:rPr>
          <w:b/>
          <w:sz w:val="28"/>
          <w:szCs w:val="28"/>
        </w:rPr>
      </w:pPr>
      <w:r w:rsidRPr="000B101A">
        <w:rPr>
          <w:b/>
          <w:sz w:val="28"/>
          <w:szCs w:val="28"/>
        </w:rPr>
        <w:lastRenderedPageBreak/>
        <w:t>УТВЕРЖДЕН</w:t>
      </w:r>
    </w:p>
    <w:p w:rsidR="00D366E6" w:rsidRDefault="000B101A" w:rsidP="0018188E">
      <w:pPr>
        <w:tabs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0B101A" w:rsidRDefault="000B101A" w:rsidP="0018188E">
      <w:pPr>
        <w:tabs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Кирилловского муниципального района</w:t>
      </w:r>
    </w:p>
    <w:p w:rsidR="0018188E" w:rsidRDefault="0018188E" w:rsidP="0018188E">
      <w:pPr>
        <w:tabs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от _______ №______</w:t>
      </w:r>
    </w:p>
    <w:p w:rsidR="0018188E" w:rsidRDefault="0018188E" w:rsidP="0018188E">
      <w:pPr>
        <w:tabs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F519DD" w:rsidRPr="000B101A" w:rsidRDefault="00F519DD" w:rsidP="00D366E6">
      <w:pPr>
        <w:jc w:val="right"/>
        <w:rPr>
          <w:b/>
          <w:sz w:val="28"/>
          <w:szCs w:val="28"/>
        </w:rPr>
      </w:pPr>
    </w:p>
    <w:p w:rsidR="00775DB2" w:rsidRDefault="00775DB2" w:rsidP="00775DB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C6F33" w:rsidRDefault="00775DB2" w:rsidP="00775D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вопросам оказания имущественной поддержки субъектам малого </w:t>
      </w:r>
      <w:r w:rsidR="00D03513">
        <w:rPr>
          <w:sz w:val="28"/>
          <w:szCs w:val="28"/>
        </w:rPr>
        <w:t>и среднего предпринимательства на территории Кирилловского муниципального района</w:t>
      </w:r>
    </w:p>
    <w:p w:rsidR="003C6F33" w:rsidRDefault="003C6F33" w:rsidP="000C551B">
      <w:pPr>
        <w:rPr>
          <w:sz w:val="28"/>
          <w:szCs w:val="28"/>
        </w:rPr>
      </w:pPr>
    </w:p>
    <w:p w:rsidR="007C67C3" w:rsidRDefault="007C67C3" w:rsidP="000C551B">
      <w:pPr>
        <w:rPr>
          <w:sz w:val="28"/>
          <w:szCs w:val="28"/>
        </w:rPr>
      </w:pPr>
    </w:p>
    <w:tbl>
      <w:tblPr>
        <w:tblStyle w:val="ac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68"/>
        <w:gridCol w:w="6011"/>
      </w:tblGrid>
      <w:tr w:rsidR="00D36BB6" w:rsidRPr="00A31B64" w:rsidTr="00FB7F4C">
        <w:tc>
          <w:tcPr>
            <w:tcW w:w="9640" w:type="dxa"/>
            <w:gridSpan w:val="3"/>
          </w:tcPr>
          <w:p w:rsidR="00D36BB6" w:rsidRPr="00A31B64" w:rsidRDefault="00A602F1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36BB6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группы:</w:t>
            </w:r>
          </w:p>
        </w:tc>
      </w:tr>
      <w:tr w:rsidR="007C67C3" w:rsidRPr="00A31B64" w:rsidTr="004127D4">
        <w:tc>
          <w:tcPr>
            <w:tcW w:w="3261" w:type="dxa"/>
          </w:tcPr>
          <w:p w:rsidR="007C67C3" w:rsidRPr="00A602F1" w:rsidRDefault="00C10414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F1">
              <w:rPr>
                <w:rFonts w:ascii="Times New Roman" w:hAnsi="Times New Roman" w:cs="Times New Roman"/>
                <w:sz w:val="28"/>
                <w:szCs w:val="28"/>
              </w:rPr>
              <w:t>Юлин А.В.</w:t>
            </w:r>
          </w:p>
        </w:tc>
        <w:tc>
          <w:tcPr>
            <w:tcW w:w="368" w:type="dxa"/>
          </w:tcPr>
          <w:p w:rsidR="007C67C3" w:rsidRPr="00A31B64" w:rsidRDefault="007C67C3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1" w:type="dxa"/>
          </w:tcPr>
          <w:p w:rsidR="007C67C3" w:rsidRPr="00A31B64" w:rsidRDefault="00C10414" w:rsidP="007C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администрации района</w:t>
            </w:r>
            <w:r w:rsidR="00E11C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36BB6" w:rsidRPr="00A31B64" w:rsidTr="004127D4">
        <w:tc>
          <w:tcPr>
            <w:tcW w:w="3261" w:type="dxa"/>
          </w:tcPr>
          <w:p w:rsidR="00D36BB6" w:rsidRPr="00A31B64" w:rsidRDefault="00D36BB6" w:rsidP="004127D4">
            <w:pPr>
              <w:rPr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:rsidR="00D36BB6" w:rsidRPr="00A31B64" w:rsidRDefault="00D36BB6" w:rsidP="004127D4">
            <w:pPr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D36BB6" w:rsidRPr="00A31B64" w:rsidRDefault="00D36BB6" w:rsidP="007C67C3">
            <w:pPr>
              <w:rPr>
                <w:sz w:val="28"/>
                <w:szCs w:val="28"/>
              </w:rPr>
            </w:pPr>
          </w:p>
        </w:tc>
      </w:tr>
      <w:tr w:rsidR="0029758A" w:rsidRPr="00A31B64" w:rsidTr="004127D4">
        <w:tc>
          <w:tcPr>
            <w:tcW w:w="3261" w:type="dxa"/>
          </w:tcPr>
          <w:p w:rsidR="0029758A" w:rsidRPr="0029758A" w:rsidRDefault="0029758A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368" w:type="dxa"/>
          </w:tcPr>
          <w:p w:rsidR="0029758A" w:rsidRPr="00A31B64" w:rsidRDefault="0029758A" w:rsidP="004127D4">
            <w:pPr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29758A" w:rsidRPr="00A31B64" w:rsidRDefault="0029758A" w:rsidP="007C67C3">
            <w:pPr>
              <w:rPr>
                <w:sz w:val="28"/>
                <w:szCs w:val="28"/>
              </w:rPr>
            </w:pPr>
          </w:p>
        </w:tc>
      </w:tr>
      <w:tr w:rsidR="0029758A" w:rsidRPr="00A31B64" w:rsidTr="004127D4">
        <w:tc>
          <w:tcPr>
            <w:tcW w:w="3261" w:type="dxa"/>
          </w:tcPr>
          <w:p w:rsidR="0029758A" w:rsidRPr="00A31B64" w:rsidRDefault="0029758A" w:rsidP="004127D4">
            <w:pPr>
              <w:rPr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:rsidR="0029758A" w:rsidRPr="00A31B64" w:rsidRDefault="0029758A" w:rsidP="004127D4">
            <w:pPr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29758A" w:rsidRPr="00A31B64" w:rsidRDefault="0029758A" w:rsidP="007C67C3">
            <w:pPr>
              <w:rPr>
                <w:sz w:val="28"/>
                <w:szCs w:val="28"/>
              </w:rPr>
            </w:pPr>
          </w:p>
        </w:tc>
      </w:tr>
      <w:tr w:rsidR="007C67C3" w:rsidRPr="00A31B64" w:rsidTr="004127D4">
        <w:tc>
          <w:tcPr>
            <w:tcW w:w="3261" w:type="dxa"/>
          </w:tcPr>
          <w:p w:rsidR="007C67C3" w:rsidRPr="00A602F1" w:rsidRDefault="007C67C3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F1">
              <w:rPr>
                <w:rFonts w:ascii="Times New Roman" w:hAnsi="Times New Roman" w:cs="Times New Roman"/>
                <w:sz w:val="28"/>
                <w:szCs w:val="28"/>
              </w:rPr>
              <w:t>Савенков Н.В.</w:t>
            </w:r>
          </w:p>
        </w:tc>
        <w:tc>
          <w:tcPr>
            <w:tcW w:w="368" w:type="dxa"/>
          </w:tcPr>
          <w:p w:rsidR="007C67C3" w:rsidRPr="00A31B64" w:rsidRDefault="007C67C3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1" w:type="dxa"/>
          </w:tcPr>
          <w:p w:rsidR="007C67C3" w:rsidRPr="00A31B64" w:rsidRDefault="007C67C3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B64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имуществом администрации района</w:t>
            </w:r>
            <w:r w:rsidR="00E11C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67C3" w:rsidRPr="00A31B64" w:rsidTr="004127D4">
        <w:tc>
          <w:tcPr>
            <w:tcW w:w="3261" w:type="dxa"/>
          </w:tcPr>
          <w:p w:rsidR="007C67C3" w:rsidRPr="00A602F1" w:rsidRDefault="00685F15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F1">
              <w:rPr>
                <w:rFonts w:ascii="Times New Roman" w:hAnsi="Times New Roman" w:cs="Times New Roman"/>
                <w:sz w:val="28"/>
                <w:szCs w:val="28"/>
              </w:rPr>
              <w:t>Рябкова И.Ю.</w:t>
            </w:r>
          </w:p>
        </w:tc>
        <w:tc>
          <w:tcPr>
            <w:tcW w:w="368" w:type="dxa"/>
          </w:tcPr>
          <w:p w:rsidR="007C67C3" w:rsidRPr="00A31B64" w:rsidRDefault="007C67C3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1" w:type="dxa"/>
          </w:tcPr>
          <w:p w:rsidR="007C67C3" w:rsidRPr="00A31B64" w:rsidRDefault="00685F15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района</w:t>
            </w:r>
            <w:r w:rsidR="00E11C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67C3" w:rsidRPr="00A31B64" w:rsidTr="004127D4">
        <w:tc>
          <w:tcPr>
            <w:tcW w:w="3261" w:type="dxa"/>
          </w:tcPr>
          <w:p w:rsidR="007C67C3" w:rsidRPr="00A602F1" w:rsidRDefault="00685F15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F1">
              <w:rPr>
                <w:rFonts w:ascii="Times New Roman" w:hAnsi="Times New Roman" w:cs="Times New Roman"/>
                <w:sz w:val="28"/>
                <w:szCs w:val="28"/>
              </w:rPr>
              <w:t>Докичева А.С.</w:t>
            </w:r>
          </w:p>
        </w:tc>
        <w:tc>
          <w:tcPr>
            <w:tcW w:w="368" w:type="dxa"/>
          </w:tcPr>
          <w:p w:rsidR="007C67C3" w:rsidRPr="00A31B64" w:rsidRDefault="007C67C3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1" w:type="dxa"/>
          </w:tcPr>
          <w:p w:rsidR="007C67C3" w:rsidRPr="00A31B64" w:rsidRDefault="00685F15" w:rsidP="0068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B6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социально-экономического развития района администрации района</w:t>
            </w:r>
            <w:r w:rsidR="00E11C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5F15" w:rsidRPr="00A31B64" w:rsidTr="004127D4">
        <w:tc>
          <w:tcPr>
            <w:tcW w:w="3261" w:type="dxa"/>
          </w:tcPr>
          <w:p w:rsidR="00685F15" w:rsidRPr="00685F15" w:rsidRDefault="00685F15" w:rsidP="00412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:rsidR="00685F15" w:rsidRDefault="00685F15" w:rsidP="004127D4">
            <w:pPr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685F15" w:rsidRDefault="00685F15" w:rsidP="004127D4">
            <w:pPr>
              <w:rPr>
                <w:sz w:val="28"/>
                <w:szCs w:val="28"/>
              </w:rPr>
            </w:pPr>
          </w:p>
        </w:tc>
      </w:tr>
      <w:tr w:rsidR="00501F9B" w:rsidRPr="00A31B64" w:rsidTr="00E45F06">
        <w:tc>
          <w:tcPr>
            <w:tcW w:w="9640" w:type="dxa"/>
            <w:gridSpan w:val="3"/>
          </w:tcPr>
          <w:p w:rsidR="00501F9B" w:rsidRPr="00A31B64" w:rsidRDefault="00501F9B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</w:tc>
      </w:tr>
      <w:tr w:rsidR="007C67C3" w:rsidTr="004127D4">
        <w:tc>
          <w:tcPr>
            <w:tcW w:w="3261" w:type="dxa"/>
          </w:tcPr>
          <w:p w:rsidR="007C67C3" w:rsidRPr="00A602F1" w:rsidRDefault="00501F9B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F1">
              <w:rPr>
                <w:rFonts w:ascii="Times New Roman" w:hAnsi="Times New Roman" w:cs="Times New Roman"/>
                <w:sz w:val="28"/>
                <w:szCs w:val="28"/>
              </w:rPr>
              <w:t>Федякова Н.Н</w:t>
            </w:r>
            <w:r w:rsidR="006F7EE0" w:rsidRPr="00A60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" w:type="dxa"/>
          </w:tcPr>
          <w:p w:rsidR="007C67C3" w:rsidRDefault="007C67C3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1" w:type="dxa"/>
          </w:tcPr>
          <w:p w:rsidR="007C67C3" w:rsidRDefault="00CC59E4" w:rsidP="0041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bookmarkStart w:id="0" w:name="_GoBack"/>
            <w:bookmarkEnd w:id="0"/>
            <w:r w:rsidR="0068633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комитета </w:t>
            </w:r>
            <w:r w:rsidR="005A2C6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86332" w:rsidRPr="00A31B64">
              <w:rPr>
                <w:rFonts w:ascii="Times New Roman" w:hAnsi="Times New Roman" w:cs="Times New Roman"/>
                <w:sz w:val="28"/>
                <w:szCs w:val="28"/>
              </w:rPr>
              <w:t>управлению имуществом администрации района</w:t>
            </w:r>
            <w:r w:rsidR="00284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6F33" w:rsidRDefault="003C6F33" w:rsidP="000C551B">
      <w:pPr>
        <w:rPr>
          <w:sz w:val="28"/>
          <w:szCs w:val="28"/>
        </w:rPr>
      </w:pPr>
    </w:p>
    <w:p w:rsidR="003C6F33" w:rsidRDefault="003C6F33" w:rsidP="000C551B">
      <w:pPr>
        <w:rPr>
          <w:sz w:val="28"/>
          <w:szCs w:val="28"/>
        </w:rPr>
      </w:pPr>
    </w:p>
    <w:p w:rsidR="005A2C67" w:rsidRDefault="005A2C67" w:rsidP="000C551B">
      <w:pPr>
        <w:rPr>
          <w:sz w:val="28"/>
          <w:szCs w:val="28"/>
        </w:rPr>
      </w:pPr>
    </w:p>
    <w:p w:rsidR="005A2C67" w:rsidRDefault="005A2C67" w:rsidP="000C551B">
      <w:pPr>
        <w:rPr>
          <w:sz w:val="28"/>
          <w:szCs w:val="28"/>
        </w:rPr>
      </w:pPr>
    </w:p>
    <w:p w:rsidR="005A2C67" w:rsidRDefault="005A2C67" w:rsidP="000C551B">
      <w:pPr>
        <w:rPr>
          <w:sz w:val="28"/>
          <w:szCs w:val="28"/>
        </w:rPr>
      </w:pPr>
    </w:p>
    <w:p w:rsidR="005A2C67" w:rsidRDefault="005A2C67" w:rsidP="000C551B">
      <w:pPr>
        <w:rPr>
          <w:sz w:val="28"/>
          <w:szCs w:val="28"/>
        </w:rPr>
      </w:pPr>
    </w:p>
    <w:p w:rsidR="005A2C67" w:rsidRDefault="005A2C67" w:rsidP="000C551B">
      <w:pPr>
        <w:rPr>
          <w:sz w:val="28"/>
          <w:szCs w:val="28"/>
        </w:rPr>
      </w:pPr>
    </w:p>
    <w:p w:rsidR="005A2C67" w:rsidRDefault="005A2C67" w:rsidP="000C551B">
      <w:pPr>
        <w:rPr>
          <w:sz w:val="28"/>
          <w:szCs w:val="28"/>
        </w:rPr>
      </w:pPr>
    </w:p>
    <w:p w:rsidR="005A2C67" w:rsidRDefault="005A2C67" w:rsidP="000C551B">
      <w:pPr>
        <w:rPr>
          <w:sz w:val="28"/>
          <w:szCs w:val="28"/>
        </w:rPr>
      </w:pPr>
    </w:p>
    <w:p w:rsidR="005A2C67" w:rsidRDefault="005A2C67" w:rsidP="000C551B">
      <w:pPr>
        <w:rPr>
          <w:sz w:val="28"/>
          <w:szCs w:val="28"/>
        </w:rPr>
      </w:pPr>
    </w:p>
    <w:p w:rsidR="005A2C67" w:rsidRDefault="005A2C67" w:rsidP="000C551B">
      <w:pPr>
        <w:rPr>
          <w:sz w:val="28"/>
          <w:szCs w:val="28"/>
        </w:rPr>
      </w:pPr>
    </w:p>
    <w:p w:rsidR="005A2C67" w:rsidRDefault="005A2C67" w:rsidP="000C551B">
      <w:pPr>
        <w:rPr>
          <w:sz w:val="28"/>
          <w:szCs w:val="28"/>
        </w:rPr>
      </w:pPr>
    </w:p>
    <w:p w:rsidR="002C033C" w:rsidRDefault="002C033C" w:rsidP="005C5506">
      <w:pPr>
        <w:rPr>
          <w:b/>
          <w:sz w:val="28"/>
          <w:szCs w:val="28"/>
        </w:rPr>
      </w:pPr>
    </w:p>
    <w:p w:rsidR="000F129C" w:rsidRDefault="000F129C" w:rsidP="002F0736">
      <w:pPr>
        <w:ind w:left="5387"/>
        <w:rPr>
          <w:b/>
          <w:sz w:val="28"/>
          <w:szCs w:val="28"/>
        </w:rPr>
      </w:pPr>
    </w:p>
    <w:p w:rsidR="000F129C" w:rsidRDefault="000F129C" w:rsidP="002F0736">
      <w:pPr>
        <w:ind w:left="5387"/>
        <w:rPr>
          <w:b/>
          <w:sz w:val="28"/>
          <w:szCs w:val="28"/>
        </w:rPr>
      </w:pPr>
    </w:p>
    <w:p w:rsidR="009717B0" w:rsidRPr="00305E7D" w:rsidRDefault="009717B0" w:rsidP="002F0736">
      <w:pPr>
        <w:ind w:left="5387"/>
        <w:rPr>
          <w:b/>
          <w:sz w:val="28"/>
          <w:szCs w:val="28"/>
        </w:rPr>
      </w:pPr>
      <w:r w:rsidRPr="00305E7D">
        <w:rPr>
          <w:b/>
          <w:sz w:val="28"/>
          <w:szCs w:val="28"/>
        </w:rPr>
        <w:lastRenderedPageBreak/>
        <w:t>УТВЕРЖДЕНО</w:t>
      </w:r>
    </w:p>
    <w:p w:rsidR="009717B0" w:rsidRDefault="009717B0" w:rsidP="002F0736">
      <w:pPr>
        <w:ind w:left="5387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2F073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2F0736" w:rsidRDefault="009717B0" w:rsidP="002F0736">
      <w:pPr>
        <w:ind w:left="5387"/>
        <w:rPr>
          <w:sz w:val="28"/>
          <w:szCs w:val="28"/>
        </w:rPr>
      </w:pPr>
      <w:r>
        <w:rPr>
          <w:sz w:val="28"/>
          <w:szCs w:val="28"/>
        </w:rPr>
        <w:t>Кирилловского муниципального</w:t>
      </w:r>
    </w:p>
    <w:p w:rsidR="002F0736" w:rsidRDefault="004236D6" w:rsidP="002F0736">
      <w:pPr>
        <w:ind w:left="5387"/>
        <w:rPr>
          <w:sz w:val="28"/>
          <w:szCs w:val="28"/>
        </w:rPr>
      </w:pPr>
      <w:r>
        <w:rPr>
          <w:sz w:val="28"/>
          <w:szCs w:val="28"/>
        </w:rPr>
        <w:t>р</w:t>
      </w:r>
      <w:r w:rsidR="009717B0">
        <w:rPr>
          <w:sz w:val="28"/>
          <w:szCs w:val="28"/>
        </w:rPr>
        <w:t>айона</w:t>
      </w:r>
    </w:p>
    <w:p w:rsidR="005A2C67" w:rsidRDefault="002F0736" w:rsidP="002F073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17B0">
        <w:rPr>
          <w:sz w:val="28"/>
          <w:szCs w:val="28"/>
        </w:rPr>
        <w:t xml:space="preserve">  </w:t>
      </w:r>
      <w:r>
        <w:rPr>
          <w:sz w:val="28"/>
          <w:szCs w:val="28"/>
        </w:rPr>
        <w:t>________</w:t>
      </w:r>
      <w:r w:rsidR="002C033C">
        <w:rPr>
          <w:sz w:val="28"/>
          <w:szCs w:val="28"/>
        </w:rPr>
        <w:t>___</w:t>
      </w:r>
      <w:r>
        <w:rPr>
          <w:sz w:val="28"/>
          <w:szCs w:val="28"/>
        </w:rPr>
        <w:t>№____</w:t>
      </w:r>
    </w:p>
    <w:p w:rsidR="002F0736" w:rsidRDefault="002F0736" w:rsidP="002F0736">
      <w:pPr>
        <w:ind w:left="5387"/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3C6F33" w:rsidRDefault="003C6F33" w:rsidP="000C551B">
      <w:pPr>
        <w:rPr>
          <w:sz w:val="28"/>
          <w:szCs w:val="28"/>
        </w:rPr>
      </w:pPr>
    </w:p>
    <w:p w:rsidR="004236D6" w:rsidRPr="004236D6" w:rsidRDefault="00305E7D" w:rsidP="004236D6">
      <w:pPr>
        <w:jc w:val="center"/>
        <w:rPr>
          <w:b/>
          <w:sz w:val="28"/>
          <w:szCs w:val="28"/>
        </w:rPr>
      </w:pPr>
      <w:r w:rsidRPr="004236D6">
        <w:rPr>
          <w:b/>
          <w:sz w:val="28"/>
          <w:szCs w:val="28"/>
        </w:rPr>
        <w:t>Положение</w:t>
      </w:r>
    </w:p>
    <w:p w:rsidR="003C6F33" w:rsidRPr="004236D6" w:rsidRDefault="00305E7D" w:rsidP="004236D6">
      <w:pPr>
        <w:jc w:val="center"/>
        <w:rPr>
          <w:b/>
          <w:sz w:val="28"/>
          <w:szCs w:val="28"/>
        </w:rPr>
      </w:pPr>
      <w:r w:rsidRPr="004236D6">
        <w:rPr>
          <w:b/>
          <w:sz w:val="28"/>
          <w:szCs w:val="28"/>
        </w:rPr>
        <w:t>о рабочей группе по вопросам оказания имущественной поддержки субъектам малого и среднего предпринимательства</w:t>
      </w:r>
      <w:r w:rsidR="000F129C">
        <w:rPr>
          <w:b/>
          <w:sz w:val="28"/>
          <w:szCs w:val="28"/>
        </w:rPr>
        <w:t xml:space="preserve"> на территории Кирилловского муниципального района</w:t>
      </w:r>
    </w:p>
    <w:p w:rsidR="003C6F33" w:rsidRDefault="003C6F33" w:rsidP="000C551B">
      <w:pPr>
        <w:rPr>
          <w:sz w:val="28"/>
          <w:szCs w:val="28"/>
        </w:rPr>
      </w:pPr>
    </w:p>
    <w:p w:rsidR="007623B6" w:rsidRDefault="007623B6" w:rsidP="007623B6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7623B6">
        <w:rPr>
          <w:rFonts w:ascii="Times New Roman" w:hAnsi="Times New Roman"/>
          <w:sz w:val="28"/>
          <w:szCs w:val="28"/>
        </w:rPr>
        <w:t>Общие положения</w:t>
      </w:r>
    </w:p>
    <w:p w:rsidR="007623B6" w:rsidRPr="007623B6" w:rsidRDefault="007623B6" w:rsidP="007623B6">
      <w:pPr>
        <w:pStyle w:val="a3"/>
        <w:rPr>
          <w:rFonts w:ascii="Times New Roman" w:hAnsi="Times New Roman"/>
          <w:sz w:val="28"/>
          <w:szCs w:val="28"/>
        </w:rPr>
      </w:pPr>
    </w:p>
    <w:p w:rsidR="008A23CA" w:rsidRPr="000A7A46" w:rsidRDefault="008A23CA" w:rsidP="00F724E6">
      <w:pPr>
        <w:pStyle w:val="a3"/>
        <w:numPr>
          <w:ilvl w:val="1"/>
          <w:numId w:val="5"/>
        </w:numPr>
        <w:ind w:left="0" w:firstLine="284"/>
        <w:rPr>
          <w:rFonts w:ascii="Times New Roman" w:hAnsi="Times New Roman"/>
          <w:sz w:val="28"/>
          <w:szCs w:val="28"/>
        </w:rPr>
      </w:pPr>
      <w:r w:rsidRPr="000A7A46">
        <w:rPr>
          <w:rFonts w:ascii="Times New Roman" w:hAnsi="Times New Roman"/>
          <w:sz w:val="28"/>
          <w:szCs w:val="28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Кирилловского муниципального района</w:t>
      </w:r>
      <w:r w:rsidR="000A7A46" w:rsidRPr="000A7A46">
        <w:rPr>
          <w:rFonts w:ascii="Times New Roman" w:hAnsi="Times New Roman"/>
          <w:sz w:val="28"/>
          <w:szCs w:val="28"/>
        </w:rPr>
        <w:t xml:space="preserve"> (далее – рабочая группа).</w:t>
      </w:r>
    </w:p>
    <w:p w:rsidR="000A7A46" w:rsidRPr="00DE0A82" w:rsidRDefault="00893403" w:rsidP="00F724E6">
      <w:pPr>
        <w:pStyle w:val="a3"/>
        <w:numPr>
          <w:ilvl w:val="1"/>
          <w:numId w:val="5"/>
        </w:numPr>
        <w:ind w:left="0" w:firstLine="28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группа является совещательным консультативным органом по </w:t>
      </w:r>
      <w:r w:rsidR="002F239A">
        <w:rPr>
          <w:rFonts w:ascii="Times New Roman" w:hAnsi="Times New Roman"/>
          <w:sz w:val="28"/>
          <w:szCs w:val="28"/>
        </w:rPr>
        <w:t>вопросам оказания имущественной поддержки субъектам малого и среднего предпринимательства</w:t>
      </w:r>
      <w:r w:rsidR="00E10B63">
        <w:rPr>
          <w:rFonts w:ascii="Times New Roman" w:hAnsi="Times New Roman"/>
          <w:sz w:val="28"/>
          <w:szCs w:val="28"/>
        </w:rPr>
        <w:t xml:space="preserve"> (далее – субъекты МСП)</w:t>
      </w:r>
      <w:r w:rsidR="002F239A">
        <w:rPr>
          <w:rFonts w:ascii="Times New Roman" w:hAnsi="Times New Roman"/>
          <w:sz w:val="28"/>
          <w:szCs w:val="28"/>
        </w:rPr>
        <w:t>.</w:t>
      </w:r>
    </w:p>
    <w:p w:rsidR="00DE0A82" w:rsidRPr="00E75F92" w:rsidRDefault="00E75F92" w:rsidP="00F724E6">
      <w:pPr>
        <w:pStyle w:val="a3"/>
        <w:numPr>
          <w:ilvl w:val="1"/>
          <w:numId w:val="5"/>
        </w:numPr>
        <w:ind w:left="0" w:firstLine="28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деятельности рабочей группы являются:</w:t>
      </w:r>
    </w:p>
    <w:p w:rsidR="00726EF4" w:rsidRDefault="00E75F92" w:rsidP="00E75F9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единого подхода к организации оказания</w:t>
      </w:r>
      <w:r w:rsidR="00020058">
        <w:rPr>
          <w:rFonts w:ascii="Times New Roman" w:hAnsi="Times New Roman"/>
          <w:sz w:val="28"/>
          <w:szCs w:val="28"/>
        </w:rPr>
        <w:t xml:space="preserve"> органами местного самоуправления, муниципальными образованиями, входящими в состав Кирилловского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имущественной поддержки </w:t>
      </w:r>
      <w:r w:rsidR="00E10B63">
        <w:rPr>
          <w:rFonts w:ascii="Times New Roman" w:hAnsi="Times New Roman"/>
          <w:sz w:val="28"/>
          <w:szCs w:val="28"/>
        </w:rPr>
        <w:t xml:space="preserve">субъектам МСП </w:t>
      </w:r>
      <w:r w:rsidR="00020058">
        <w:rPr>
          <w:rFonts w:ascii="Times New Roman" w:hAnsi="Times New Roman"/>
          <w:sz w:val="28"/>
          <w:szCs w:val="28"/>
        </w:rPr>
        <w:t>в рамках реализации положений Федерального закона от 24 июля 2007 года №</w:t>
      </w:r>
      <w:r w:rsidR="00422B23">
        <w:rPr>
          <w:rFonts w:ascii="Times New Roman" w:hAnsi="Times New Roman"/>
          <w:sz w:val="28"/>
          <w:szCs w:val="28"/>
        </w:rPr>
        <w:t xml:space="preserve"> </w:t>
      </w:r>
      <w:r w:rsidR="00020058">
        <w:rPr>
          <w:rFonts w:ascii="Times New Roman" w:hAnsi="Times New Roman"/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697160">
        <w:rPr>
          <w:rFonts w:ascii="Times New Roman" w:hAnsi="Times New Roman"/>
          <w:sz w:val="28"/>
          <w:szCs w:val="28"/>
        </w:rPr>
        <w:t xml:space="preserve"> (далее  - Закон № 209 – ФЗ)</w:t>
      </w:r>
      <w:r w:rsidR="00BA026F">
        <w:rPr>
          <w:rFonts w:ascii="Times New Roman" w:hAnsi="Times New Roman"/>
          <w:sz w:val="28"/>
          <w:szCs w:val="28"/>
        </w:rPr>
        <w:t>;</w:t>
      </w:r>
    </w:p>
    <w:p w:rsidR="00E75F92" w:rsidRDefault="00CB28C5" w:rsidP="00E75F9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0B63">
        <w:rPr>
          <w:rFonts w:ascii="Times New Roman" w:hAnsi="Times New Roman"/>
          <w:sz w:val="28"/>
          <w:szCs w:val="28"/>
        </w:rPr>
        <w:t xml:space="preserve"> </w:t>
      </w:r>
      <w:r w:rsidR="0096604F">
        <w:rPr>
          <w:rFonts w:ascii="Times New Roman" w:hAnsi="Times New Roman"/>
          <w:sz w:val="28"/>
          <w:szCs w:val="28"/>
        </w:rPr>
        <w:t>выявление источников для пополнения перечней муниципального имуществ</w:t>
      </w:r>
      <w:r w:rsidR="005570C0">
        <w:rPr>
          <w:rFonts w:ascii="Times New Roman" w:hAnsi="Times New Roman"/>
          <w:sz w:val="28"/>
          <w:szCs w:val="28"/>
        </w:rPr>
        <w:t>а</w:t>
      </w:r>
      <w:r w:rsidR="0096604F">
        <w:rPr>
          <w:rFonts w:ascii="Times New Roman" w:hAnsi="Times New Roman"/>
          <w:sz w:val="28"/>
          <w:szCs w:val="28"/>
        </w:rPr>
        <w:t xml:space="preserve">, предусмотренных </w:t>
      </w:r>
      <w:r w:rsidR="00890141">
        <w:rPr>
          <w:rFonts w:ascii="Times New Roman" w:hAnsi="Times New Roman"/>
          <w:sz w:val="28"/>
          <w:szCs w:val="28"/>
        </w:rPr>
        <w:t xml:space="preserve">частью 4 статьи 18 </w:t>
      </w:r>
      <w:r w:rsidR="002D7FF1">
        <w:rPr>
          <w:rFonts w:ascii="Times New Roman" w:hAnsi="Times New Roman"/>
          <w:sz w:val="28"/>
          <w:szCs w:val="28"/>
        </w:rPr>
        <w:t>Закон</w:t>
      </w:r>
      <w:r w:rsidR="0001204D">
        <w:rPr>
          <w:rFonts w:ascii="Times New Roman" w:hAnsi="Times New Roman"/>
          <w:sz w:val="28"/>
          <w:szCs w:val="28"/>
        </w:rPr>
        <w:t>а</w:t>
      </w:r>
      <w:r w:rsidR="002D7FF1">
        <w:rPr>
          <w:rFonts w:ascii="Times New Roman" w:hAnsi="Times New Roman"/>
          <w:sz w:val="28"/>
          <w:szCs w:val="28"/>
        </w:rPr>
        <w:t xml:space="preserve"> №</w:t>
      </w:r>
      <w:r w:rsidR="00697160">
        <w:rPr>
          <w:rFonts w:ascii="Times New Roman" w:hAnsi="Times New Roman"/>
          <w:sz w:val="28"/>
          <w:szCs w:val="28"/>
        </w:rPr>
        <w:t xml:space="preserve"> </w:t>
      </w:r>
      <w:r w:rsidR="002D7FF1">
        <w:rPr>
          <w:rFonts w:ascii="Times New Roman" w:hAnsi="Times New Roman"/>
          <w:sz w:val="28"/>
          <w:szCs w:val="28"/>
        </w:rPr>
        <w:t>209-</w:t>
      </w:r>
      <w:r w:rsidR="0001204D">
        <w:rPr>
          <w:rFonts w:ascii="Times New Roman" w:hAnsi="Times New Roman"/>
          <w:sz w:val="28"/>
          <w:szCs w:val="28"/>
        </w:rPr>
        <w:t>ФЗ</w:t>
      </w:r>
      <w:r w:rsidR="00FD2E59">
        <w:rPr>
          <w:rFonts w:ascii="Times New Roman" w:hAnsi="Times New Roman"/>
          <w:sz w:val="28"/>
          <w:szCs w:val="28"/>
        </w:rPr>
        <w:t xml:space="preserve"> (далее – Перечни)</w:t>
      </w:r>
      <w:r w:rsidR="00422B23">
        <w:rPr>
          <w:rFonts w:ascii="Times New Roman" w:hAnsi="Times New Roman"/>
          <w:sz w:val="28"/>
          <w:szCs w:val="28"/>
        </w:rPr>
        <w:t>;</w:t>
      </w:r>
    </w:p>
    <w:p w:rsidR="00422B23" w:rsidRDefault="00422B23" w:rsidP="00E75F9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выявление, разработка и внедрение лучших практик оказания имущественной поддержки субъектам малого и среднего предп</w:t>
      </w:r>
      <w:r w:rsidR="00BB7033">
        <w:rPr>
          <w:rFonts w:ascii="Times New Roman" w:hAnsi="Times New Roman"/>
          <w:sz w:val="28"/>
          <w:szCs w:val="28"/>
        </w:rPr>
        <w:t>риниматель</w:t>
      </w:r>
      <w:r>
        <w:rPr>
          <w:rFonts w:ascii="Times New Roman" w:hAnsi="Times New Roman"/>
          <w:sz w:val="28"/>
          <w:szCs w:val="28"/>
        </w:rPr>
        <w:t>ства</w:t>
      </w:r>
      <w:r w:rsidR="00BB7033">
        <w:rPr>
          <w:rFonts w:ascii="Times New Roman" w:hAnsi="Times New Roman"/>
          <w:sz w:val="28"/>
          <w:szCs w:val="28"/>
        </w:rPr>
        <w:t xml:space="preserve"> на территории Кирилловского муниципального района.</w:t>
      </w:r>
    </w:p>
    <w:p w:rsidR="00C13B3C" w:rsidRDefault="002C52CE" w:rsidP="00C13B3C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C13B3C">
        <w:rPr>
          <w:rFonts w:ascii="Times New Roman" w:hAnsi="Times New Roman"/>
          <w:sz w:val="28"/>
          <w:szCs w:val="28"/>
        </w:rPr>
        <w:t xml:space="preserve">. Рабочая группа в своей деятельности руководствуется </w:t>
      </w:r>
      <w:r w:rsidR="00AE2BE0">
        <w:rPr>
          <w:rFonts w:ascii="Times New Roman" w:hAnsi="Times New Roman"/>
          <w:sz w:val="28"/>
          <w:szCs w:val="28"/>
        </w:rPr>
        <w:t>Законом №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нормативно-правовыми актами Вологодской области</w:t>
      </w:r>
      <w:r w:rsidR="00F23FDE">
        <w:rPr>
          <w:rFonts w:ascii="Times New Roman" w:hAnsi="Times New Roman"/>
          <w:sz w:val="28"/>
          <w:szCs w:val="28"/>
        </w:rPr>
        <w:t>, нормативно-правовыми актами Кири</w:t>
      </w:r>
      <w:r w:rsidR="005B644E">
        <w:rPr>
          <w:rFonts w:ascii="Times New Roman" w:hAnsi="Times New Roman"/>
          <w:sz w:val="28"/>
          <w:szCs w:val="28"/>
        </w:rPr>
        <w:t>лловского муниципального района.</w:t>
      </w:r>
    </w:p>
    <w:p w:rsidR="005B644E" w:rsidRDefault="002C52CE" w:rsidP="00C13B3C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B644E">
        <w:rPr>
          <w:rFonts w:ascii="Times New Roman" w:hAnsi="Times New Roman"/>
          <w:sz w:val="28"/>
          <w:szCs w:val="28"/>
        </w:rPr>
        <w:t xml:space="preserve">. Рабочая группа </w:t>
      </w:r>
      <w:r w:rsidR="00A97038">
        <w:rPr>
          <w:rFonts w:ascii="Times New Roman" w:hAnsi="Times New Roman"/>
          <w:sz w:val="28"/>
          <w:szCs w:val="28"/>
        </w:rPr>
        <w:t>осуществляет свою деятельность на принципах равноправия ее членов, коллегиальности принятия ее решения и гласности.</w:t>
      </w:r>
    </w:p>
    <w:p w:rsidR="007623B6" w:rsidRDefault="007623B6" w:rsidP="00C13B3C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p w:rsidR="006C1637" w:rsidRDefault="007623B6" w:rsidP="00E36581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и функции рабочей группы</w:t>
      </w:r>
    </w:p>
    <w:p w:rsidR="00E36581" w:rsidRPr="00E36581" w:rsidRDefault="00E36581" w:rsidP="00E36581">
      <w:pPr>
        <w:ind w:left="360"/>
        <w:rPr>
          <w:sz w:val="28"/>
          <w:szCs w:val="28"/>
        </w:rPr>
      </w:pPr>
    </w:p>
    <w:p w:rsidR="0099150A" w:rsidRDefault="00862066" w:rsidP="001549E3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 w:rsidRPr="006C1637">
        <w:rPr>
          <w:rFonts w:ascii="Times New Roman" w:hAnsi="Times New Roman"/>
          <w:sz w:val="28"/>
          <w:szCs w:val="28"/>
        </w:rPr>
        <w:lastRenderedPageBreak/>
        <w:t>Анализ действующих механизмов оказания имущественной поддержки субъектам МСП в Кирилловском муниципальном р</w:t>
      </w:r>
      <w:r w:rsidR="006C1637">
        <w:rPr>
          <w:rFonts w:ascii="Times New Roman" w:hAnsi="Times New Roman"/>
          <w:sz w:val="28"/>
          <w:szCs w:val="28"/>
        </w:rPr>
        <w:t>айоне и оценка их эффективности.</w:t>
      </w:r>
    </w:p>
    <w:p w:rsidR="006C1637" w:rsidRDefault="00D344FF" w:rsidP="001549E3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анализа состава муниципального имущества для цели выявления источников пополнения Перечней</w:t>
      </w:r>
      <w:r w:rsidR="00F40F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40F9A">
        <w:rPr>
          <w:rFonts w:ascii="Times New Roman" w:hAnsi="Times New Roman"/>
          <w:sz w:val="28"/>
          <w:szCs w:val="28"/>
        </w:rPr>
        <w:t>осуществляемого</w:t>
      </w:r>
      <w:r w:rsidR="00FD2E59">
        <w:rPr>
          <w:rFonts w:ascii="Times New Roman" w:hAnsi="Times New Roman"/>
          <w:sz w:val="28"/>
          <w:szCs w:val="28"/>
        </w:rPr>
        <w:t xml:space="preserve"> на основе информации, полученной по результатам:</w:t>
      </w:r>
    </w:p>
    <w:p w:rsidR="00FD2E59" w:rsidRDefault="001549E3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запроса сведений из реестров муниципального имущества, выписок из Единого госуда</w:t>
      </w:r>
      <w:r w:rsidR="00993A4C">
        <w:rPr>
          <w:rFonts w:ascii="Times New Roman" w:hAnsi="Times New Roman"/>
          <w:sz w:val="28"/>
          <w:szCs w:val="28"/>
        </w:rPr>
        <w:t xml:space="preserve">рственного реестра недвижимости, данных архивов, иных документов об </w:t>
      </w:r>
      <w:r w:rsidR="00AE16FB">
        <w:rPr>
          <w:rFonts w:ascii="Times New Roman" w:hAnsi="Times New Roman"/>
          <w:sz w:val="28"/>
          <w:szCs w:val="28"/>
        </w:rPr>
        <w:t>имуществе</w:t>
      </w:r>
      <w:r w:rsidR="005A4BDF">
        <w:rPr>
          <w:rFonts w:ascii="Times New Roman" w:hAnsi="Times New Roman"/>
          <w:sz w:val="28"/>
          <w:szCs w:val="28"/>
        </w:rPr>
        <w:t>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собственность на которые не разграничена</w:t>
      </w:r>
      <w:r w:rsidR="00621431">
        <w:rPr>
          <w:rFonts w:ascii="Times New Roman" w:hAnsi="Times New Roman"/>
          <w:sz w:val="28"/>
          <w:szCs w:val="28"/>
        </w:rPr>
        <w:t>, выморочном имуществе (за исключением жилых помещений и предметов, срок полезного использования которых составляет менее 5 лет), бесхозяйном и ином имуществе;</w:t>
      </w:r>
    </w:p>
    <w:p w:rsidR="00621431" w:rsidRDefault="00621431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606985">
        <w:rPr>
          <w:rFonts w:ascii="Times New Roman" w:hAnsi="Times New Roman"/>
          <w:sz w:val="28"/>
          <w:szCs w:val="28"/>
        </w:rPr>
        <w:t>обследования объектов муниципального недвижимого имущества, в том числе земельных участков</w:t>
      </w:r>
      <w:r w:rsidR="00DB0369">
        <w:rPr>
          <w:rFonts w:ascii="Times New Roman" w:hAnsi="Times New Roman"/>
          <w:sz w:val="28"/>
          <w:szCs w:val="28"/>
        </w:rPr>
        <w:t>, на территории Кирилловского района органом, уполномоченным на проведение такого обследования;</w:t>
      </w:r>
    </w:p>
    <w:p w:rsidR="00DB0369" w:rsidRDefault="00DB0369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1A77B5">
        <w:rPr>
          <w:rFonts w:ascii="Times New Roman" w:hAnsi="Times New Roman"/>
          <w:sz w:val="28"/>
          <w:szCs w:val="28"/>
        </w:rPr>
        <w:t>предложений субъектов МСП, заинтересованных в получении в аренду муниципального имущества</w:t>
      </w:r>
      <w:r w:rsidR="00025739">
        <w:rPr>
          <w:rFonts w:ascii="Times New Roman" w:hAnsi="Times New Roman"/>
          <w:sz w:val="28"/>
          <w:szCs w:val="28"/>
        </w:rPr>
        <w:t>.</w:t>
      </w:r>
    </w:p>
    <w:p w:rsidR="00025739" w:rsidRDefault="00025739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0F4BD5">
        <w:rPr>
          <w:rFonts w:ascii="Times New Roman" w:hAnsi="Times New Roman"/>
          <w:sz w:val="28"/>
          <w:szCs w:val="28"/>
        </w:rPr>
        <w:t>Выработка рекомендаций и предложений в рамках оказания имущественной поддержки субъектам МСП на территории Кирилловского муниципального района, в том числе по следующим вопросам:</w:t>
      </w:r>
    </w:p>
    <w:p w:rsidR="000F4BD5" w:rsidRDefault="00735A71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F654C">
        <w:rPr>
          <w:rFonts w:ascii="Times New Roman" w:hAnsi="Times New Roman"/>
          <w:sz w:val="28"/>
          <w:szCs w:val="28"/>
        </w:rPr>
        <w:t>формированию и дополнению Перечней, расширению состава имущества, вовлекаемого в имущественную поддержку;</w:t>
      </w:r>
    </w:p>
    <w:p w:rsidR="009F654C" w:rsidRDefault="009F654C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41189">
        <w:rPr>
          <w:rFonts w:ascii="Times New Roman" w:hAnsi="Times New Roman"/>
          <w:sz w:val="28"/>
          <w:szCs w:val="28"/>
        </w:rPr>
        <w:t>замене объектов, включенных в Перечни и не востребованных субъектами МСП, на другое имущество или по их иному использованию</w:t>
      </w:r>
      <w:r w:rsidR="0051010D">
        <w:rPr>
          <w:rFonts w:ascii="Times New Roman" w:hAnsi="Times New Roman"/>
          <w:sz w:val="28"/>
          <w:szCs w:val="28"/>
        </w:rPr>
        <w:t xml:space="preserve">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51010D" w:rsidRDefault="0051010D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80651">
        <w:rPr>
          <w:rFonts w:ascii="Times New Roman" w:hAnsi="Times New Roman"/>
          <w:sz w:val="28"/>
          <w:szCs w:val="28"/>
        </w:rPr>
        <w:t>установлению льготных условий предоставления в аренду имущества, муниципальных преференций для субъектов МСП на территории Кирилловского муни</w:t>
      </w:r>
      <w:r w:rsidR="00935529">
        <w:rPr>
          <w:rFonts w:ascii="Times New Roman" w:hAnsi="Times New Roman"/>
          <w:sz w:val="28"/>
          <w:szCs w:val="28"/>
        </w:rPr>
        <w:t>ципального района;</w:t>
      </w:r>
    </w:p>
    <w:p w:rsidR="00935529" w:rsidRDefault="00935529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нормативному правовому регулированию  оказания имущественной поддержки субъектам МСП, в том числе упрощению порядка получения такой поддержки</w:t>
      </w:r>
      <w:r w:rsidR="00D93AE0">
        <w:rPr>
          <w:rFonts w:ascii="Times New Roman" w:hAnsi="Times New Roman"/>
          <w:sz w:val="28"/>
          <w:szCs w:val="28"/>
        </w:rPr>
        <w:t>;</w:t>
      </w:r>
    </w:p>
    <w:p w:rsidR="00D93AE0" w:rsidRDefault="00D93AE0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разработке показателей эффективности органов местного самоуправления, ответственных за реализацию имущественной поддержки субъектов МСП;</w:t>
      </w:r>
    </w:p>
    <w:p w:rsidR="001A7059" w:rsidRDefault="001A7059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обеспечению информирования субъектов МСП об имущественной поддержке;</w:t>
      </w:r>
    </w:p>
    <w:p w:rsidR="001A7059" w:rsidRDefault="001A7059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совершенствованию </w:t>
      </w:r>
      <w:r w:rsidR="00C24833">
        <w:rPr>
          <w:rFonts w:ascii="Times New Roman" w:hAnsi="Times New Roman"/>
          <w:sz w:val="28"/>
          <w:szCs w:val="28"/>
        </w:rPr>
        <w:t xml:space="preserve">порядка </w:t>
      </w:r>
      <w:r w:rsidR="002623EE">
        <w:rPr>
          <w:rFonts w:ascii="Times New Roman" w:hAnsi="Times New Roman"/>
          <w:sz w:val="28"/>
          <w:szCs w:val="28"/>
        </w:rPr>
        <w:t>учета муниципального имущества</w:t>
      </w:r>
      <w:r w:rsidR="00C24833">
        <w:rPr>
          <w:rFonts w:ascii="Times New Roman" w:hAnsi="Times New Roman"/>
          <w:sz w:val="28"/>
          <w:szCs w:val="28"/>
        </w:rPr>
        <w:t>, размещения и актуализации сведений о</w:t>
      </w:r>
      <w:r w:rsidR="00F40F61">
        <w:rPr>
          <w:rFonts w:ascii="Times New Roman" w:hAnsi="Times New Roman"/>
          <w:sz w:val="28"/>
          <w:szCs w:val="28"/>
        </w:rPr>
        <w:t xml:space="preserve"> </w:t>
      </w:r>
      <w:r w:rsidR="00C24833">
        <w:rPr>
          <w:rFonts w:ascii="Times New Roman" w:hAnsi="Times New Roman"/>
          <w:sz w:val="28"/>
          <w:szCs w:val="28"/>
        </w:rPr>
        <w:t>н</w:t>
      </w:r>
      <w:r w:rsidR="00F40F61">
        <w:rPr>
          <w:rFonts w:ascii="Times New Roman" w:hAnsi="Times New Roman"/>
          <w:sz w:val="28"/>
          <w:szCs w:val="28"/>
        </w:rPr>
        <w:t>е</w:t>
      </w:r>
      <w:r w:rsidR="00C24833">
        <w:rPr>
          <w:rFonts w:ascii="Times New Roman" w:hAnsi="Times New Roman"/>
          <w:sz w:val="28"/>
          <w:szCs w:val="28"/>
        </w:rPr>
        <w:t xml:space="preserve">м </w:t>
      </w:r>
      <w:r w:rsidR="00F40F6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«Интернет»;</w:t>
      </w:r>
    </w:p>
    <w:p w:rsidR="002623EE" w:rsidRDefault="002623EE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="006B134B">
        <w:rPr>
          <w:rFonts w:ascii="Times New Roman" w:hAnsi="Times New Roman"/>
          <w:sz w:val="28"/>
          <w:szCs w:val="28"/>
        </w:rPr>
        <w:t>включению в утвержденные программы по управлению муниципальным имуществом мероприятий, направленных на совершенствование механизмов оказания имущес</w:t>
      </w:r>
      <w:r w:rsidR="00DD2414">
        <w:rPr>
          <w:rFonts w:ascii="Times New Roman" w:hAnsi="Times New Roman"/>
          <w:sz w:val="28"/>
          <w:szCs w:val="28"/>
        </w:rPr>
        <w:t xml:space="preserve">твенной поддержки </w:t>
      </w:r>
      <w:r w:rsidR="00DD2414">
        <w:rPr>
          <w:rFonts w:ascii="Times New Roman" w:hAnsi="Times New Roman"/>
          <w:sz w:val="28"/>
          <w:szCs w:val="28"/>
        </w:rPr>
        <w:lastRenderedPageBreak/>
        <w:t>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DD2414" w:rsidRDefault="006A60A1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817A9C">
        <w:rPr>
          <w:rFonts w:ascii="Times New Roman" w:hAnsi="Times New Roman"/>
          <w:sz w:val="28"/>
          <w:szCs w:val="28"/>
        </w:rPr>
        <w:t>Взаимодействие с региональными органами власти по вопросам оказания имущественной поддержки субъектам МСП.</w:t>
      </w:r>
    </w:p>
    <w:p w:rsidR="009D1494" w:rsidRDefault="009D1494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Выдвижение и поддержка инициатив, направленных на совершенствование оказания имущественной поддержки субъектам МСП, на основе анализа сложившейся муниципальной практики</w:t>
      </w:r>
      <w:r w:rsidR="004007FE">
        <w:rPr>
          <w:rFonts w:ascii="Times New Roman" w:hAnsi="Times New Roman"/>
          <w:sz w:val="28"/>
          <w:szCs w:val="28"/>
        </w:rPr>
        <w:t>.</w:t>
      </w:r>
    </w:p>
    <w:p w:rsidR="004007FE" w:rsidRDefault="004007FE" w:rsidP="001549E3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p w:rsidR="004007FE" w:rsidRDefault="004007FE" w:rsidP="004007FE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рабочей группы</w:t>
      </w:r>
    </w:p>
    <w:p w:rsidR="00726F35" w:rsidRDefault="00726F35" w:rsidP="00726F35">
      <w:pPr>
        <w:pStyle w:val="a3"/>
        <w:rPr>
          <w:rFonts w:ascii="Times New Roman" w:hAnsi="Times New Roman"/>
          <w:sz w:val="28"/>
          <w:szCs w:val="28"/>
        </w:rPr>
      </w:pPr>
    </w:p>
    <w:p w:rsidR="00C60688" w:rsidRDefault="00C60688" w:rsidP="00C60688">
      <w:pPr>
        <w:pStyle w:val="a3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</w:t>
      </w:r>
      <w:r w:rsidR="00F40F9A">
        <w:rPr>
          <w:rFonts w:ascii="Times New Roman" w:hAnsi="Times New Roman"/>
          <w:sz w:val="28"/>
          <w:szCs w:val="28"/>
        </w:rPr>
        <w:t>:</w:t>
      </w:r>
    </w:p>
    <w:p w:rsidR="00C60688" w:rsidRDefault="00C60688" w:rsidP="00726F35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Рассматривать на своих заседаниях вопросы в соответствии с компетенцией </w:t>
      </w:r>
      <w:r w:rsidR="00726F35">
        <w:rPr>
          <w:rFonts w:ascii="Times New Roman" w:hAnsi="Times New Roman"/>
          <w:sz w:val="28"/>
          <w:szCs w:val="28"/>
        </w:rPr>
        <w:t>рабочей группы, принимать соответствующие решения.</w:t>
      </w:r>
    </w:p>
    <w:p w:rsidR="00726F35" w:rsidRDefault="00726F35" w:rsidP="00726F35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Запрашивать информацию и материалы </w:t>
      </w:r>
      <w:r w:rsidR="004F2ADE">
        <w:rPr>
          <w:rFonts w:ascii="Times New Roman" w:hAnsi="Times New Roman"/>
          <w:sz w:val="28"/>
          <w:szCs w:val="28"/>
        </w:rPr>
        <w:t xml:space="preserve">у </w:t>
      </w:r>
      <w:r w:rsidR="00030906">
        <w:rPr>
          <w:rFonts w:ascii="Times New Roman" w:hAnsi="Times New Roman"/>
          <w:sz w:val="28"/>
          <w:szCs w:val="28"/>
        </w:rPr>
        <w:t>органов местного самоуправления Кирилловского муниципального района, субъектов МСП, иных организаций и структур</w:t>
      </w:r>
      <w:r w:rsidR="004F2ADE">
        <w:rPr>
          <w:rFonts w:ascii="Times New Roman" w:hAnsi="Times New Roman"/>
          <w:sz w:val="28"/>
          <w:szCs w:val="28"/>
        </w:rPr>
        <w:t xml:space="preserve"> по вопросам, отнесенным к компетенции </w:t>
      </w:r>
      <w:r w:rsidR="002812A9">
        <w:rPr>
          <w:rFonts w:ascii="Times New Roman" w:hAnsi="Times New Roman"/>
          <w:sz w:val="28"/>
          <w:szCs w:val="28"/>
        </w:rPr>
        <w:t>рабочей группы.</w:t>
      </w:r>
    </w:p>
    <w:p w:rsidR="002812A9" w:rsidRDefault="002812A9" w:rsidP="00726F35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к работе рабочей группы представителей заинтересованных органов местного самоуправления, субъектов МСП</w:t>
      </w:r>
      <w:r w:rsidR="00DC5892">
        <w:rPr>
          <w:rFonts w:ascii="Times New Roman" w:hAnsi="Times New Roman"/>
          <w:sz w:val="28"/>
          <w:szCs w:val="28"/>
        </w:rPr>
        <w:t>, общественных объединений, а также других специалистов.</w:t>
      </w:r>
    </w:p>
    <w:p w:rsidR="00DC5892" w:rsidRDefault="000551F3" w:rsidP="00726F35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0551F3" w:rsidRDefault="00CE77F4" w:rsidP="00726F35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</w:t>
      </w:r>
      <w:r w:rsidR="00580D98">
        <w:rPr>
          <w:rFonts w:ascii="Times New Roman" w:hAnsi="Times New Roman"/>
          <w:sz w:val="28"/>
          <w:szCs w:val="28"/>
        </w:rPr>
        <w:t xml:space="preserve">недвижимости, в том числе земельных участков на территории </w:t>
      </w:r>
      <w:r w:rsidR="00E77458">
        <w:rPr>
          <w:rFonts w:ascii="Times New Roman" w:hAnsi="Times New Roman"/>
          <w:sz w:val="28"/>
          <w:szCs w:val="28"/>
        </w:rPr>
        <w:t>Кирилловского муниципального района, в соответствии со списком, указанным в пункте 3.4 настоящего Положения.</w:t>
      </w:r>
    </w:p>
    <w:p w:rsidR="00E77458" w:rsidRDefault="00CA4336" w:rsidP="00726F35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рекомендации администрациям сельских поселений</w:t>
      </w:r>
      <w:r w:rsidR="00A91F7A">
        <w:rPr>
          <w:rFonts w:ascii="Times New Roman" w:hAnsi="Times New Roman"/>
          <w:sz w:val="28"/>
          <w:szCs w:val="28"/>
        </w:rPr>
        <w:t>, городского поселения</w:t>
      </w:r>
      <w:r>
        <w:rPr>
          <w:rFonts w:ascii="Times New Roman" w:hAnsi="Times New Roman"/>
          <w:sz w:val="28"/>
          <w:szCs w:val="28"/>
        </w:rPr>
        <w:t xml:space="preserve"> по вопросам, отнесенным к компетенции рабочей группы.</w:t>
      </w:r>
    </w:p>
    <w:p w:rsidR="00CA4336" w:rsidRDefault="00CA4336" w:rsidP="00CA4336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CA4336" w:rsidRDefault="004F7A7F" w:rsidP="00CA4336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организация деятельности рабочей группы</w:t>
      </w:r>
    </w:p>
    <w:p w:rsidR="00495BDC" w:rsidRDefault="00495BDC" w:rsidP="00495BDC">
      <w:pPr>
        <w:pStyle w:val="a3"/>
        <w:rPr>
          <w:rFonts w:ascii="Times New Roman" w:hAnsi="Times New Roman"/>
          <w:sz w:val="28"/>
          <w:szCs w:val="28"/>
        </w:rPr>
      </w:pPr>
    </w:p>
    <w:p w:rsidR="00CA4336" w:rsidRDefault="00495BDC" w:rsidP="00495BDC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группа состоит из </w:t>
      </w:r>
      <w:r w:rsidR="00A91F7A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 рабочей группы, секретаря рабочей группы и членов рабочей группы.</w:t>
      </w:r>
    </w:p>
    <w:p w:rsidR="00A56BC5" w:rsidRDefault="00A56BC5" w:rsidP="00495BDC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A56BC5" w:rsidRDefault="000C775D" w:rsidP="00495BDC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рабочей группы проводятся в очной или очно-заочной (в том числе посредством видео-конференц-связи) форме по мере необходимости.</w:t>
      </w:r>
    </w:p>
    <w:p w:rsidR="000C775D" w:rsidRDefault="00A07F53" w:rsidP="00495BDC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3 рабочих дней до даты проведения заседания в письменном виде.</w:t>
      </w:r>
    </w:p>
    <w:p w:rsidR="00A913B4" w:rsidRDefault="00A913B4" w:rsidP="00495BDC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рабочей группы проводит </w:t>
      </w:r>
      <w:r w:rsidR="003C62B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рабочей группы.</w:t>
      </w:r>
    </w:p>
    <w:p w:rsidR="00A913B4" w:rsidRDefault="003C62BA" w:rsidP="00495BDC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A913B4">
        <w:rPr>
          <w:rFonts w:ascii="Times New Roman" w:hAnsi="Times New Roman"/>
          <w:sz w:val="28"/>
          <w:szCs w:val="28"/>
        </w:rPr>
        <w:t xml:space="preserve"> рабочей группы:</w:t>
      </w:r>
    </w:p>
    <w:p w:rsidR="00A913B4" w:rsidRDefault="00A913B4" w:rsidP="0047514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деятельность рабочей группы;</w:t>
      </w:r>
    </w:p>
    <w:p w:rsidR="00A913B4" w:rsidRDefault="001C0676" w:rsidP="0047514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решение о времени и месте проведения заседания рабочей группы;</w:t>
      </w:r>
    </w:p>
    <w:p w:rsidR="001C0676" w:rsidRDefault="001C0676" w:rsidP="0047514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:rsidR="001C0676" w:rsidRDefault="001C0676" w:rsidP="0047514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заседания рабочей группы;</w:t>
      </w:r>
    </w:p>
    <w:p w:rsidR="001C0676" w:rsidRDefault="00D00DBD" w:rsidP="0047514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:rsidR="00D00DBD" w:rsidRDefault="00D00DBD" w:rsidP="0047514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D00DBD" w:rsidRDefault="00D00DBD" w:rsidP="0047514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 протоколы заседаний рабочей группы.</w:t>
      </w:r>
    </w:p>
    <w:p w:rsidR="00D00DBD" w:rsidRDefault="00D00DBD" w:rsidP="00A913B4">
      <w:pPr>
        <w:pStyle w:val="a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475140">
        <w:rPr>
          <w:rFonts w:ascii="Times New Roman" w:hAnsi="Times New Roman"/>
          <w:sz w:val="28"/>
          <w:szCs w:val="28"/>
        </w:rPr>
        <w:t>Секретарь рабочей группы:</w:t>
      </w:r>
    </w:p>
    <w:p w:rsidR="00475140" w:rsidRDefault="00475140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475140" w:rsidRDefault="00475140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доводит до сведения членов рабочей группы повестку дня заседания </w:t>
      </w:r>
      <w:r w:rsidR="009A4197">
        <w:rPr>
          <w:rFonts w:ascii="Times New Roman" w:hAnsi="Times New Roman"/>
          <w:sz w:val="28"/>
          <w:szCs w:val="28"/>
        </w:rPr>
        <w:t>рабочей группы;</w:t>
      </w:r>
    </w:p>
    <w:p w:rsidR="009A4197" w:rsidRDefault="009A4197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:rsidR="009A4197" w:rsidRDefault="009A4197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 протоколы заседаний рабочей группы;</w:t>
      </w:r>
    </w:p>
    <w:p w:rsidR="009A4197" w:rsidRDefault="009A4197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делопроизводство рабочей группы;</w:t>
      </w:r>
    </w:p>
    <w:p w:rsidR="009A4197" w:rsidRDefault="009A4197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подготовку материалов к заседаниям рабочей группы, а также проектов ее решений.</w:t>
      </w:r>
    </w:p>
    <w:p w:rsidR="006433DB" w:rsidRDefault="006433DB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Члены рабочей группы:</w:t>
      </w:r>
    </w:p>
    <w:p w:rsidR="006433DB" w:rsidRDefault="006433DB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вносят предложения по повестке дня заседания рабочей группы;</w:t>
      </w:r>
    </w:p>
    <w:p w:rsidR="006433DB" w:rsidRDefault="006433DB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участвуют в заседаниях </w:t>
      </w:r>
      <w:r w:rsidR="00F855D0">
        <w:rPr>
          <w:rFonts w:ascii="Times New Roman" w:hAnsi="Times New Roman"/>
          <w:sz w:val="28"/>
          <w:szCs w:val="28"/>
        </w:rPr>
        <w:t>рабочей группы и обсуждении рассматриваемых на них вопросах;</w:t>
      </w:r>
    </w:p>
    <w:p w:rsidR="00F855D0" w:rsidRDefault="00F855D0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 в подготовке и принятии решений рабочей группы;</w:t>
      </w:r>
    </w:p>
    <w:p w:rsidR="00F855D0" w:rsidRDefault="00F855D0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представляют секретарю рабоч</w:t>
      </w:r>
      <w:r w:rsidR="005E2184">
        <w:rPr>
          <w:rFonts w:ascii="Times New Roman" w:hAnsi="Times New Roman"/>
          <w:sz w:val="28"/>
          <w:szCs w:val="28"/>
        </w:rPr>
        <w:t>ей группы материалы по вопросам, п</w:t>
      </w:r>
      <w:r>
        <w:rPr>
          <w:rFonts w:ascii="Times New Roman" w:hAnsi="Times New Roman"/>
          <w:sz w:val="28"/>
          <w:szCs w:val="28"/>
        </w:rPr>
        <w:t>одлежащим рассмотрению на заседании рабочей группы.</w:t>
      </w:r>
    </w:p>
    <w:p w:rsidR="00F855D0" w:rsidRDefault="00216092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Члены рабочей группы участвуют в ее заседаниях без права замены</w:t>
      </w:r>
      <w:r w:rsidR="00156BFA">
        <w:rPr>
          <w:rFonts w:ascii="Times New Roman" w:hAnsi="Times New Roman"/>
          <w:sz w:val="28"/>
          <w:szCs w:val="28"/>
        </w:rPr>
        <w:t>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156BFA" w:rsidRDefault="00156BFA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="00A90BB5">
        <w:rPr>
          <w:rFonts w:ascii="Times New Roman" w:hAnsi="Times New Roman"/>
          <w:sz w:val="28"/>
          <w:szCs w:val="28"/>
        </w:rPr>
        <w:t>Члены рабочей группы имеют право вы</w:t>
      </w:r>
      <w:r w:rsidR="00FF75B5">
        <w:rPr>
          <w:rFonts w:ascii="Times New Roman" w:hAnsi="Times New Roman"/>
          <w:sz w:val="28"/>
          <w:szCs w:val="28"/>
        </w:rPr>
        <w:t>ражать особое мнение по рассма</w:t>
      </w:r>
      <w:r w:rsidR="00A90BB5">
        <w:rPr>
          <w:rFonts w:ascii="Times New Roman" w:hAnsi="Times New Roman"/>
          <w:sz w:val="28"/>
          <w:szCs w:val="28"/>
        </w:rPr>
        <w:t>триваемым на заседаниях рабочей группы</w:t>
      </w:r>
      <w:r w:rsidR="00FF75B5">
        <w:rPr>
          <w:rFonts w:ascii="Times New Roman" w:hAnsi="Times New Roman"/>
          <w:sz w:val="28"/>
          <w:szCs w:val="28"/>
        </w:rPr>
        <w:t xml:space="preserve"> </w:t>
      </w:r>
      <w:r w:rsidR="003D5559">
        <w:rPr>
          <w:rFonts w:ascii="Times New Roman" w:hAnsi="Times New Roman"/>
          <w:sz w:val="28"/>
          <w:szCs w:val="28"/>
        </w:rPr>
        <w:t>вопросам, которое заносится в протокол заседания рабочей группы или приобщается к протоколу в письменной форме.</w:t>
      </w:r>
    </w:p>
    <w:p w:rsidR="003D5559" w:rsidRDefault="003D5559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4.11. При голосовании каждый член рабочей группы имеет </w:t>
      </w:r>
      <w:r w:rsidR="00F21627">
        <w:rPr>
          <w:rFonts w:ascii="Times New Roman" w:hAnsi="Times New Roman"/>
          <w:sz w:val="28"/>
          <w:szCs w:val="28"/>
        </w:rPr>
        <w:t xml:space="preserve">один голос. Решения рабочей группы принимаются большинством голосов 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</w:t>
      </w:r>
      <w:r w:rsidR="00555042">
        <w:rPr>
          <w:rFonts w:ascii="Times New Roman" w:hAnsi="Times New Roman"/>
          <w:sz w:val="28"/>
          <w:szCs w:val="28"/>
        </w:rPr>
        <w:t xml:space="preserve">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</w:t>
      </w:r>
      <w:r w:rsidR="00297362">
        <w:rPr>
          <w:rFonts w:ascii="Times New Roman" w:hAnsi="Times New Roman"/>
          <w:sz w:val="28"/>
          <w:szCs w:val="28"/>
        </w:rPr>
        <w:t xml:space="preserve">решающим является голос </w:t>
      </w:r>
      <w:r w:rsidR="000A33D3">
        <w:rPr>
          <w:rFonts w:ascii="Times New Roman" w:hAnsi="Times New Roman"/>
          <w:sz w:val="28"/>
          <w:szCs w:val="28"/>
        </w:rPr>
        <w:t>руководителя</w:t>
      </w:r>
      <w:r w:rsidR="00297362">
        <w:rPr>
          <w:rFonts w:ascii="Times New Roman" w:hAnsi="Times New Roman"/>
          <w:sz w:val="28"/>
          <w:szCs w:val="28"/>
        </w:rPr>
        <w:t xml:space="preserve"> рабочей группы.</w:t>
      </w:r>
    </w:p>
    <w:p w:rsidR="00297362" w:rsidRDefault="00297362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По решению </w:t>
      </w:r>
      <w:r w:rsidR="000A33D3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</w:t>
      </w:r>
      <w:r w:rsidR="004F6F10">
        <w:rPr>
          <w:rFonts w:ascii="Times New Roman" w:hAnsi="Times New Roman"/>
          <w:sz w:val="28"/>
          <w:szCs w:val="28"/>
        </w:rPr>
        <w:t>на заочное голосование, до срока, указанного в решении о проведении заседания в заочной форме.</w:t>
      </w:r>
    </w:p>
    <w:p w:rsidR="004F6F10" w:rsidRDefault="004F6F10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 При проведении заочного голосования решение принимается большинством голосов от общего числа членов, 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</w:t>
      </w:r>
      <w:r w:rsidR="00183A80">
        <w:rPr>
          <w:rFonts w:ascii="Times New Roman" w:hAnsi="Times New Roman"/>
          <w:sz w:val="28"/>
          <w:szCs w:val="28"/>
        </w:rPr>
        <w:t xml:space="preserve">решающим является голос руководителя рабочей группы. </w:t>
      </w:r>
    </w:p>
    <w:p w:rsidR="00183A80" w:rsidRDefault="00183A80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Протокол заседания рабочей группы оформляется секретарем рабочей группы в течение 3 рабочих дней с даты проведения заседания</w:t>
      </w:r>
      <w:r w:rsidR="00410047">
        <w:rPr>
          <w:rFonts w:ascii="Times New Roman" w:hAnsi="Times New Roman"/>
          <w:sz w:val="28"/>
          <w:szCs w:val="28"/>
        </w:rPr>
        <w:t xml:space="preserve"> рабочей группы, подписывается </w:t>
      </w:r>
      <w:r w:rsidR="0061121A">
        <w:rPr>
          <w:rFonts w:ascii="Times New Roman" w:hAnsi="Times New Roman"/>
          <w:sz w:val="28"/>
          <w:szCs w:val="28"/>
        </w:rPr>
        <w:t>руководителем</w:t>
      </w:r>
      <w:r w:rsidR="00410047">
        <w:rPr>
          <w:rFonts w:ascii="Times New Roman" w:hAnsi="Times New Roman"/>
          <w:sz w:val="28"/>
          <w:szCs w:val="28"/>
        </w:rPr>
        <w:t xml:space="preserve"> и секретарем рабочей группы.</w:t>
      </w:r>
    </w:p>
    <w:p w:rsidR="00410047" w:rsidRDefault="00410047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4.15. В протоколе заседания рабочей группы указываются:</w:t>
      </w:r>
    </w:p>
    <w:p w:rsidR="00410047" w:rsidRDefault="00410047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время и место проведения заседания рабочей группы;</w:t>
      </w:r>
    </w:p>
    <w:p w:rsidR="00410047" w:rsidRDefault="00410047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протокола;</w:t>
      </w:r>
    </w:p>
    <w:p w:rsidR="00410047" w:rsidRDefault="00410047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</w:t>
      </w:r>
      <w:r w:rsidR="00E40E2E">
        <w:rPr>
          <w:rFonts w:ascii="Times New Roman" w:hAnsi="Times New Roman"/>
          <w:sz w:val="28"/>
          <w:szCs w:val="28"/>
        </w:rPr>
        <w:t xml:space="preserve"> лиц;</w:t>
      </w:r>
    </w:p>
    <w:p w:rsidR="00E40E2E" w:rsidRDefault="00E40E2E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E40E2E" w:rsidRDefault="00E40E2E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голосования по каждому вопросу, рассмотренному на заседании рабочей группы.</w:t>
      </w:r>
    </w:p>
    <w:p w:rsidR="00E40E2E" w:rsidRDefault="00C05BF3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 К протоколу заседания рабочей группы должны быть приложены материалы, представленные на рассмотрение рабочей группы.</w:t>
      </w:r>
    </w:p>
    <w:p w:rsidR="00C05BF3" w:rsidRDefault="00C05BF3" w:rsidP="006433D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p w:rsidR="008C6753" w:rsidRDefault="008C6753" w:rsidP="008C6753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рабочей группы</w:t>
      </w:r>
    </w:p>
    <w:p w:rsidR="005745D1" w:rsidRDefault="005745D1" w:rsidP="005745D1">
      <w:pPr>
        <w:pStyle w:val="a3"/>
        <w:rPr>
          <w:rFonts w:ascii="Times New Roman" w:hAnsi="Times New Roman"/>
          <w:sz w:val="28"/>
          <w:szCs w:val="28"/>
        </w:rPr>
      </w:pPr>
    </w:p>
    <w:p w:rsidR="008C6753" w:rsidRDefault="008C6753" w:rsidP="005745D1">
      <w:pPr>
        <w:pStyle w:val="a3"/>
        <w:numPr>
          <w:ilvl w:val="1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Организационно-техническое обеспечение деятельности рабочей группы осуществляют </w:t>
      </w:r>
      <w:r w:rsidR="005745D1">
        <w:rPr>
          <w:rFonts w:ascii="Times New Roman" w:hAnsi="Times New Roman"/>
          <w:sz w:val="28"/>
          <w:szCs w:val="28"/>
        </w:rPr>
        <w:t xml:space="preserve">комитет по управлению имуществом администрации Кирилловского муниципального района и </w:t>
      </w:r>
      <w:r w:rsidR="00B83B92">
        <w:rPr>
          <w:rFonts w:ascii="Times New Roman" w:hAnsi="Times New Roman"/>
          <w:sz w:val="28"/>
          <w:szCs w:val="28"/>
        </w:rPr>
        <w:t xml:space="preserve">управление </w:t>
      </w:r>
      <w:r w:rsidR="005745D1">
        <w:rPr>
          <w:rFonts w:ascii="Times New Roman" w:hAnsi="Times New Roman"/>
          <w:sz w:val="28"/>
          <w:szCs w:val="28"/>
        </w:rPr>
        <w:t>социально-эконо</w:t>
      </w:r>
      <w:r w:rsidR="00B83B92">
        <w:rPr>
          <w:rFonts w:ascii="Times New Roman" w:hAnsi="Times New Roman"/>
          <w:sz w:val="28"/>
          <w:szCs w:val="28"/>
        </w:rPr>
        <w:t>мического</w:t>
      </w:r>
      <w:r w:rsidR="005745D1">
        <w:rPr>
          <w:rFonts w:ascii="Times New Roman" w:hAnsi="Times New Roman"/>
          <w:sz w:val="28"/>
          <w:szCs w:val="28"/>
        </w:rPr>
        <w:t xml:space="preserve"> </w:t>
      </w:r>
      <w:r w:rsidR="00B83B92">
        <w:rPr>
          <w:rFonts w:ascii="Times New Roman" w:hAnsi="Times New Roman"/>
          <w:sz w:val="28"/>
          <w:szCs w:val="28"/>
        </w:rPr>
        <w:t>развития района</w:t>
      </w:r>
      <w:r w:rsidR="005745D1">
        <w:rPr>
          <w:rFonts w:ascii="Times New Roman" w:hAnsi="Times New Roman"/>
          <w:sz w:val="28"/>
          <w:szCs w:val="28"/>
        </w:rPr>
        <w:t xml:space="preserve"> администрации Кирилловского муниципального района.</w:t>
      </w:r>
    </w:p>
    <w:p w:rsidR="009A4197" w:rsidRDefault="009A4197" w:rsidP="00A913B4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B91BE9" w:rsidRPr="00B91BE9" w:rsidRDefault="00934ECE" w:rsidP="00B91BE9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F40F61" w:rsidRPr="0061121A" w:rsidRDefault="00934ECE" w:rsidP="0061121A">
      <w:pPr>
        <w:pStyle w:val="a3"/>
        <w:numPr>
          <w:ilvl w:val="1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действует на постоянной основе</w:t>
      </w:r>
      <w:r w:rsidR="00D15A16">
        <w:rPr>
          <w:rFonts w:ascii="Times New Roman" w:hAnsi="Times New Roman"/>
          <w:sz w:val="28"/>
          <w:szCs w:val="28"/>
        </w:rPr>
        <w:t>, в составе согласно приложению</w:t>
      </w:r>
      <w:r>
        <w:rPr>
          <w:rFonts w:ascii="Times New Roman" w:hAnsi="Times New Roman"/>
          <w:sz w:val="28"/>
          <w:szCs w:val="28"/>
        </w:rPr>
        <w:t xml:space="preserve"> 1 к настоящему распоряжению.</w:t>
      </w:r>
    </w:p>
    <w:sectPr w:rsidR="00F40F61" w:rsidRPr="0061121A" w:rsidSect="00D366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83" w:rsidRDefault="00110783" w:rsidP="00364A2E">
      <w:r>
        <w:separator/>
      </w:r>
    </w:p>
  </w:endnote>
  <w:endnote w:type="continuationSeparator" w:id="0">
    <w:p w:rsidR="00110783" w:rsidRDefault="00110783" w:rsidP="0036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83" w:rsidRDefault="00110783" w:rsidP="00364A2E">
      <w:r>
        <w:separator/>
      </w:r>
    </w:p>
  </w:footnote>
  <w:footnote w:type="continuationSeparator" w:id="0">
    <w:p w:rsidR="00110783" w:rsidRDefault="00110783" w:rsidP="0036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5C"/>
    <w:multiLevelType w:val="hybridMultilevel"/>
    <w:tmpl w:val="1CBE223A"/>
    <w:lvl w:ilvl="0" w:tplc="8FBA4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DD29A4"/>
    <w:multiLevelType w:val="hybridMultilevel"/>
    <w:tmpl w:val="1F1CC006"/>
    <w:lvl w:ilvl="0" w:tplc="D5F47272">
      <w:start w:val="1"/>
      <w:numFmt w:val="decimal"/>
      <w:lvlText w:val="%1."/>
      <w:lvlJc w:val="left"/>
      <w:pPr>
        <w:ind w:left="34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2" w15:restartNumberingAfterBreak="0">
    <w:nsid w:val="25393CCC"/>
    <w:multiLevelType w:val="hybridMultilevel"/>
    <w:tmpl w:val="19B0CF24"/>
    <w:lvl w:ilvl="0" w:tplc="5932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532A33"/>
    <w:multiLevelType w:val="multilevel"/>
    <w:tmpl w:val="4CF6F6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D48A5"/>
    <w:multiLevelType w:val="multilevel"/>
    <w:tmpl w:val="0734C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51B"/>
    <w:rsid w:val="0001004B"/>
    <w:rsid w:val="0001204D"/>
    <w:rsid w:val="00020058"/>
    <w:rsid w:val="00025739"/>
    <w:rsid w:val="00030906"/>
    <w:rsid w:val="00042C82"/>
    <w:rsid w:val="000551F3"/>
    <w:rsid w:val="0009730F"/>
    <w:rsid w:val="000A33D3"/>
    <w:rsid w:val="000A7A46"/>
    <w:rsid w:val="000B101A"/>
    <w:rsid w:val="000C551B"/>
    <w:rsid w:val="000C6C34"/>
    <w:rsid w:val="000C775D"/>
    <w:rsid w:val="000E22B0"/>
    <w:rsid w:val="000F129C"/>
    <w:rsid w:val="000F4BD5"/>
    <w:rsid w:val="000F6ED1"/>
    <w:rsid w:val="00110783"/>
    <w:rsid w:val="0012047D"/>
    <w:rsid w:val="001508D3"/>
    <w:rsid w:val="001549E3"/>
    <w:rsid w:val="00156BFA"/>
    <w:rsid w:val="00167318"/>
    <w:rsid w:val="00171E6E"/>
    <w:rsid w:val="0018188E"/>
    <w:rsid w:val="00183A80"/>
    <w:rsid w:val="001864EB"/>
    <w:rsid w:val="001A10BA"/>
    <w:rsid w:val="001A7059"/>
    <w:rsid w:val="001A77B5"/>
    <w:rsid w:val="001B0065"/>
    <w:rsid w:val="001C0676"/>
    <w:rsid w:val="001C5899"/>
    <w:rsid w:val="001D75B3"/>
    <w:rsid w:val="0020361C"/>
    <w:rsid w:val="002044D2"/>
    <w:rsid w:val="00210334"/>
    <w:rsid w:val="00213044"/>
    <w:rsid w:val="00216092"/>
    <w:rsid w:val="00216E4F"/>
    <w:rsid w:val="00222B8D"/>
    <w:rsid w:val="00222E78"/>
    <w:rsid w:val="00224A4E"/>
    <w:rsid w:val="002322F0"/>
    <w:rsid w:val="00235E72"/>
    <w:rsid w:val="002623EE"/>
    <w:rsid w:val="00267A70"/>
    <w:rsid w:val="00271371"/>
    <w:rsid w:val="0027593E"/>
    <w:rsid w:val="002812A9"/>
    <w:rsid w:val="00284AE9"/>
    <w:rsid w:val="00284D72"/>
    <w:rsid w:val="002939D2"/>
    <w:rsid w:val="00297362"/>
    <w:rsid w:val="0029758A"/>
    <w:rsid w:val="002B248B"/>
    <w:rsid w:val="002C033C"/>
    <w:rsid w:val="002C52CE"/>
    <w:rsid w:val="002D7FF1"/>
    <w:rsid w:val="002E30C5"/>
    <w:rsid w:val="002F0736"/>
    <w:rsid w:val="002F239A"/>
    <w:rsid w:val="00305E7D"/>
    <w:rsid w:val="00313756"/>
    <w:rsid w:val="003358FF"/>
    <w:rsid w:val="00343DE0"/>
    <w:rsid w:val="00351D60"/>
    <w:rsid w:val="00356585"/>
    <w:rsid w:val="00356AED"/>
    <w:rsid w:val="00364A2E"/>
    <w:rsid w:val="003A5C73"/>
    <w:rsid w:val="003A7C02"/>
    <w:rsid w:val="003C62BA"/>
    <w:rsid w:val="003C6F33"/>
    <w:rsid w:val="003D5559"/>
    <w:rsid w:val="003E3E99"/>
    <w:rsid w:val="004007FE"/>
    <w:rsid w:val="00410047"/>
    <w:rsid w:val="00422B23"/>
    <w:rsid w:val="004236D6"/>
    <w:rsid w:val="00423F0C"/>
    <w:rsid w:val="00475140"/>
    <w:rsid w:val="0049550C"/>
    <w:rsid w:val="00495BDC"/>
    <w:rsid w:val="004B38CE"/>
    <w:rsid w:val="004D4F07"/>
    <w:rsid w:val="004E10BB"/>
    <w:rsid w:val="004F2ADE"/>
    <w:rsid w:val="004F4F8E"/>
    <w:rsid w:val="004F6F10"/>
    <w:rsid w:val="004F7A7F"/>
    <w:rsid w:val="00501F9B"/>
    <w:rsid w:val="00507410"/>
    <w:rsid w:val="0051010D"/>
    <w:rsid w:val="005137F8"/>
    <w:rsid w:val="00517BEC"/>
    <w:rsid w:val="005408F8"/>
    <w:rsid w:val="00555042"/>
    <w:rsid w:val="005570C0"/>
    <w:rsid w:val="005745D1"/>
    <w:rsid w:val="00580D98"/>
    <w:rsid w:val="005821CD"/>
    <w:rsid w:val="00583343"/>
    <w:rsid w:val="005A206B"/>
    <w:rsid w:val="005A2C67"/>
    <w:rsid w:val="005A4BDF"/>
    <w:rsid w:val="005A6222"/>
    <w:rsid w:val="005A73F5"/>
    <w:rsid w:val="005B644E"/>
    <w:rsid w:val="005C5506"/>
    <w:rsid w:val="005C784E"/>
    <w:rsid w:val="005E2184"/>
    <w:rsid w:val="005E4F71"/>
    <w:rsid w:val="005F48E7"/>
    <w:rsid w:val="005F59B0"/>
    <w:rsid w:val="00606985"/>
    <w:rsid w:val="0061121A"/>
    <w:rsid w:val="006154EF"/>
    <w:rsid w:val="00621431"/>
    <w:rsid w:val="00623F9A"/>
    <w:rsid w:val="00626F9A"/>
    <w:rsid w:val="00633EB7"/>
    <w:rsid w:val="006433DB"/>
    <w:rsid w:val="0065765E"/>
    <w:rsid w:val="00685F15"/>
    <w:rsid w:val="00686332"/>
    <w:rsid w:val="0069294C"/>
    <w:rsid w:val="006950D8"/>
    <w:rsid w:val="00697160"/>
    <w:rsid w:val="006A60A1"/>
    <w:rsid w:val="006B134B"/>
    <w:rsid w:val="006B51E8"/>
    <w:rsid w:val="006C1637"/>
    <w:rsid w:val="006F1D47"/>
    <w:rsid w:val="006F4A74"/>
    <w:rsid w:val="006F7EE0"/>
    <w:rsid w:val="00721670"/>
    <w:rsid w:val="00726EF4"/>
    <w:rsid w:val="00726F35"/>
    <w:rsid w:val="00735A71"/>
    <w:rsid w:val="007623B6"/>
    <w:rsid w:val="007625B0"/>
    <w:rsid w:val="00775DB2"/>
    <w:rsid w:val="00781A84"/>
    <w:rsid w:val="007A2AE8"/>
    <w:rsid w:val="007C67C3"/>
    <w:rsid w:val="007F61E5"/>
    <w:rsid w:val="00817A9C"/>
    <w:rsid w:val="0083464A"/>
    <w:rsid w:val="008555EB"/>
    <w:rsid w:val="00862066"/>
    <w:rsid w:val="00881BE2"/>
    <w:rsid w:val="00885625"/>
    <w:rsid w:val="00890141"/>
    <w:rsid w:val="00891957"/>
    <w:rsid w:val="00893403"/>
    <w:rsid w:val="008A23CA"/>
    <w:rsid w:val="008C6263"/>
    <w:rsid w:val="008C6753"/>
    <w:rsid w:val="00902C10"/>
    <w:rsid w:val="00911094"/>
    <w:rsid w:val="009112FB"/>
    <w:rsid w:val="00912CC5"/>
    <w:rsid w:val="00921EB8"/>
    <w:rsid w:val="00926ED9"/>
    <w:rsid w:val="00934ECE"/>
    <w:rsid w:val="00935529"/>
    <w:rsid w:val="00936622"/>
    <w:rsid w:val="0094446E"/>
    <w:rsid w:val="00946FA9"/>
    <w:rsid w:val="009504C5"/>
    <w:rsid w:val="0096604F"/>
    <w:rsid w:val="009717B0"/>
    <w:rsid w:val="00981404"/>
    <w:rsid w:val="00984D8D"/>
    <w:rsid w:val="0099150A"/>
    <w:rsid w:val="00993A4C"/>
    <w:rsid w:val="009A4197"/>
    <w:rsid w:val="009D1494"/>
    <w:rsid w:val="009F654C"/>
    <w:rsid w:val="00A07F53"/>
    <w:rsid w:val="00A20C1D"/>
    <w:rsid w:val="00A2243E"/>
    <w:rsid w:val="00A228BE"/>
    <w:rsid w:val="00A32A22"/>
    <w:rsid w:val="00A44D59"/>
    <w:rsid w:val="00A456A9"/>
    <w:rsid w:val="00A56BC5"/>
    <w:rsid w:val="00A602F1"/>
    <w:rsid w:val="00A70588"/>
    <w:rsid w:val="00A81A9A"/>
    <w:rsid w:val="00A90BB5"/>
    <w:rsid w:val="00A913B4"/>
    <w:rsid w:val="00A91F7A"/>
    <w:rsid w:val="00A97038"/>
    <w:rsid w:val="00AC3C31"/>
    <w:rsid w:val="00AE16FB"/>
    <w:rsid w:val="00AE2BE0"/>
    <w:rsid w:val="00AF274D"/>
    <w:rsid w:val="00B0717D"/>
    <w:rsid w:val="00B30871"/>
    <w:rsid w:val="00B30A2F"/>
    <w:rsid w:val="00B30B03"/>
    <w:rsid w:val="00B41189"/>
    <w:rsid w:val="00B41C24"/>
    <w:rsid w:val="00B42B9D"/>
    <w:rsid w:val="00B56919"/>
    <w:rsid w:val="00B62CD5"/>
    <w:rsid w:val="00B80651"/>
    <w:rsid w:val="00B83B92"/>
    <w:rsid w:val="00B91BE9"/>
    <w:rsid w:val="00BA026F"/>
    <w:rsid w:val="00BB24DA"/>
    <w:rsid w:val="00BB7033"/>
    <w:rsid w:val="00C04065"/>
    <w:rsid w:val="00C05BF3"/>
    <w:rsid w:val="00C10414"/>
    <w:rsid w:val="00C10695"/>
    <w:rsid w:val="00C13B3C"/>
    <w:rsid w:val="00C20761"/>
    <w:rsid w:val="00C24833"/>
    <w:rsid w:val="00C30C3A"/>
    <w:rsid w:val="00C31491"/>
    <w:rsid w:val="00C37A9D"/>
    <w:rsid w:val="00C40363"/>
    <w:rsid w:val="00C454D2"/>
    <w:rsid w:val="00C601DE"/>
    <w:rsid w:val="00C60688"/>
    <w:rsid w:val="00CA4336"/>
    <w:rsid w:val="00CB28C5"/>
    <w:rsid w:val="00CC59A2"/>
    <w:rsid w:val="00CC59E4"/>
    <w:rsid w:val="00CE209C"/>
    <w:rsid w:val="00CE77F4"/>
    <w:rsid w:val="00CF5074"/>
    <w:rsid w:val="00D00DBD"/>
    <w:rsid w:val="00D03513"/>
    <w:rsid w:val="00D11D02"/>
    <w:rsid w:val="00D11DC9"/>
    <w:rsid w:val="00D1401D"/>
    <w:rsid w:val="00D15A16"/>
    <w:rsid w:val="00D344FF"/>
    <w:rsid w:val="00D366E6"/>
    <w:rsid w:val="00D36BB6"/>
    <w:rsid w:val="00D5378E"/>
    <w:rsid w:val="00D60001"/>
    <w:rsid w:val="00D620FD"/>
    <w:rsid w:val="00D93AE0"/>
    <w:rsid w:val="00DB0369"/>
    <w:rsid w:val="00DC5892"/>
    <w:rsid w:val="00DD2414"/>
    <w:rsid w:val="00DD60FD"/>
    <w:rsid w:val="00DE0A82"/>
    <w:rsid w:val="00E10B63"/>
    <w:rsid w:val="00E11C56"/>
    <w:rsid w:val="00E1294F"/>
    <w:rsid w:val="00E25350"/>
    <w:rsid w:val="00E3072F"/>
    <w:rsid w:val="00E36581"/>
    <w:rsid w:val="00E40E2E"/>
    <w:rsid w:val="00E43D06"/>
    <w:rsid w:val="00E47752"/>
    <w:rsid w:val="00E511FF"/>
    <w:rsid w:val="00E66654"/>
    <w:rsid w:val="00E75F92"/>
    <w:rsid w:val="00E77458"/>
    <w:rsid w:val="00EA4EFA"/>
    <w:rsid w:val="00EC3689"/>
    <w:rsid w:val="00EF07AB"/>
    <w:rsid w:val="00F135E7"/>
    <w:rsid w:val="00F21627"/>
    <w:rsid w:val="00F239B8"/>
    <w:rsid w:val="00F23FDE"/>
    <w:rsid w:val="00F40F61"/>
    <w:rsid w:val="00F40F9A"/>
    <w:rsid w:val="00F41FB4"/>
    <w:rsid w:val="00F46D60"/>
    <w:rsid w:val="00F519DD"/>
    <w:rsid w:val="00F56EF0"/>
    <w:rsid w:val="00F60961"/>
    <w:rsid w:val="00F724E6"/>
    <w:rsid w:val="00F76EE6"/>
    <w:rsid w:val="00F855D0"/>
    <w:rsid w:val="00F856E5"/>
    <w:rsid w:val="00FC0CF4"/>
    <w:rsid w:val="00FC1B3B"/>
    <w:rsid w:val="00FC45A1"/>
    <w:rsid w:val="00FD2E59"/>
    <w:rsid w:val="00FD44F9"/>
    <w:rsid w:val="00FF4C28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4FDF"/>
  <w15:docId w15:val="{9393C5C7-9575-4D8D-817E-9C771115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1B"/>
    <w:pPr>
      <w:spacing w:after="0" w:line="240" w:lineRule="auto"/>
    </w:pPr>
    <w:rPr>
      <w:rFonts w:eastAsia="Times New Roman"/>
      <w:bCs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864EB"/>
    <w:pPr>
      <w:keepNext/>
      <w:outlineLvl w:val="3"/>
    </w:pPr>
    <w:rPr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55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color w:val="auto"/>
      <w:lang w:eastAsia="ru-RU"/>
    </w:rPr>
  </w:style>
  <w:style w:type="paragraph" w:styleId="a3">
    <w:name w:val="List Paragraph"/>
    <w:basedOn w:val="a"/>
    <w:uiPriority w:val="34"/>
    <w:qFormat/>
    <w:rsid w:val="000C551B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10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color w:val="auto"/>
      <w:lang w:eastAsia="ru-RU"/>
    </w:rPr>
  </w:style>
  <w:style w:type="character" w:customStyle="1" w:styleId="2">
    <w:name w:val="Основной текст2"/>
    <w:rsid w:val="00210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4">
    <w:name w:val="Hyperlink"/>
    <w:rsid w:val="00633EB7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rsid w:val="001864EB"/>
    <w:rPr>
      <w:rFonts w:eastAsia="Times New Roman"/>
      <w:color w:val="auto"/>
      <w:sz w:val="28"/>
    </w:rPr>
  </w:style>
  <w:style w:type="paragraph" w:styleId="20">
    <w:name w:val="Body Text 2"/>
    <w:basedOn w:val="a"/>
    <w:link w:val="21"/>
    <w:uiPriority w:val="99"/>
    <w:unhideWhenUsed/>
    <w:rsid w:val="00D620FD"/>
    <w:pPr>
      <w:spacing w:after="120" w:line="480" w:lineRule="auto"/>
    </w:pPr>
    <w:rPr>
      <w:bCs w:val="0"/>
    </w:rPr>
  </w:style>
  <w:style w:type="character" w:customStyle="1" w:styleId="21">
    <w:name w:val="Основной текст 2 Знак"/>
    <w:basedOn w:val="a0"/>
    <w:link w:val="20"/>
    <w:uiPriority w:val="99"/>
    <w:rsid w:val="00D620FD"/>
    <w:rPr>
      <w:rFonts w:eastAsia="Times New Roman"/>
      <w:color w:val="auto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620FD"/>
    <w:rPr>
      <w:rFonts w:ascii="Arial" w:eastAsia="Times New Roman" w:hAnsi="Arial" w:cs="Arial"/>
      <w:bCs/>
      <w:color w:val="auto"/>
      <w:lang w:eastAsia="ru-RU"/>
    </w:rPr>
  </w:style>
  <w:style w:type="paragraph" w:styleId="a5">
    <w:name w:val="Normal (Web)"/>
    <w:basedOn w:val="a"/>
    <w:link w:val="a6"/>
    <w:rsid w:val="00364A2E"/>
    <w:pPr>
      <w:spacing w:before="100" w:after="100"/>
    </w:pPr>
    <w:rPr>
      <w:bCs w:val="0"/>
      <w:szCs w:val="20"/>
    </w:rPr>
  </w:style>
  <w:style w:type="character" w:customStyle="1" w:styleId="a6">
    <w:name w:val="Обычный (веб) Знак"/>
    <w:basedOn w:val="a0"/>
    <w:link w:val="a5"/>
    <w:rsid w:val="00364A2E"/>
    <w:rPr>
      <w:rFonts w:eastAsia="Times New Roman"/>
      <w:color w:val="auto"/>
      <w:sz w:val="24"/>
      <w:lang w:eastAsia="ru-RU"/>
    </w:rPr>
  </w:style>
  <w:style w:type="paragraph" w:styleId="a7">
    <w:name w:val="footnote text"/>
    <w:basedOn w:val="a"/>
    <w:link w:val="a8"/>
    <w:semiHidden/>
    <w:rsid w:val="00364A2E"/>
    <w:rPr>
      <w:bCs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64A2E"/>
    <w:rPr>
      <w:rFonts w:eastAsia="Times New Roman"/>
      <w:color w:val="auto"/>
      <w:lang w:eastAsia="ru-RU"/>
    </w:rPr>
  </w:style>
  <w:style w:type="character" w:styleId="a9">
    <w:name w:val="footnote reference"/>
    <w:basedOn w:val="a0"/>
    <w:uiPriority w:val="99"/>
    <w:semiHidden/>
    <w:unhideWhenUsed/>
    <w:rsid w:val="00364A2E"/>
    <w:rPr>
      <w:vertAlign w:val="superscript"/>
    </w:rPr>
  </w:style>
  <w:style w:type="paragraph" w:styleId="22">
    <w:name w:val="Body Text Indent 2"/>
    <w:basedOn w:val="a"/>
    <w:link w:val="23"/>
    <w:uiPriority w:val="99"/>
    <w:semiHidden/>
    <w:unhideWhenUsed/>
    <w:rsid w:val="003A5C7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A5C73"/>
    <w:rPr>
      <w:rFonts w:eastAsia="Times New Roman"/>
      <w:bCs/>
      <w:color w:val="auto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4446E"/>
    <w:pPr>
      <w:spacing w:after="120"/>
    </w:pPr>
    <w:rPr>
      <w:bCs w:val="0"/>
    </w:rPr>
  </w:style>
  <w:style w:type="character" w:customStyle="1" w:styleId="ab">
    <w:name w:val="Основной текст Знак"/>
    <w:basedOn w:val="a0"/>
    <w:link w:val="aa"/>
    <w:uiPriority w:val="99"/>
    <w:semiHidden/>
    <w:rsid w:val="0094446E"/>
    <w:rPr>
      <w:rFonts w:eastAsia="Times New Roman"/>
      <w:color w:val="auto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4446E"/>
    <w:pPr>
      <w:spacing w:after="120"/>
      <w:ind w:left="283"/>
    </w:pPr>
    <w:rPr>
      <w:bCs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446E"/>
    <w:rPr>
      <w:rFonts w:eastAsia="Times New Roman"/>
      <w:color w:val="auto"/>
      <w:sz w:val="16"/>
      <w:szCs w:val="16"/>
      <w:lang w:eastAsia="ru-RU"/>
    </w:rPr>
  </w:style>
  <w:style w:type="table" w:styleId="ac">
    <w:name w:val="Table Grid"/>
    <w:basedOn w:val="a1"/>
    <w:uiPriority w:val="59"/>
    <w:rsid w:val="007C67C3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E932-DB42-4D6E-8B2A-B1AD2C8E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8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ID</cp:lastModifiedBy>
  <cp:revision>39</cp:revision>
  <cp:lastPrinted>2019-09-05T06:14:00Z</cp:lastPrinted>
  <dcterms:created xsi:type="dcterms:W3CDTF">2019-07-19T06:00:00Z</dcterms:created>
  <dcterms:modified xsi:type="dcterms:W3CDTF">2020-08-24T13:44:00Z</dcterms:modified>
</cp:coreProperties>
</file>