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E211" w14:textId="53F7564C" w:rsidR="00DB6555" w:rsidRDefault="00DB65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 wp14:anchorId="07AF57EF" wp14:editId="6CCD10E9">
            <wp:extent cx="304800" cy="381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02D235" w14:textId="77777777" w:rsidR="00DB6555" w:rsidRPr="00DB6555" w:rsidRDefault="00DB6555" w:rsidP="00DB65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6555">
        <w:rPr>
          <w:rFonts w:ascii="Times New Roman" w:hAnsi="Times New Roman"/>
          <w:b/>
          <w:sz w:val="28"/>
          <w:szCs w:val="28"/>
        </w:rPr>
        <w:t>Контрольно-счетный комитет Кирилловского муниципального округа</w:t>
      </w:r>
    </w:p>
    <w:p w14:paraId="4747117F" w14:textId="77777777" w:rsidR="00DB6555" w:rsidRPr="00DB6555" w:rsidRDefault="00DB6555" w:rsidP="00DB655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6555">
        <w:rPr>
          <w:rFonts w:ascii="Times New Roman" w:hAnsi="Times New Roman"/>
          <w:b/>
          <w:sz w:val="28"/>
          <w:szCs w:val="28"/>
        </w:rPr>
        <w:t xml:space="preserve"> Вологодской области</w:t>
      </w:r>
    </w:p>
    <w:p w14:paraId="28BAE4B2" w14:textId="77777777" w:rsidR="00DB6555" w:rsidRPr="00DB6555" w:rsidRDefault="00DB6555" w:rsidP="00DB655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Cs w:val="22"/>
        </w:rPr>
      </w:pPr>
      <w:proofErr w:type="gramStart"/>
      <w:r w:rsidRPr="00DB6555">
        <w:rPr>
          <w:rFonts w:ascii="Times New Roman" w:hAnsi="Times New Roman"/>
          <w:szCs w:val="22"/>
        </w:rPr>
        <w:t>161100,  Вологодская</w:t>
      </w:r>
      <w:proofErr w:type="gramEnd"/>
      <w:r w:rsidRPr="00DB6555">
        <w:rPr>
          <w:rFonts w:ascii="Times New Roman" w:hAnsi="Times New Roman"/>
          <w:szCs w:val="22"/>
        </w:rPr>
        <w:t xml:space="preserve"> область, город Кириллов, ул. Преображенского, д.4, </w:t>
      </w:r>
      <w:proofErr w:type="spellStart"/>
      <w:r w:rsidRPr="00DB6555">
        <w:rPr>
          <w:rFonts w:ascii="Times New Roman" w:hAnsi="Times New Roman"/>
          <w:szCs w:val="22"/>
        </w:rPr>
        <w:t>каб</w:t>
      </w:r>
      <w:proofErr w:type="spellEnd"/>
      <w:r w:rsidRPr="00DB6555">
        <w:rPr>
          <w:rFonts w:ascii="Times New Roman" w:hAnsi="Times New Roman"/>
          <w:szCs w:val="22"/>
        </w:rPr>
        <w:t>. 24</w:t>
      </w:r>
    </w:p>
    <w:p w14:paraId="24E44C45" w14:textId="77777777" w:rsidR="00DB6555" w:rsidRPr="00DB6555" w:rsidRDefault="00DB6555" w:rsidP="00DB6555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Cs w:val="22"/>
        </w:rPr>
      </w:pPr>
      <w:r w:rsidRPr="00DB6555">
        <w:rPr>
          <w:rFonts w:ascii="Times New Roman" w:hAnsi="Times New Roman"/>
          <w:szCs w:val="22"/>
        </w:rPr>
        <w:t xml:space="preserve"> тел. (81757)31443, факс (81757)31443, </w:t>
      </w:r>
      <w:r w:rsidRPr="00DB6555">
        <w:rPr>
          <w:rFonts w:ascii="Times New Roman" w:hAnsi="Times New Roman"/>
          <w:szCs w:val="22"/>
          <w:lang w:val="en-US"/>
        </w:rPr>
        <w:t>e</w:t>
      </w:r>
      <w:r w:rsidRPr="00DB6555">
        <w:rPr>
          <w:rFonts w:ascii="Times New Roman" w:hAnsi="Times New Roman"/>
          <w:szCs w:val="22"/>
        </w:rPr>
        <w:t>-</w:t>
      </w:r>
      <w:r w:rsidRPr="00DB6555">
        <w:rPr>
          <w:rFonts w:ascii="Times New Roman" w:hAnsi="Times New Roman"/>
          <w:szCs w:val="22"/>
          <w:lang w:val="en-US"/>
        </w:rPr>
        <w:t>mail</w:t>
      </w:r>
      <w:r w:rsidRPr="00DB6555">
        <w:rPr>
          <w:rFonts w:ascii="Times New Roman" w:hAnsi="Times New Roman"/>
          <w:szCs w:val="22"/>
        </w:rPr>
        <w:t xml:space="preserve">: </w:t>
      </w:r>
      <w:proofErr w:type="spellStart"/>
      <w:r w:rsidRPr="00DB6555">
        <w:rPr>
          <w:rFonts w:ascii="Times New Roman" w:hAnsi="Times New Roman"/>
          <w:szCs w:val="22"/>
          <w:lang w:val="en-US"/>
        </w:rPr>
        <w:t>kso</w:t>
      </w:r>
      <w:proofErr w:type="spellEnd"/>
      <w:r w:rsidRPr="00DB6555">
        <w:rPr>
          <w:rFonts w:ascii="Times New Roman" w:hAnsi="Times New Roman"/>
          <w:szCs w:val="22"/>
        </w:rPr>
        <w:t>_</w:t>
      </w:r>
      <w:proofErr w:type="spellStart"/>
      <w:r w:rsidRPr="00DB6555">
        <w:rPr>
          <w:rFonts w:ascii="Times New Roman" w:hAnsi="Times New Roman"/>
          <w:szCs w:val="22"/>
          <w:lang w:val="en-US"/>
        </w:rPr>
        <w:t>ps</w:t>
      </w:r>
      <w:proofErr w:type="spellEnd"/>
      <w:r w:rsidRPr="00DB6555">
        <w:rPr>
          <w:rFonts w:ascii="Times New Roman" w:hAnsi="Times New Roman"/>
          <w:szCs w:val="22"/>
        </w:rPr>
        <w:t>@</w:t>
      </w:r>
      <w:r w:rsidRPr="00DB6555">
        <w:rPr>
          <w:rFonts w:ascii="Times New Roman" w:hAnsi="Times New Roman"/>
          <w:szCs w:val="22"/>
          <w:lang w:val="en-US"/>
        </w:rPr>
        <w:t>rambler</w:t>
      </w:r>
      <w:r w:rsidRPr="00DB6555">
        <w:rPr>
          <w:rFonts w:ascii="Times New Roman" w:hAnsi="Times New Roman"/>
          <w:szCs w:val="22"/>
        </w:rPr>
        <w:t>.</w:t>
      </w:r>
      <w:proofErr w:type="spellStart"/>
      <w:r w:rsidRPr="00DB6555">
        <w:rPr>
          <w:rFonts w:ascii="Times New Roman" w:hAnsi="Times New Roman"/>
          <w:szCs w:val="22"/>
          <w:lang w:val="en-US"/>
        </w:rPr>
        <w:t>ru</w:t>
      </w:r>
      <w:proofErr w:type="spellEnd"/>
    </w:p>
    <w:p w14:paraId="52B692FA" w14:textId="77777777" w:rsidR="00DB6555" w:rsidRDefault="00DB655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02000000" w14:textId="2E8E5AD8" w:rsidR="007C0B74" w:rsidRDefault="00DC76AB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ЗАКЛЮЧЕНИЕ</w:t>
      </w:r>
    </w:p>
    <w:p w14:paraId="03000000" w14:textId="2C892EAD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8"/>
        </w:rPr>
        <w:t>по результатам экспертизы проекта</w:t>
      </w:r>
      <w:r w:rsidR="00DB6555">
        <w:rPr>
          <w:rFonts w:ascii="Times New Roman" w:hAnsi="Times New Roman"/>
          <w:b/>
          <w:sz w:val="28"/>
        </w:rPr>
        <w:t xml:space="preserve"> постановления</w:t>
      </w:r>
    </w:p>
    <w:p w14:paraId="04000000" w14:textId="151A4F59" w:rsidR="007C0B74" w:rsidRPr="00472C34" w:rsidRDefault="00E835C4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DB6555">
        <w:rPr>
          <w:rFonts w:ascii="Times New Roman" w:hAnsi="Times New Roman"/>
          <w:b/>
          <w:sz w:val="24"/>
        </w:rPr>
        <w:t>«</w:t>
      </w:r>
      <w:r>
        <w:rPr>
          <w:rFonts w:ascii="Times New Roman" w:hAnsi="Times New Roman"/>
          <w:b/>
          <w:sz w:val="24"/>
        </w:rPr>
        <w:t>О внесении изменений в муниципальную программу</w:t>
      </w:r>
      <w:r w:rsidR="00DC76AB" w:rsidRPr="00472C34">
        <w:rPr>
          <w:rFonts w:ascii="Times New Roman" w:hAnsi="Times New Roman"/>
          <w:b/>
          <w:sz w:val="24"/>
        </w:rPr>
        <w:t xml:space="preserve"> «</w:t>
      </w:r>
      <w:r w:rsidR="004A009A">
        <w:rPr>
          <w:rFonts w:ascii="Times New Roman" w:hAnsi="Times New Roman"/>
          <w:b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 w:rsidR="00DC76AB" w:rsidRPr="00472C34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 xml:space="preserve"> утвержденную постановлением администрации округа от 31.10.2024 № 1820</w:t>
      </w:r>
      <w:r w:rsidR="00DB6555">
        <w:rPr>
          <w:rFonts w:ascii="Times New Roman" w:hAnsi="Times New Roman"/>
          <w:b/>
          <w:sz w:val="24"/>
        </w:rPr>
        <w:t>»</w:t>
      </w:r>
      <w:r>
        <w:rPr>
          <w:rFonts w:ascii="Times New Roman" w:hAnsi="Times New Roman"/>
          <w:b/>
          <w:sz w:val="24"/>
        </w:rPr>
        <w:t>.</w:t>
      </w:r>
    </w:p>
    <w:p w14:paraId="05000000" w14:textId="5F9E7333" w:rsidR="007C0B74" w:rsidRPr="00324E2B" w:rsidRDefault="00243579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</w:t>
      </w:r>
      <w:r w:rsidR="00F94441">
        <w:rPr>
          <w:rFonts w:ascii="Times New Roman" w:hAnsi="Times New Roman"/>
          <w:sz w:val="24"/>
        </w:rPr>
        <w:t xml:space="preserve">                            </w:t>
      </w:r>
      <w:r w:rsidR="00F94441" w:rsidRPr="00324E2B">
        <w:rPr>
          <w:rFonts w:ascii="Times New Roman" w:hAnsi="Times New Roman"/>
          <w:color w:val="FF0000"/>
          <w:sz w:val="24"/>
        </w:rPr>
        <w:t xml:space="preserve"> </w:t>
      </w:r>
      <w:r w:rsidR="00110C44">
        <w:rPr>
          <w:rFonts w:ascii="Times New Roman" w:hAnsi="Times New Roman"/>
          <w:color w:val="auto"/>
          <w:sz w:val="24"/>
        </w:rPr>
        <w:t>12.02.2026</w:t>
      </w:r>
    </w:p>
    <w:p w14:paraId="5C0BF2FB" w14:textId="77777777" w:rsidR="00243579" w:rsidRDefault="00243579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6000000" w14:textId="28BCB913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Контрольно-счетным комитетом Кирилловского муниципального округа Вологодской области в соответствии </w:t>
      </w:r>
      <w:r w:rsidRPr="00CF2ED2">
        <w:rPr>
          <w:rFonts w:ascii="Times New Roman" w:hAnsi="Times New Roman"/>
          <w:sz w:val="24"/>
        </w:rPr>
        <w:t xml:space="preserve">со статьей 8 </w:t>
      </w:r>
      <w:r w:rsidR="00CF2ED2" w:rsidRPr="00CF2ED2">
        <w:rPr>
          <w:rFonts w:ascii="Times New Roman" w:hAnsi="Times New Roman"/>
          <w:sz w:val="24"/>
          <w:szCs w:val="24"/>
        </w:rPr>
        <w:t>Положения о контрольно-счетном комитете Кирилловского муниципального округа Вологодской области, утвержденного решением Представительного Собрания Кирилловского муниципального округа Вологодской области от 16.11.2023 № 52</w:t>
      </w:r>
      <w:r w:rsidR="00CF2ED2">
        <w:rPr>
          <w:rFonts w:ascii="Times New Roman" w:hAnsi="Times New Roman"/>
          <w:sz w:val="24"/>
        </w:rPr>
        <w:t xml:space="preserve"> и в соответствии с постановлением администрации Кирилловского муниципального округа от 18.07.2024 № 1111 «Об утверждении Порядка разработки, реализации и оценки эффективности муниципальных программ Кирилловского муниципального округа Вологодской области»</w:t>
      </w:r>
      <w:r w:rsidR="00CF2ED2" w:rsidRPr="00CF2ED2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проведена экспертиза проекта</w:t>
      </w:r>
      <w:r w:rsidR="00E835C4">
        <w:rPr>
          <w:rFonts w:ascii="Times New Roman" w:hAnsi="Times New Roman"/>
          <w:sz w:val="24"/>
        </w:rPr>
        <w:t xml:space="preserve"> постановления «О  внесении изменений в  муниципальную программу </w:t>
      </w:r>
      <w:r>
        <w:rPr>
          <w:rFonts w:ascii="Times New Roman" w:hAnsi="Times New Roman"/>
          <w:sz w:val="24"/>
        </w:rPr>
        <w:t xml:space="preserve"> «</w:t>
      </w:r>
      <w:r w:rsidR="004A009A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</w:t>
      </w:r>
      <w:r>
        <w:rPr>
          <w:rFonts w:ascii="Times New Roman" w:hAnsi="Times New Roman"/>
          <w:sz w:val="24"/>
        </w:rPr>
        <w:t>»</w:t>
      </w:r>
      <w:r w:rsidR="00E835C4">
        <w:rPr>
          <w:rFonts w:ascii="Times New Roman" w:hAnsi="Times New Roman"/>
          <w:sz w:val="24"/>
        </w:rPr>
        <w:t xml:space="preserve"> утвержденную постановлением администрации округа от 31.10.2024 № 1820</w:t>
      </w:r>
      <w:r w:rsidR="00D65DF4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 xml:space="preserve"> (далее-Проект Программы)</w:t>
      </w:r>
      <w:r>
        <w:rPr>
          <w:rFonts w:ascii="Times New Roman" w:hAnsi="Times New Roman"/>
          <w:sz w:val="24"/>
        </w:rPr>
        <w:t>.</w:t>
      </w:r>
    </w:p>
    <w:p w14:paraId="0A000000" w14:textId="76488CA8" w:rsidR="007C0B74" w:rsidRPr="00EA388B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Цель финансово-экономической экспертизы:</w:t>
      </w:r>
      <w:r w:rsidR="00FF3D23" w:rsidRPr="00FF3D23">
        <w:rPr>
          <w:rFonts w:ascii="Times New Roman" w:hAnsi="Times New Roman"/>
          <w:sz w:val="28"/>
          <w:szCs w:val="28"/>
        </w:rPr>
        <w:t xml:space="preserve"> </w:t>
      </w:r>
      <w:r w:rsidR="00FF3D23" w:rsidRPr="00D7403A">
        <w:rPr>
          <w:rFonts w:ascii="Times New Roman" w:hAnsi="Times New Roman"/>
          <w:sz w:val="24"/>
          <w:szCs w:val="24"/>
        </w:rPr>
        <w:t>актуализации информации об объёмах финансирования муниципальной программы</w:t>
      </w:r>
      <w:r w:rsidR="00EA388B">
        <w:rPr>
          <w:rFonts w:ascii="Times New Roman" w:hAnsi="Times New Roman"/>
          <w:b/>
          <w:sz w:val="24"/>
        </w:rPr>
        <w:t>,</w:t>
      </w:r>
      <w:r w:rsidR="0035524D">
        <w:rPr>
          <w:rFonts w:ascii="Times New Roman" w:hAnsi="Times New Roman"/>
          <w:b/>
          <w:sz w:val="24"/>
        </w:rPr>
        <w:t xml:space="preserve"> </w:t>
      </w:r>
      <w:r w:rsidR="00EA388B">
        <w:rPr>
          <w:rFonts w:ascii="Times New Roman" w:hAnsi="Times New Roman"/>
          <w:sz w:val="24"/>
        </w:rPr>
        <w:t xml:space="preserve">приведение объемов финансирования в соответсвие с решением Представительного собрания Кирилловского муниципального округа от 12.12.2024 № 215 </w:t>
      </w:r>
      <w:proofErr w:type="gramStart"/>
      <w:r w:rsidR="00EA388B">
        <w:rPr>
          <w:rFonts w:ascii="Times New Roman" w:hAnsi="Times New Roman"/>
          <w:sz w:val="24"/>
        </w:rPr>
        <w:t>« О</w:t>
      </w:r>
      <w:proofErr w:type="gramEnd"/>
      <w:r w:rsidR="00EA388B">
        <w:rPr>
          <w:rFonts w:ascii="Times New Roman" w:hAnsi="Times New Roman"/>
          <w:sz w:val="24"/>
        </w:rPr>
        <w:t xml:space="preserve"> бюджете Кирилловского муниципального округа на 2025 год и плановый период 2026 и 2027 годов» в редакции решения от 06.11.2025 № 320, что соответствует положениям п.2 ст.179 Бюджетного кодекса РФ и п.4.4 Порядка</w:t>
      </w:r>
    </w:p>
    <w:p w14:paraId="0B000000" w14:textId="47B35F1E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Предмет финансово-экономической экспертизы</w:t>
      </w:r>
      <w:r w:rsidR="000806E9">
        <w:rPr>
          <w:rFonts w:ascii="Times New Roman" w:hAnsi="Times New Roman"/>
          <w:sz w:val="24"/>
        </w:rPr>
        <w:t>: проект постановления «</w:t>
      </w:r>
      <w:proofErr w:type="gramStart"/>
      <w:r w:rsidR="000806E9">
        <w:rPr>
          <w:rFonts w:ascii="Times New Roman" w:hAnsi="Times New Roman"/>
          <w:sz w:val="24"/>
        </w:rPr>
        <w:t>О  внесении</w:t>
      </w:r>
      <w:proofErr w:type="gramEnd"/>
      <w:r w:rsidR="000806E9">
        <w:rPr>
          <w:rFonts w:ascii="Times New Roman" w:hAnsi="Times New Roman"/>
          <w:sz w:val="24"/>
        </w:rPr>
        <w:t xml:space="preserve"> изменений в  муниципальную программу 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</w:t>
      </w:r>
      <w:r w:rsidR="00DB6555">
        <w:rPr>
          <w:rFonts w:ascii="Times New Roman" w:hAnsi="Times New Roman"/>
          <w:sz w:val="24"/>
        </w:rPr>
        <w:t>»</w:t>
      </w:r>
      <w:r w:rsidR="000806E9">
        <w:rPr>
          <w:rFonts w:ascii="Times New Roman" w:hAnsi="Times New Roman"/>
          <w:sz w:val="24"/>
        </w:rPr>
        <w:t>.</w:t>
      </w:r>
    </w:p>
    <w:p w14:paraId="0C000000" w14:textId="0C3434E0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Сроки проведения</w:t>
      </w:r>
      <w:r w:rsidRPr="0004429F">
        <w:rPr>
          <w:rFonts w:ascii="Times New Roman" w:hAnsi="Times New Roman"/>
          <w:b/>
          <w:color w:val="auto"/>
          <w:sz w:val="24"/>
        </w:rPr>
        <w:t xml:space="preserve">: </w:t>
      </w:r>
      <w:r w:rsidR="00110C44">
        <w:rPr>
          <w:rFonts w:ascii="Times New Roman" w:hAnsi="Times New Roman"/>
          <w:color w:val="auto"/>
          <w:sz w:val="24"/>
        </w:rPr>
        <w:t>11.02.2026-12.02.2026</w:t>
      </w:r>
    </w:p>
    <w:p w14:paraId="0D000000" w14:textId="78D958E5" w:rsidR="007C0B74" w:rsidRDefault="00DC76AB" w:rsidP="00472C34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Правовое обоснование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финансово-экономической экспертизы: </w:t>
      </w:r>
      <w:r>
        <w:rPr>
          <w:rFonts w:ascii="Times New Roman" w:hAnsi="Times New Roman"/>
          <w:sz w:val="24"/>
        </w:rPr>
        <w:t>При подготовке заключения финансово-экономической экспертизы проекта Программы использованы</w:t>
      </w:r>
      <w:r w:rsidR="00472C34">
        <w:rPr>
          <w:rFonts w:ascii="Times New Roman" w:hAnsi="Times New Roman"/>
          <w:sz w:val="24"/>
        </w:rPr>
        <w:t>:</w:t>
      </w:r>
      <w:r w:rsidR="00DB6555">
        <w:rPr>
          <w:rFonts w:ascii="Times New Roman" w:hAnsi="Times New Roman"/>
          <w:sz w:val="24"/>
        </w:rPr>
        <w:t xml:space="preserve">           -</w:t>
      </w:r>
      <w:r>
        <w:rPr>
          <w:rFonts w:ascii="Times New Roman" w:hAnsi="Times New Roman"/>
          <w:sz w:val="24"/>
        </w:rPr>
        <w:t>Порядок разработки, реализации и оценки эффективности муниципальных программ Кирилловского муниципального округа</w:t>
      </w:r>
      <w:r>
        <w:rPr>
          <w:rStyle w:val="a3"/>
          <w:rFonts w:ascii="Times New Roman" w:hAnsi="Times New Roman"/>
          <w:sz w:val="24"/>
        </w:rPr>
        <w:footnoteReference w:id="1"/>
      </w:r>
      <w:r>
        <w:rPr>
          <w:rFonts w:ascii="Times New Roman" w:hAnsi="Times New Roman"/>
          <w:sz w:val="24"/>
        </w:rPr>
        <w:t>,утвержденный постановлением администрации Кирилловского муниципаль</w:t>
      </w:r>
      <w:r w:rsidR="00592128">
        <w:rPr>
          <w:rFonts w:ascii="Times New Roman" w:hAnsi="Times New Roman"/>
          <w:sz w:val="24"/>
        </w:rPr>
        <w:t>ного округа от 18.07.2024 №1111;</w:t>
      </w:r>
      <w:r w:rsidR="00472C34">
        <w:rPr>
          <w:rFonts w:ascii="Times New Roman" w:hAnsi="Times New Roman"/>
          <w:sz w:val="24"/>
        </w:rPr>
        <w:t xml:space="preserve">                                                                                 </w:t>
      </w:r>
      <w:r>
        <w:rPr>
          <w:rFonts w:ascii="Times New Roman" w:hAnsi="Times New Roman"/>
          <w:sz w:val="24"/>
        </w:rPr>
        <w:t xml:space="preserve"> </w:t>
      </w:r>
      <w:r w:rsidR="00472C34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Положение о бюджетном процессе в Кирилловском муниципальном округе, утвержденное Решением Представительного Собрания округа от 02.11.2023 № 34</w:t>
      </w:r>
      <w:r w:rsidR="00592128">
        <w:rPr>
          <w:rFonts w:ascii="Times New Roman" w:hAnsi="Times New Roman"/>
          <w:sz w:val="24"/>
        </w:rPr>
        <w:t>4;</w:t>
      </w:r>
      <w:r>
        <w:rPr>
          <w:rFonts w:ascii="Times New Roman" w:hAnsi="Times New Roman"/>
          <w:sz w:val="24"/>
        </w:rPr>
        <w:t xml:space="preserve"> </w:t>
      </w:r>
    </w:p>
    <w:p w14:paraId="0C149937" w14:textId="3E9BBB5A" w:rsidR="00592128" w:rsidRDefault="0059212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-Положение об организации проектной деятельности в Кирилловском муниципальном округе, утвержденное постановлением администрации Кирилловского муниципального округа от 12.09.2024 № 1417.</w:t>
      </w:r>
    </w:p>
    <w:p w14:paraId="0E000000" w14:textId="1429364B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Для проведения мероприятия представлены следующие материалы:</w:t>
      </w:r>
    </w:p>
    <w:p w14:paraId="0F000000" w14:textId="17F3CE79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0806E9">
        <w:rPr>
          <w:rFonts w:ascii="Times New Roman" w:hAnsi="Times New Roman"/>
          <w:sz w:val="24"/>
        </w:rPr>
        <w:t xml:space="preserve">проект постановления «О внесении изменений в муниципальную </w:t>
      </w:r>
      <w:proofErr w:type="gramStart"/>
      <w:r w:rsidR="000806E9">
        <w:rPr>
          <w:rFonts w:ascii="Times New Roman" w:hAnsi="Times New Roman"/>
          <w:sz w:val="24"/>
        </w:rPr>
        <w:t>программу  «</w:t>
      </w:r>
      <w:proofErr w:type="gramEnd"/>
      <w:r w:rsidR="000806E9">
        <w:rPr>
          <w:rFonts w:ascii="Times New Roman" w:hAnsi="Times New Roman"/>
          <w:sz w:val="24"/>
        </w:rPr>
        <w:t>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1820.</w:t>
      </w:r>
    </w:p>
    <w:p w14:paraId="582B7DF4" w14:textId="178BE7F0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D4DA40C" w14:textId="77777777" w:rsidR="00CE0980" w:rsidRDefault="00CE0980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3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4000000" w14:textId="1612A9F9" w:rsidR="007C0B74" w:rsidRDefault="00DC76A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 результате экспертизы установлено:</w:t>
      </w:r>
    </w:p>
    <w:p w14:paraId="650F61F6" w14:textId="6A31DFB6" w:rsidR="00B913DC" w:rsidRDefault="00B913DC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15000000" w14:textId="38E5DEB6" w:rsidR="007C0B74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      </w:t>
      </w:r>
      <w:r>
        <w:rPr>
          <w:rFonts w:ascii="Times New Roman" w:hAnsi="Times New Roman"/>
          <w:sz w:val="24"/>
        </w:rPr>
        <w:t>Проектом программы предлагается внести изменения в раздел 4 Финансовое обеспечение муниципальной программы за счет средств бюджета округа.</w:t>
      </w:r>
    </w:p>
    <w:p w14:paraId="2A4C5695" w14:textId="069D05B3" w:rsidR="00B913DC" w:rsidRDefault="00B913DC" w:rsidP="004A7488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Изменения в муниципальную программу вносятся в соответствии пунктом 4 Порядка разработки, реализации и оценки эффективности муниципальных программ Кирилловского </w:t>
      </w:r>
      <w:r w:rsidR="007C3C2A">
        <w:rPr>
          <w:rFonts w:ascii="Times New Roman" w:hAnsi="Times New Roman"/>
          <w:sz w:val="24"/>
        </w:rPr>
        <w:t>округа Вологодской области.</w:t>
      </w:r>
    </w:p>
    <w:p w14:paraId="50F06AAF" w14:textId="2B2FA061" w:rsidR="007C3C2A" w:rsidRDefault="007C3C2A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 xml:space="preserve">Общий объем финансирования муниципальной Программы увеличен на сумму </w:t>
      </w:r>
      <w:r w:rsidR="009055B6">
        <w:rPr>
          <w:rFonts w:ascii="Times New Roman" w:hAnsi="Times New Roman"/>
          <w:sz w:val="24"/>
        </w:rPr>
        <w:t>60342,2</w:t>
      </w:r>
      <w:r>
        <w:rPr>
          <w:rFonts w:ascii="Times New Roman" w:hAnsi="Times New Roman"/>
          <w:sz w:val="24"/>
        </w:rPr>
        <w:t xml:space="preserve"> тыс. рублей и составил </w:t>
      </w:r>
      <w:r w:rsidR="009055B6">
        <w:rPr>
          <w:rFonts w:ascii="Times New Roman" w:hAnsi="Times New Roman"/>
          <w:sz w:val="24"/>
        </w:rPr>
        <w:t>1022464,0</w:t>
      </w:r>
      <w:r w:rsidR="00324E2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тыс. рублей. Объем финансирования муниципальной программы скорректирован в соответствии с </w:t>
      </w:r>
      <w:r w:rsidR="00002A6B" w:rsidRPr="00002A6B">
        <w:rPr>
          <w:rFonts w:ascii="Times New Roman" w:hAnsi="Times New Roman"/>
          <w:sz w:val="24"/>
          <w:szCs w:val="24"/>
        </w:rPr>
        <w:t xml:space="preserve">решением </w:t>
      </w:r>
      <w:r w:rsidR="00C86528" w:rsidRPr="00002A6B">
        <w:rPr>
          <w:rFonts w:ascii="Times New Roman" w:hAnsi="Times New Roman"/>
          <w:sz w:val="24"/>
          <w:szCs w:val="24"/>
        </w:rPr>
        <w:t xml:space="preserve">Представительного Собрания Кирилловского муниципального округа от </w:t>
      </w:r>
      <w:r w:rsidR="009055B6">
        <w:rPr>
          <w:rFonts w:ascii="Times New Roman" w:hAnsi="Times New Roman"/>
          <w:color w:val="auto"/>
          <w:sz w:val="24"/>
          <w:szCs w:val="24"/>
        </w:rPr>
        <w:t>24.12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.2025 № </w:t>
      </w:r>
      <w:r w:rsidR="009055B6">
        <w:rPr>
          <w:rFonts w:ascii="Times New Roman" w:hAnsi="Times New Roman"/>
          <w:color w:val="auto"/>
          <w:sz w:val="24"/>
          <w:szCs w:val="24"/>
        </w:rPr>
        <w:t>359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 «О внесение изменений в решение Представительного Собрания от 12.12.2024 №215 «О бюджете Кирилловского муниципального округа на 2025 год и плановый период 2026 и 2027 годов»</w:t>
      </w:r>
      <w:r w:rsidR="009055B6">
        <w:rPr>
          <w:rFonts w:ascii="Times New Roman" w:hAnsi="Times New Roman"/>
          <w:color w:val="auto"/>
          <w:sz w:val="24"/>
          <w:szCs w:val="24"/>
        </w:rPr>
        <w:t>, в соответствии с решением Представительного Собрания Кирилловского муниципального округа от 11.12.2025 № 344 «О бюджете Кирилловского муниципального округа на 2026 год и плановый период 2027 и 2028 годов»</w:t>
      </w:r>
      <w:r w:rsidR="00C86528" w:rsidRPr="003F349F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380350C8" w14:textId="5849014A" w:rsidR="0035524D" w:rsidRDefault="0035524D" w:rsidP="0035524D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Общий объем финансового обеспечения муниципальной программы по годам реализации:</w:t>
      </w:r>
    </w:p>
    <w:p w14:paraId="2A6CD04C" w14:textId="605DFF49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2025 год -</w:t>
      </w:r>
      <w:r w:rsidR="009055B6">
        <w:rPr>
          <w:rFonts w:ascii="Times New Roman" w:hAnsi="Times New Roman"/>
          <w:color w:val="auto"/>
          <w:sz w:val="24"/>
          <w:szCs w:val="24"/>
        </w:rPr>
        <w:t>566440,7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4EDA40F" w14:textId="6B2DCB55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2026 год- </w:t>
      </w:r>
      <w:r w:rsidR="009055B6">
        <w:rPr>
          <w:rFonts w:ascii="Times New Roman" w:hAnsi="Times New Roman"/>
          <w:color w:val="auto"/>
          <w:sz w:val="24"/>
          <w:szCs w:val="24"/>
        </w:rPr>
        <w:t>340493,5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AC4AC93" w14:textId="44EABABE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2027 год-</w:t>
      </w:r>
      <w:r w:rsidR="009055B6">
        <w:rPr>
          <w:rFonts w:ascii="Times New Roman" w:hAnsi="Times New Roman"/>
          <w:color w:val="auto"/>
          <w:sz w:val="24"/>
          <w:szCs w:val="24"/>
        </w:rPr>
        <w:t>56600,5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7000F471" w14:textId="0DE3F4FC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2028 год- </w:t>
      </w:r>
      <w:r w:rsidR="009055B6">
        <w:rPr>
          <w:rFonts w:ascii="Times New Roman" w:hAnsi="Times New Roman"/>
          <w:color w:val="auto"/>
          <w:sz w:val="24"/>
          <w:szCs w:val="24"/>
        </w:rPr>
        <w:t>58929,0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;</w:t>
      </w:r>
    </w:p>
    <w:p w14:paraId="4B142F9D" w14:textId="2028964F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2029 год- 0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тыс,рублей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501B0D7F" w14:textId="38E18ED7" w:rsidR="0014724E" w:rsidRDefault="0014724E" w:rsidP="004A7488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0318F71" w14:textId="660F5991" w:rsidR="0014724E" w:rsidRDefault="00192816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В новой редакции излагаются:</w:t>
      </w:r>
    </w:p>
    <w:p w14:paraId="75EBEC82" w14:textId="77B5A3FD" w:rsidR="00192816" w:rsidRDefault="00192816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1.</w:t>
      </w:r>
      <w:r w:rsidR="00AD6488">
        <w:rPr>
          <w:rFonts w:ascii="Times New Roman" w:hAnsi="Times New Roman"/>
          <w:color w:val="auto"/>
          <w:sz w:val="24"/>
          <w:szCs w:val="24"/>
        </w:rPr>
        <w:t>Приложение 3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>«Жилье» в части утверждения объема бюджетных ассигнований, необходимых для реализации проекта программы в результате изменения лимитов бюджетных обязатель</w:t>
      </w:r>
      <w:r w:rsidR="00757C05">
        <w:rPr>
          <w:rFonts w:ascii="Times New Roman" w:hAnsi="Times New Roman"/>
          <w:color w:val="auto"/>
          <w:sz w:val="24"/>
          <w:szCs w:val="24"/>
        </w:rPr>
        <w:t>с</w:t>
      </w:r>
      <w:r>
        <w:rPr>
          <w:rFonts w:ascii="Times New Roman" w:hAnsi="Times New Roman"/>
          <w:color w:val="auto"/>
          <w:sz w:val="24"/>
          <w:szCs w:val="24"/>
        </w:rPr>
        <w:t>тв</w:t>
      </w:r>
      <w:r w:rsidR="00757C05">
        <w:rPr>
          <w:rFonts w:ascii="Times New Roman" w:hAnsi="Times New Roman"/>
          <w:color w:val="auto"/>
          <w:sz w:val="24"/>
          <w:szCs w:val="24"/>
        </w:rPr>
        <w:t>:</w:t>
      </w:r>
    </w:p>
    <w:p w14:paraId="366843C3" w14:textId="6B54B9EE" w:rsidR="008E5A22" w:rsidRDefault="00757C05" w:rsidP="00192816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- на снос аварийных многоквартирных домов выделены бюджетные ассигнования в общей сумме </w:t>
      </w:r>
      <w:r w:rsidR="00AD6488">
        <w:rPr>
          <w:rFonts w:ascii="Times New Roman" w:hAnsi="Times New Roman"/>
          <w:color w:val="auto"/>
          <w:sz w:val="24"/>
          <w:szCs w:val="24"/>
        </w:rPr>
        <w:t>12055,4</w:t>
      </w:r>
      <w:r>
        <w:rPr>
          <w:rFonts w:ascii="Times New Roman" w:hAnsi="Times New Roman"/>
          <w:color w:val="auto"/>
          <w:sz w:val="24"/>
          <w:szCs w:val="24"/>
        </w:rPr>
        <w:t xml:space="preserve"> рублей</w:t>
      </w:r>
      <w:r w:rsidR="00E76DCB">
        <w:rPr>
          <w:rFonts w:ascii="Times New Roman" w:hAnsi="Times New Roman"/>
          <w:color w:val="auto"/>
          <w:sz w:val="24"/>
          <w:szCs w:val="24"/>
        </w:rPr>
        <w:t>.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7FBCFAA" w14:textId="5EA09969" w:rsidR="00757C05" w:rsidRPr="007760D0" w:rsidRDefault="00C33035" w:rsidP="00757C0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 w:rsidRPr="007760D0">
        <w:rPr>
          <w:rFonts w:ascii="Times New Roman" w:hAnsi="Times New Roman"/>
          <w:color w:val="auto"/>
          <w:sz w:val="24"/>
          <w:szCs w:val="24"/>
        </w:rPr>
        <w:t>2</w:t>
      </w:r>
      <w:r w:rsidR="007760D0">
        <w:rPr>
          <w:rFonts w:ascii="Times New Roman" w:hAnsi="Times New Roman"/>
          <w:color w:val="auto"/>
          <w:sz w:val="24"/>
          <w:szCs w:val="24"/>
        </w:rPr>
        <w:t>.Приложение 12</w:t>
      </w:r>
      <w:r w:rsidR="00757C05" w:rsidRPr="007760D0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«Формирование комфортной городской среды»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7760D0">
        <w:rPr>
          <w:rFonts w:ascii="Times New Roman" w:hAnsi="Times New Roman"/>
          <w:color w:val="auto"/>
          <w:sz w:val="24"/>
          <w:szCs w:val="24"/>
        </w:rPr>
        <w:t>78493,8</w:t>
      </w:r>
      <w:r w:rsidR="00757C05" w:rsidRPr="007760D0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757C05" w:rsidRPr="007760D0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757C05" w:rsidRPr="007760D0">
        <w:rPr>
          <w:rFonts w:ascii="Times New Roman" w:hAnsi="Times New Roman"/>
          <w:color w:val="auto"/>
          <w:sz w:val="24"/>
          <w:szCs w:val="24"/>
        </w:rPr>
        <w:t>.</w:t>
      </w:r>
    </w:p>
    <w:p w14:paraId="15059E31" w14:textId="7C3AAB27" w:rsidR="00C33035" w:rsidRDefault="00C33035" w:rsidP="00C33035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</w:t>
      </w:r>
      <w:r w:rsidR="00AD6488">
        <w:rPr>
          <w:rFonts w:ascii="Times New Roman" w:hAnsi="Times New Roman"/>
          <w:color w:val="auto"/>
          <w:sz w:val="24"/>
          <w:szCs w:val="24"/>
        </w:rPr>
        <w:t>Приложение 4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>«Обеспечение жильем отдельных категорий граждан» в части утверждения объема бюджетных ассигнований, необходимых для реализации проекта программы всего выделено бюджетных ассигнований в общей сумме</w:t>
      </w:r>
      <w:r w:rsidR="005639D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D6488">
        <w:rPr>
          <w:rFonts w:ascii="Times New Roman" w:hAnsi="Times New Roman"/>
          <w:color w:val="auto"/>
          <w:sz w:val="24"/>
          <w:szCs w:val="24"/>
        </w:rPr>
        <w:t>152700,00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09132832" w14:textId="71B0790B" w:rsidR="008E5A2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4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AD6488">
        <w:rPr>
          <w:rFonts w:ascii="Times New Roman" w:hAnsi="Times New Roman"/>
          <w:color w:val="auto"/>
          <w:sz w:val="24"/>
          <w:szCs w:val="24"/>
        </w:rPr>
        <w:t>Приложение 7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«Строительство, капитальный ремонт, ремонт и содержание автомобильных дорог и искусственных сооружений общего пользования местного значения»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AD6488">
        <w:rPr>
          <w:rFonts w:ascii="Times New Roman" w:hAnsi="Times New Roman"/>
          <w:color w:val="auto"/>
          <w:sz w:val="24"/>
          <w:szCs w:val="24"/>
        </w:rPr>
        <w:t>182234,7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</w:p>
    <w:p w14:paraId="38C1B99C" w14:textId="5034AC42" w:rsidR="00640483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5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.Приложение </w:t>
      </w:r>
      <w:r w:rsidR="00AD6488">
        <w:rPr>
          <w:rFonts w:ascii="Times New Roman" w:hAnsi="Times New Roman"/>
          <w:color w:val="auto"/>
          <w:sz w:val="24"/>
          <w:szCs w:val="24"/>
        </w:rPr>
        <w:t>6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«Модернизация топливно-энергетического сектора и коммунальной </w:t>
      </w:r>
      <w:r w:rsidR="00640483">
        <w:rPr>
          <w:rFonts w:ascii="Times New Roman" w:hAnsi="Times New Roman"/>
          <w:color w:val="auto"/>
          <w:sz w:val="24"/>
          <w:szCs w:val="24"/>
        </w:rPr>
        <w:lastRenderedPageBreak/>
        <w:t xml:space="preserve">инфраструктуры округа»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AD6488">
        <w:rPr>
          <w:rFonts w:ascii="Times New Roman" w:hAnsi="Times New Roman"/>
          <w:color w:val="auto"/>
          <w:sz w:val="24"/>
          <w:szCs w:val="24"/>
        </w:rPr>
        <w:t>80640,9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тыс.</w:t>
      </w:r>
      <w:r w:rsidR="008E5A22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640483">
        <w:rPr>
          <w:rFonts w:ascii="Times New Roman" w:hAnsi="Times New Roman"/>
          <w:color w:val="auto"/>
          <w:sz w:val="24"/>
          <w:szCs w:val="24"/>
        </w:rPr>
        <w:t>рублей.</w:t>
      </w:r>
    </w:p>
    <w:p w14:paraId="4563F9AB" w14:textId="6D227F59" w:rsidR="008E5A2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6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Приложение </w:t>
      </w:r>
      <w:r w:rsidR="00AD6488">
        <w:rPr>
          <w:rFonts w:ascii="Times New Roman" w:hAnsi="Times New Roman"/>
          <w:color w:val="auto"/>
          <w:sz w:val="24"/>
          <w:szCs w:val="24"/>
        </w:rPr>
        <w:t>9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«Благоустройство территории»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AD6488">
        <w:rPr>
          <w:rFonts w:ascii="Times New Roman" w:hAnsi="Times New Roman"/>
          <w:color w:val="auto"/>
          <w:sz w:val="24"/>
          <w:szCs w:val="24"/>
        </w:rPr>
        <w:t>60103,7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</w:p>
    <w:p w14:paraId="7F083EBD" w14:textId="17AA308C" w:rsidR="00D244F2" w:rsidRDefault="00E76DCB" w:rsidP="00640483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7</w:t>
      </w:r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7760D0">
        <w:rPr>
          <w:rFonts w:ascii="Times New Roman" w:hAnsi="Times New Roman"/>
          <w:color w:val="auto"/>
          <w:sz w:val="24"/>
          <w:szCs w:val="24"/>
        </w:rPr>
        <w:t>Приложение 10</w:t>
      </w:r>
      <w:r w:rsidR="00640483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 w:rsidR="00640483">
        <w:rPr>
          <w:rFonts w:ascii="Times New Roman" w:hAnsi="Times New Roman"/>
          <w:color w:val="auto"/>
          <w:sz w:val="24"/>
          <w:szCs w:val="24"/>
        </w:rPr>
        <w:t>«</w:t>
      </w:r>
      <w:r w:rsidR="00894FAC">
        <w:rPr>
          <w:rFonts w:ascii="Times New Roman" w:hAnsi="Times New Roman"/>
          <w:color w:val="auto"/>
          <w:sz w:val="24"/>
          <w:szCs w:val="24"/>
        </w:rPr>
        <w:t>Обеспечение пожарной безопасности на территории Кирилловского округа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7760D0">
        <w:rPr>
          <w:rFonts w:ascii="Times New Roman" w:hAnsi="Times New Roman"/>
          <w:color w:val="auto"/>
          <w:sz w:val="24"/>
          <w:szCs w:val="24"/>
        </w:rPr>
        <w:t>6572,9</w:t>
      </w:r>
      <w:r w:rsidR="00640483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 w:rsidR="00640483"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 w:rsidR="00640483">
        <w:rPr>
          <w:rFonts w:ascii="Times New Roman" w:hAnsi="Times New Roman"/>
          <w:color w:val="auto"/>
          <w:sz w:val="24"/>
          <w:szCs w:val="24"/>
        </w:rPr>
        <w:t>.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77153A35" w14:textId="205EA13D" w:rsidR="007760D0" w:rsidRDefault="007760D0" w:rsidP="007760D0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8.</w:t>
      </w:r>
      <w:r w:rsidR="006227AF">
        <w:rPr>
          <w:rFonts w:ascii="Times New Roman" w:hAnsi="Times New Roman"/>
          <w:color w:val="auto"/>
          <w:sz w:val="24"/>
          <w:szCs w:val="24"/>
        </w:rPr>
        <w:t>Приложение 5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>«</w:t>
      </w:r>
      <w:r w:rsidR="006227AF">
        <w:rPr>
          <w:rFonts w:ascii="Times New Roman" w:hAnsi="Times New Roman"/>
          <w:color w:val="auto"/>
          <w:sz w:val="24"/>
          <w:szCs w:val="24"/>
        </w:rPr>
        <w:t>Развитие системы обращения с отходами, в том числе с твердыми коммунальными отходами</w:t>
      </w:r>
      <w:r>
        <w:rPr>
          <w:rFonts w:ascii="Times New Roman" w:hAnsi="Times New Roman"/>
          <w:color w:val="auto"/>
          <w:sz w:val="24"/>
          <w:szCs w:val="24"/>
        </w:rPr>
        <w:t xml:space="preserve">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</w:t>
      </w:r>
      <w:r w:rsidR="006227AF">
        <w:rPr>
          <w:rFonts w:ascii="Times New Roman" w:hAnsi="Times New Roman"/>
          <w:color w:val="auto"/>
          <w:sz w:val="24"/>
          <w:szCs w:val="24"/>
        </w:rPr>
        <w:t>83508,7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2512616B" w14:textId="49B8B70D" w:rsidR="006227AF" w:rsidRDefault="006227AF" w:rsidP="006227AF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9.Приложение 8</w:t>
      </w:r>
      <w:r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реализации проекта» паспорта муниципального проекта </w:t>
      </w:r>
      <w:r>
        <w:rPr>
          <w:rFonts w:ascii="Times New Roman" w:hAnsi="Times New Roman"/>
          <w:color w:val="auto"/>
          <w:sz w:val="24"/>
          <w:szCs w:val="24"/>
        </w:rPr>
        <w:t xml:space="preserve">«Организация транспортного обслуживания населения» в части утверждения объема бюджетных ассигнований, необходимых для реализации проекта программы всего выделено бюджетных ассигнований в общей сумме 12967,8 </w:t>
      </w:r>
      <w:proofErr w:type="spellStart"/>
      <w:proofErr w:type="gramStart"/>
      <w:r>
        <w:rPr>
          <w:rFonts w:ascii="Times New Roman" w:hAnsi="Times New Roman"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64554C58" w14:textId="0A04AB66" w:rsidR="00894FAC" w:rsidRDefault="006227AF" w:rsidP="00894F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10.Приложение 11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 «Финансовое обеспечение </w:t>
      </w:r>
      <w:r w:rsidR="00894FAC">
        <w:rPr>
          <w:rFonts w:ascii="Times New Roman" w:hAnsi="Times New Roman"/>
          <w:color w:val="auto"/>
          <w:sz w:val="24"/>
          <w:szCs w:val="24"/>
        </w:rPr>
        <w:t>комплекса процессных мероприятий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» паспорта </w:t>
      </w:r>
      <w:r w:rsidR="00894FAC">
        <w:rPr>
          <w:rFonts w:ascii="Times New Roman" w:hAnsi="Times New Roman"/>
          <w:color w:val="auto"/>
          <w:sz w:val="24"/>
          <w:szCs w:val="24"/>
        </w:rPr>
        <w:t>комплекса процессных мероприятий</w:t>
      </w:r>
      <w:r w:rsidR="00894FAC" w:rsidRPr="00192816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94FAC">
        <w:rPr>
          <w:rFonts w:ascii="Times New Roman" w:hAnsi="Times New Roman"/>
          <w:color w:val="auto"/>
          <w:sz w:val="24"/>
          <w:szCs w:val="24"/>
        </w:rPr>
        <w:t>«Создание благоприятных условий проживания на территории округа» в части утверждения объема бюджетных ассигнований, необ</w:t>
      </w:r>
      <w:r w:rsidR="005A4098">
        <w:rPr>
          <w:rFonts w:ascii="Times New Roman" w:hAnsi="Times New Roman"/>
          <w:color w:val="auto"/>
          <w:sz w:val="24"/>
          <w:szCs w:val="24"/>
        </w:rPr>
        <w:t xml:space="preserve">ходимых для реализации </w:t>
      </w:r>
      <w:proofErr w:type="gramStart"/>
      <w:r w:rsidR="005A4098">
        <w:rPr>
          <w:rFonts w:ascii="Times New Roman" w:hAnsi="Times New Roman"/>
          <w:color w:val="auto"/>
          <w:sz w:val="24"/>
          <w:szCs w:val="24"/>
        </w:rPr>
        <w:t xml:space="preserve">проекта 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всего</w:t>
      </w:r>
      <w:proofErr w:type="gramEnd"/>
      <w:r w:rsidR="00894FAC">
        <w:rPr>
          <w:rFonts w:ascii="Times New Roman" w:hAnsi="Times New Roman"/>
          <w:color w:val="auto"/>
          <w:sz w:val="24"/>
          <w:szCs w:val="24"/>
        </w:rPr>
        <w:t xml:space="preserve"> выделено бюджетных ассигнований в общей сумме </w:t>
      </w:r>
      <w:r w:rsidR="00572351">
        <w:rPr>
          <w:rFonts w:ascii="Times New Roman" w:hAnsi="Times New Roman"/>
          <w:color w:val="auto"/>
          <w:sz w:val="24"/>
          <w:szCs w:val="24"/>
        </w:rPr>
        <w:t>353185,8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 тыс.</w:t>
      </w:r>
      <w:r w:rsidR="0057235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894FAC">
        <w:rPr>
          <w:rFonts w:ascii="Times New Roman" w:hAnsi="Times New Roman"/>
          <w:color w:val="auto"/>
          <w:sz w:val="24"/>
          <w:szCs w:val="24"/>
        </w:rPr>
        <w:t xml:space="preserve">рублей. </w:t>
      </w:r>
    </w:p>
    <w:p w14:paraId="391DA042" w14:textId="77777777" w:rsidR="00D244F2" w:rsidRDefault="00D244F2" w:rsidP="00894FAC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6F8DFB1" w14:textId="4FF8D665" w:rsidR="005A4098" w:rsidRDefault="005A4098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E76DCB">
        <w:rPr>
          <w:rFonts w:ascii="Times New Roman" w:hAnsi="Times New Roman"/>
          <w:i/>
          <w:color w:val="auto"/>
          <w:sz w:val="24"/>
          <w:szCs w:val="24"/>
        </w:rPr>
        <w:t>В результате проведенной экспертизы установлено следующее:</w:t>
      </w:r>
    </w:p>
    <w:p w14:paraId="58CE7363" w14:textId="77777777" w:rsidR="0004085B" w:rsidRDefault="0004085B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1 В разделе 2 проекта Постановления «О внесении изменений в муниципальную программу «Обеспечение населения Кирилловского муниципального округа доступным жильем и формирование комфортной среды для проживания на 2025-2029 годы» утвержденную постановлением администрации округа от 31.10.2024 № 1820 указано решение от 11.12.2025 «О внесении изменений в решение Представительного Собрания от 12.12.2024 № 215 «О бюджете Кирилловского муниципального округа на 2025 год и плановый период 2026 и 2027 годов» ,следовало указать решение от 24.12.2025.</w:t>
      </w:r>
    </w:p>
    <w:p w14:paraId="1845D2CF" w14:textId="6577ABA7" w:rsidR="0004085B" w:rsidRDefault="00706118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 Дата решения</w:t>
      </w:r>
      <w:r w:rsidR="0004085B">
        <w:rPr>
          <w:rFonts w:ascii="Times New Roman" w:hAnsi="Times New Roman"/>
          <w:i/>
          <w:color w:val="auto"/>
          <w:sz w:val="24"/>
          <w:szCs w:val="24"/>
        </w:rPr>
        <w:t xml:space="preserve"> Представительного </w:t>
      </w:r>
      <w:proofErr w:type="gramStart"/>
      <w:r w:rsidR="0004085B">
        <w:rPr>
          <w:rFonts w:ascii="Times New Roman" w:hAnsi="Times New Roman"/>
          <w:i/>
          <w:color w:val="auto"/>
          <w:sz w:val="24"/>
          <w:szCs w:val="24"/>
        </w:rPr>
        <w:t>Собрания  «</w:t>
      </w:r>
      <w:proofErr w:type="gramEnd"/>
      <w:r w:rsidR="0004085B">
        <w:rPr>
          <w:rFonts w:ascii="Times New Roman" w:hAnsi="Times New Roman"/>
          <w:i/>
          <w:color w:val="auto"/>
          <w:sz w:val="24"/>
          <w:szCs w:val="24"/>
        </w:rPr>
        <w:t xml:space="preserve">О бюджете Кирилловского муниципального округа на 2026 год и плановый период 2027 и 2028 годов» 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ошибочно указана 24.12.2025,следовало указать 11.12.2025г.  </w:t>
      </w:r>
    </w:p>
    <w:p w14:paraId="3B01049A" w14:textId="161F4D93" w:rsidR="00894BE4" w:rsidRDefault="00894BE4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2.В приложении 1 «Характеристика направлений расходов финансовых мероприятий (результатов) структурных элементов проектной части муниципальной программы (комплексной программы) в пункте 1.3.1 объем финансового обеспечения на 2025 </w:t>
      </w:r>
      <w:proofErr w:type="gramStart"/>
      <w:r>
        <w:rPr>
          <w:rFonts w:ascii="Times New Roman" w:hAnsi="Times New Roman"/>
          <w:i/>
          <w:color w:val="auto"/>
          <w:sz w:val="24"/>
          <w:szCs w:val="24"/>
        </w:rPr>
        <w:t>год  81449</w:t>
      </w:r>
      <w:proofErr w:type="gramEnd"/>
      <w:r>
        <w:rPr>
          <w:rFonts w:ascii="Times New Roman" w:hAnsi="Times New Roman"/>
          <w:i/>
          <w:color w:val="auto"/>
          <w:sz w:val="24"/>
          <w:szCs w:val="24"/>
        </w:rPr>
        <w:t>,6 рублей не соответствует бюджетным ассигнованиям на финансирование данного проекта, следовало указать 73449,6 рублей, отклонение составило-8000,00рублей</w:t>
      </w:r>
    </w:p>
    <w:p w14:paraId="3BD987A7" w14:textId="74CE7213" w:rsidR="005A4098" w:rsidRDefault="00C81E54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>3</w:t>
      </w:r>
      <w:r w:rsidR="005A4098" w:rsidRPr="00E76DCB">
        <w:rPr>
          <w:rFonts w:ascii="Times New Roman" w:hAnsi="Times New Roman"/>
          <w:i/>
          <w:color w:val="auto"/>
          <w:sz w:val="24"/>
          <w:szCs w:val="24"/>
        </w:rPr>
        <w:t xml:space="preserve">.В разделе 6 </w:t>
      </w:r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>«Финансовое обеспечение реализации проекта»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>, приложение 3</w:t>
      </w:r>
      <w:r w:rsidR="00E76DCB" w:rsidRPr="00E76DCB">
        <w:rPr>
          <w:rFonts w:ascii="Times New Roman" w:hAnsi="Times New Roman"/>
          <w:i/>
          <w:color w:val="auto"/>
          <w:sz w:val="24"/>
          <w:szCs w:val="24"/>
        </w:rPr>
        <w:t xml:space="preserve"> паспорта муниципального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 xml:space="preserve"> проекта «Переселение граждан из аварийного жилищного фонда и снос аварийных многоквартирных домов</w:t>
      </w:r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» финансовое обеспечение на 2026 год 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>40,0 тыс. рублей</w:t>
      </w:r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 не соответствует бюджетным ассигнованиям округа на финансирование 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 xml:space="preserve">данного муниципального проекта 400,0 </w:t>
      </w:r>
      <w:proofErr w:type="spellStart"/>
      <w:proofErr w:type="gramStart"/>
      <w:r w:rsidR="00894BE4">
        <w:rPr>
          <w:rFonts w:ascii="Times New Roman" w:hAnsi="Times New Roman"/>
          <w:i/>
          <w:color w:val="auto"/>
          <w:sz w:val="24"/>
          <w:szCs w:val="24"/>
        </w:rPr>
        <w:t>тыс</w:t>
      </w:r>
      <w:proofErr w:type="spellEnd"/>
      <w:r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>.рублей</w:t>
      </w:r>
      <w:proofErr w:type="gramEnd"/>
      <w:r w:rsidR="00D50823" w:rsidRPr="00E76DCB">
        <w:rPr>
          <w:rFonts w:ascii="Times New Roman" w:hAnsi="Times New Roman"/>
          <w:i/>
          <w:color w:val="auto"/>
          <w:sz w:val="24"/>
          <w:szCs w:val="24"/>
        </w:rPr>
        <w:t xml:space="preserve">, отклонение составило </w:t>
      </w:r>
      <w:r w:rsidR="00894BE4">
        <w:rPr>
          <w:rFonts w:ascii="Times New Roman" w:hAnsi="Times New Roman"/>
          <w:i/>
          <w:color w:val="auto"/>
          <w:sz w:val="24"/>
          <w:szCs w:val="24"/>
        </w:rPr>
        <w:t>360,</w:t>
      </w:r>
      <w:r>
        <w:rPr>
          <w:rFonts w:ascii="Times New Roman" w:hAnsi="Times New Roman"/>
          <w:i/>
          <w:color w:val="auto"/>
          <w:sz w:val="24"/>
          <w:szCs w:val="24"/>
        </w:rPr>
        <w:t xml:space="preserve">0 </w:t>
      </w:r>
      <w:proofErr w:type="spellStart"/>
      <w:r>
        <w:rPr>
          <w:rFonts w:ascii="Times New Roman" w:hAnsi="Times New Roman"/>
          <w:i/>
          <w:color w:val="auto"/>
          <w:sz w:val="24"/>
          <w:szCs w:val="24"/>
        </w:rPr>
        <w:t>тыс.рублей</w:t>
      </w:r>
      <w:proofErr w:type="spellEnd"/>
      <w:r>
        <w:rPr>
          <w:rFonts w:ascii="Times New Roman" w:hAnsi="Times New Roman"/>
          <w:i/>
          <w:color w:val="auto"/>
          <w:sz w:val="24"/>
          <w:szCs w:val="24"/>
        </w:rPr>
        <w:t>.</w:t>
      </w:r>
    </w:p>
    <w:p w14:paraId="2EFB30AC" w14:textId="49EFBE98" w:rsidR="00C81E54" w:rsidRDefault="00C81E54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Отклонение по итоговой сумме ассигнований по муниципальному проекту составило 360,0 </w:t>
      </w:r>
      <w:proofErr w:type="spellStart"/>
      <w:proofErr w:type="gramStart"/>
      <w:r>
        <w:rPr>
          <w:rFonts w:ascii="Times New Roman" w:hAnsi="Times New Roman"/>
          <w:i/>
          <w:color w:val="auto"/>
          <w:sz w:val="24"/>
          <w:szCs w:val="24"/>
        </w:rPr>
        <w:t>тыс.рублей</w:t>
      </w:r>
      <w:proofErr w:type="spellEnd"/>
      <w:proofErr w:type="gramEnd"/>
      <w:r>
        <w:rPr>
          <w:rFonts w:ascii="Times New Roman" w:hAnsi="Times New Roman"/>
          <w:i/>
          <w:color w:val="auto"/>
          <w:sz w:val="24"/>
          <w:szCs w:val="24"/>
        </w:rPr>
        <w:t>.</w:t>
      </w:r>
    </w:p>
    <w:p w14:paraId="41169165" w14:textId="77777777" w:rsidR="00C81E54" w:rsidRDefault="00C81E54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347F06D9" w14:textId="77777777" w:rsidR="0044406B" w:rsidRPr="00E76DCB" w:rsidRDefault="0044406B" w:rsidP="00894FAC">
      <w:pPr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42000000" w14:textId="6C573706" w:rsidR="007C0B74" w:rsidRDefault="00C81E5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В</w:t>
      </w:r>
      <w:r w:rsidR="00D50823">
        <w:rPr>
          <w:rFonts w:ascii="Times New Roman" w:hAnsi="Times New Roman"/>
          <w:b/>
          <w:sz w:val="24"/>
        </w:rPr>
        <w:t>ыводы:</w:t>
      </w:r>
    </w:p>
    <w:p w14:paraId="007F9C12" w14:textId="77777777" w:rsidR="00D50823" w:rsidRDefault="00D50823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47000000" w14:textId="2D6C17EE" w:rsidR="007C0B74" w:rsidRDefault="00DC76AB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  <w:r w:rsidR="00D50823">
        <w:rPr>
          <w:rFonts w:ascii="Times New Roman" w:hAnsi="Times New Roman"/>
          <w:sz w:val="24"/>
        </w:rPr>
        <w:t xml:space="preserve">По итогам проведенной экспертизы </w:t>
      </w:r>
      <w:r w:rsidR="0035524D">
        <w:rPr>
          <w:rFonts w:ascii="Times New Roman" w:hAnsi="Times New Roman"/>
          <w:sz w:val="24"/>
        </w:rPr>
        <w:t>п</w:t>
      </w:r>
      <w:r w:rsidR="00D50823">
        <w:rPr>
          <w:rFonts w:ascii="Times New Roman" w:hAnsi="Times New Roman"/>
          <w:sz w:val="24"/>
        </w:rPr>
        <w:t xml:space="preserve">роекта постановления выявлены несоответствия с бюджетными ассигнованиями округа на </w:t>
      </w:r>
      <w:r w:rsidR="00C81E54">
        <w:rPr>
          <w:rFonts w:ascii="Times New Roman" w:hAnsi="Times New Roman"/>
          <w:sz w:val="24"/>
        </w:rPr>
        <w:t>2025,</w:t>
      </w:r>
      <w:bookmarkStart w:id="0" w:name="_GoBack"/>
      <w:bookmarkEnd w:id="0"/>
      <w:r w:rsidR="00D50823">
        <w:rPr>
          <w:rFonts w:ascii="Times New Roman" w:hAnsi="Times New Roman"/>
          <w:sz w:val="24"/>
        </w:rPr>
        <w:t>2026 год.</w:t>
      </w:r>
    </w:p>
    <w:p w14:paraId="74CFE030" w14:textId="65D87CCF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3D38F647" w14:textId="1EB0B329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</w:t>
      </w:r>
      <w:r w:rsidRPr="00D50823">
        <w:rPr>
          <w:rFonts w:ascii="Times New Roman" w:hAnsi="Times New Roman"/>
          <w:b/>
          <w:sz w:val="24"/>
        </w:rPr>
        <w:t>Предложения и рекомендации</w:t>
      </w:r>
      <w:r>
        <w:rPr>
          <w:rFonts w:ascii="Times New Roman" w:hAnsi="Times New Roman"/>
          <w:b/>
          <w:sz w:val="24"/>
        </w:rPr>
        <w:t>:</w:t>
      </w:r>
    </w:p>
    <w:p w14:paraId="7BD5E895" w14:textId="5848A146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</w:rPr>
      </w:pPr>
    </w:p>
    <w:p w14:paraId="755FF216" w14:textId="687FA665" w:rsidR="00D50823" w:rsidRDefault="00D50823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 w:rsidR="00153C35">
        <w:rPr>
          <w:rFonts w:ascii="Times New Roman" w:hAnsi="Times New Roman"/>
          <w:sz w:val="24"/>
        </w:rPr>
        <w:t>Представленный проект постановления «О внесении изменений в муниципальную программу «Обеспечение населения Кирилловского муниципального округа доступным жильем и формирование комфортной среды для проживания на 2025 -2029 годы»</w:t>
      </w:r>
      <w:r w:rsidR="00066BCA">
        <w:rPr>
          <w:rFonts w:ascii="Times New Roman" w:hAnsi="Times New Roman"/>
          <w:sz w:val="24"/>
        </w:rPr>
        <w:t xml:space="preserve"> необходимо привести в соответствие с бюджетными ассигнованиями округа.</w:t>
      </w:r>
    </w:p>
    <w:p w14:paraId="041F6B6E" w14:textId="5DD85D89" w:rsidR="00066BCA" w:rsidRPr="00D50823" w:rsidRDefault="00066BCA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2.Контрольно-счетный комитет округа предлагает утвердить предоставленный проект постановления после устранения замечаний, указанных в настоящем заключении.</w:t>
      </w:r>
    </w:p>
    <w:p w14:paraId="2D006FF9" w14:textId="77777777" w:rsidR="006E25D6" w:rsidRDefault="006E25D6" w:rsidP="006E25D6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4B000000" w14:textId="77777777" w:rsidR="007C0B74" w:rsidRDefault="007C0B74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14:paraId="4E000000" w14:textId="08E9937A" w:rsidR="007C0B74" w:rsidRDefault="002860B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Председатель контрольно-счетного</w:t>
      </w:r>
    </w:p>
    <w:p w14:paraId="03CB771B" w14:textId="29AF1AE6" w:rsidR="002860BC" w:rsidRDefault="002860BC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комитета округа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</w:rPr>
        <w:t>Н.А.Петрова</w:t>
      </w:r>
      <w:proofErr w:type="spellEnd"/>
    </w:p>
    <w:p w14:paraId="70E4AF33" w14:textId="77777777" w:rsidR="002860BC" w:rsidRDefault="002860BC">
      <w:pPr>
        <w:spacing w:after="0" w:line="240" w:lineRule="auto"/>
        <w:jc w:val="both"/>
        <w:rPr>
          <w:sz w:val="24"/>
        </w:rPr>
      </w:pPr>
    </w:p>
    <w:p w14:paraId="4F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0000000" w14:textId="77777777" w:rsidR="007C0B74" w:rsidRDefault="007C0B74">
      <w:pPr>
        <w:spacing w:line="240" w:lineRule="auto"/>
        <w:jc w:val="both"/>
        <w:rPr>
          <w:sz w:val="24"/>
        </w:rPr>
      </w:pPr>
    </w:p>
    <w:p w14:paraId="51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2000000" w14:textId="77777777" w:rsidR="007C0B74" w:rsidRDefault="007C0B74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</w:p>
    <w:p w14:paraId="53000000" w14:textId="77777777" w:rsidR="007C0B74" w:rsidRDefault="00DC76A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4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</w:t>
      </w:r>
    </w:p>
    <w:p w14:paraId="55000000" w14:textId="77777777" w:rsidR="007C0B74" w:rsidRDefault="00DC76AB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6000000" w14:textId="77777777" w:rsidR="007C0B74" w:rsidRDefault="007C0B74">
      <w:pPr>
        <w:widowControl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7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8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9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</w:p>
    <w:p w14:paraId="5A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B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D000000" w14:textId="77777777" w:rsidR="007C0B74" w:rsidRDefault="007C0B74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E000000" w14:textId="77777777" w:rsidR="007C0B74" w:rsidRDefault="00DC76A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14:paraId="5F000000" w14:textId="77777777" w:rsidR="007C0B74" w:rsidRDefault="00DC76AB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60000000" w14:textId="77777777" w:rsidR="007C0B74" w:rsidRDefault="007C0B74">
      <w:pPr>
        <w:spacing w:line="240" w:lineRule="auto"/>
        <w:jc w:val="both"/>
        <w:rPr>
          <w:sz w:val="24"/>
        </w:rPr>
      </w:pPr>
    </w:p>
    <w:sectPr w:rsidR="007C0B74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839694" w14:textId="77777777" w:rsidR="0009512D" w:rsidRDefault="0009512D">
      <w:pPr>
        <w:spacing w:after="0" w:line="240" w:lineRule="auto"/>
      </w:pPr>
      <w:r>
        <w:separator/>
      </w:r>
    </w:p>
  </w:endnote>
  <w:endnote w:type="continuationSeparator" w:id="0">
    <w:p w14:paraId="26E294E8" w14:textId="77777777" w:rsidR="0009512D" w:rsidRDefault="0009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D22E" w14:textId="77777777" w:rsidR="0009512D" w:rsidRDefault="0009512D">
      <w:pPr>
        <w:spacing w:after="0" w:line="240" w:lineRule="auto"/>
      </w:pPr>
      <w:r>
        <w:separator/>
      </w:r>
    </w:p>
  </w:footnote>
  <w:footnote w:type="continuationSeparator" w:id="0">
    <w:p w14:paraId="7B210149" w14:textId="77777777" w:rsidR="0009512D" w:rsidRDefault="0009512D">
      <w:pPr>
        <w:spacing w:after="0" w:line="240" w:lineRule="auto"/>
      </w:pPr>
      <w:r>
        <w:continuationSeparator/>
      </w:r>
    </w:p>
  </w:footnote>
  <w:footnote w:id="1">
    <w:p w14:paraId="62000000" w14:textId="77777777" w:rsidR="007C0B74" w:rsidRDefault="00DC76AB">
      <w:pPr>
        <w:pStyle w:val="Footnote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footnoteRef/>
      </w:r>
      <w:r>
        <w:rPr>
          <w:rFonts w:ascii="Times New Roman" w:hAnsi="Times New Roman"/>
        </w:rPr>
        <w:t xml:space="preserve"> далее по тексту – Порядок;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B6136"/>
    <w:multiLevelType w:val="hybridMultilevel"/>
    <w:tmpl w:val="99E80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74"/>
    <w:rsid w:val="00002A6B"/>
    <w:rsid w:val="00014D32"/>
    <w:rsid w:val="0004085B"/>
    <w:rsid w:val="00040BE7"/>
    <w:rsid w:val="00043F7B"/>
    <w:rsid w:val="0004429F"/>
    <w:rsid w:val="00065C39"/>
    <w:rsid w:val="00066BCA"/>
    <w:rsid w:val="000806E9"/>
    <w:rsid w:val="0009512D"/>
    <w:rsid w:val="000B3E5C"/>
    <w:rsid w:val="000B575A"/>
    <w:rsid w:val="00110C44"/>
    <w:rsid w:val="0014724E"/>
    <w:rsid w:val="00153C35"/>
    <w:rsid w:val="00192816"/>
    <w:rsid w:val="001979DD"/>
    <w:rsid w:val="001C5745"/>
    <w:rsid w:val="00206E67"/>
    <w:rsid w:val="00223AA4"/>
    <w:rsid w:val="00243579"/>
    <w:rsid w:val="002860BC"/>
    <w:rsid w:val="002F2E60"/>
    <w:rsid w:val="00324E2B"/>
    <w:rsid w:val="0035524D"/>
    <w:rsid w:val="00362668"/>
    <w:rsid w:val="00390481"/>
    <w:rsid w:val="003F349F"/>
    <w:rsid w:val="004113B6"/>
    <w:rsid w:val="0044406B"/>
    <w:rsid w:val="0045767C"/>
    <w:rsid w:val="00472A51"/>
    <w:rsid w:val="00472C34"/>
    <w:rsid w:val="004A009A"/>
    <w:rsid w:val="004A36FF"/>
    <w:rsid w:val="004A7488"/>
    <w:rsid w:val="004E5F4D"/>
    <w:rsid w:val="00512FF6"/>
    <w:rsid w:val="005639DC"/>
    <w:rsid w:val="00572351"/>
    <w:rsid w:val="00587067"/>
    <w:rsid w:val="00592128"/>
    <w:rsid w:val="005A4098"/>
    <w:rsid w:val="005E1F3A"/>
    <w:rsid w:val="00604660"/>
    <w:rsid w:val="00604F23"/>
    <w:rsid w:val="00612451"/>
    <w:rsid w:val="006227AF"/>
    <w:rsid w:val="0063524B"/>
    <w:rsid w:val="00640483"/>
    <w:rsid w:val="006461CB"/>
    <w:rsid w:val="00686E40"/>
    <w:rsid w:val="006E25D6"/>
    <w:rsid w:val="00706118"/>
    <w:rsid w:val="00757C05"/>
    <w:rsid w:val="007760D0"/>
    <w:rsid w:val="00781391"/>
    <w:rsid w:val="007C0B74"/>
    <w:rsid w:val="007C3C2A"/>
    <w:rsid w:val="008032DF"/>
    <w:rsid w:val="00816112"/>
    <w:rsid w:val="00865123"/>
    <w:rsid w:val="0087020E"/>
    <w:rsid w:val="0087595B"/>
    <w:rsid w:val="00894BE4"/>
    <w:rsid w:val="00894FAC"/>
    <w:rsid w:val="008E5A22"/>
    <w:rsid w:val="008E6FA8"/>
    <w:rsid w:val="009055B6"/>
    <w:rsid w:val="009064C4"/>
    <w:rsid w:val="00972CCB"/>
    <w:rsid w:val="00985F4C"/>
    <w:rsid w:val="00986326"/>
    <w:rsid w:val="009A02A6"/>
    <w:rsid w:val="009A02DC"/>
    <w:rsid w:val="009A3877"/>
    <w:rsid w:val="00A47CC1"/>
    <w:rsid w:val="00A83FAB"/>
    <w:rsid w:val="00A96686"/>
    <w:rsid w:val="00AA546D"/>
    <w:rsid w:val="00AA65FC"/>
    <w:rsid w:val="00AD6488"/>
    <w:rsid w:val="00B57536"/>
    <w:rsid w:val="00B6465C"/>
    <w:rsid w:val="00B7640C"/>
    <w:rsid w:val="00B84524"/>
    <w:rsid w:val="00B913DC"/>
    <w:rsid w:val="00BA6337"/>
    <w:rsid w:val="00BE2EC1"/>
    <w:rsid w:val="00C31C0C"/>
    <w:rsid w:val="00C33035"/>
    <w:rsid w:val="00C41050"/>
    <w:rsid w:val="00C55542"/>
    <w:rsid w:val="00C81E54"/>
    <w:rsid w:val="00C8371A"/>
    <w:rsid w:val="00C86528"/>
    <w:rsid w:val="00CA035B"/>
    <w:rsid w:val="00CA15CB"/>
    <w:rsid w:val="00CE0325"/>
    <w:rsid w:val="00CE0980"/>
    <w:rsid w:val="00CF2ED2"/>
    <w:rsid w:val="00CF7F11"/>
    <w:rsid w:val="00D21A45"/>
    <w:rsid w:val="00D244F2"/>
    <w:rsid w:val="00D50823"/>
    <w:rsid w:val="00D542D9"/>
    <w:rsid w:val="00D60FC5"/>
    <w:rsid w:val="00D65DF4"/>
    <w:rsid w:val="00D7403A"/>
    <w:rsid w:val="00D91896"/>
    <w:rsid w:val="00DB3E23"/>
    <w:rsid w:val="00DB6555"/>
    <w:rsid w:val="00DC76AB"/>
    <w:rsid w:val="00E17D41"/>
    <w:rsid w:val="00E65CF5"/>
    <w:rsid w:val="00E76DCB"/>
    <w:rsid w:val="00E835C4"/>
    <w:rsid w:val="00E96786"/>
    <w:rsid w:val="00EA388B"/>
    <w:rsid w:val="00EF5C8F"/>
    <w:rsid w:val="00EF6A6D"/>
    <w:rsid w:val="00F32C8D"/>
    <w:rsid w:val="00F43E91"/>
    <w:rsid w:val="00F707A3"/>
    <w:rsid w:val="00F94441"/>
    <w:rsid w:val="00FE246F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E6D3"/>
  <w15:docId w15:val="{91FA3BF1-D02F-4BF9-913B-AE03820C0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4">
    <w:name w:val="List Paragraph"/>
    <w:basedOn w:val="a"/>
    <w:link w:val="a5"/>
    <w:pPr>
      <w:ind w:left="720"/>
      <w:contextualSpacing/>
    </w:pPr>
  </w:style>
  <w:style w:type="character" w:customStyle="1" w:styleId="a5">
    <w:name w:val="Абзац списка Знак"/>
    <w:basedOn w:val="1"/>
    <w:link w:val="a4"/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6"/>
    <w:rPr>
      <w:color w:val="0000FF"/>
      <w:u w:val="single"/>
    </w:rPr>
  </w:style>
  <w:style w:type="character" w:styleId="a6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Заголовок Знак"/>
    <w:link w:val="a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B6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B6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0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1735</TotalTime>
  <Pages>1</Pages>
  <Words>1622</Words>
  <Characters>9247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30</cp:revision>
  <cp:lastPrinted>2026-02-13T06:16:00Z</cp:lastPrinted>
  <dcterms:created xsi:type="dcterms:W3CDTF">2024-10-15T07:10:00Z</dcterms:created>
  <dcterms:modified xsi:type="dcterms:W3CDTF">2026-02-13T09:32:00Z</dcterms:modified>
</cp:coreProperties>
</file>