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</w:t>
      </w:r>
      <w:r>
        <w:rPr>
          <w:rFonts w:ascii="Times New Roman" w:hAnsi="Times New Roman"/>
          <w:b w:val="1"/>
          <w:sz w:val="24"/>
        </w:rPr>
        <w:t xml:space="preserve">Информация контрольно-счетного комитета Кирилловского муниципального округа Вологодской области о результатах ЭАМ на проект постановления администрации Кирилловского муниципального округа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О внесении изменений в муниципальную программу</w:t>
      </w:r>
      <w:r>
        <w:rPr>
          <w:rFonts w:ascii="Times New Roman" w:hAnsi="Times New Roman"/>
          <w:b w:val="1"/>
          <w:sz w:val="24"/>
        </w:rPr>
        <w:t xml:space="preserve"> «</w:t>
      </w:r>
      <w:r>
        <w:rPr>
          <w:rFonts w:ascii="Times New Roman" w:hAnsi="Times New Roman"/>
          <w:b w:val="1"/>
          <w:sz w:val="24"/>
        </w:rPr>
        <w:t>Обеспечение населения Кирилловского муниципального округа доступным жильем и формирование комфортной среды для проживания на 2025-2029 годы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 утвержденную постановлением администрации округа от 31.10.2024 № 1820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>.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Контрольно-счетным комитетом Кирилловского муниципального округа Вологодской области в соответствии со статьей 8 Положения о </w:t>
      </w:r>
      <w:r>
        <w:rPr>
          <w:rFonts w:ascii="Times New Roman" w:hAnsi="Times New Roman"/>
          <w:sz w:val="24"/>
        </w:rPr>
        <w:t>контрольно</w:t>
      </w:r>
      <w:r>
        <w:rPr>
          <w:rFonts w:ascii="Times New Roman" w:hAnsi="Times New Roman"/>
          <w:sz w:val="24"/>
        </w:rPr>
        <w:t xml:space="preserve"> - счетном комитете округа, проведена экспертиза проекта</w:t>
      </w:r>
      <w:r>
        <w:rPr>
          <w:rFonts w:ascii="Times New Roman" w:hAnsi="Times New Roman"/>
          <w:sz w:val="24"/>
        </w:rPr>
        <w:t xml:space="preserve"> постановления «</w:t>
      </w:r>
      <w:r>
        <w:rPr>
          <w:rFonts w:ascii="Times New Roman" w:hAnsi="Times New Roman"/>
          <w:sz w:val="24"/>
        </w:rPr>
        <w:t>О  внесении</w:t>
      </w:r>
      <w:r>
        <w:rPr>
          <w:rFonts w:ascii="Times New Roman" w:hAnsi="Times New Roman"/>
          <w:sz w:val="24"/>
        </w:rPr>
        <w:t xml:space="preserve"> изменений в  муниципальную программу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Обеспечение населения Кирилловского муниципального округа доступным жильем и формирование комфортной среды для проживания на 2025-2029 годы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утвержденную постановлением администрации округа от 31.10.2024 № 1820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(далее-Проект Программы)</w:t>
      </w:r>
      <w:r>
        <w:rPr>
          <w:rFonts w:ascii="Times New Roman" w:hAnsi="Times New Roman"/>
          <w:sz w:val="24"/>
        </w:rPr>
        <w:t>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финансово-экономической экспертизы: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актуализации информации об объёмах финансирования муниципальной программы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 финансово-экономической экспертизы</w:t>
      </w:r>
      <w:r>
        <w:rPr>
          <w:rFonts w:ascii="Times New Roman" w:hAnsi="Times New Roman"/>
          <w:sz w:val="24"/>
        </w:rPr>
        <w:t>: проект постановления «</w:t>
      </w:r>
      <w:r>
        <w:rPr>
          <w:rFonts w:ascii="Times New Roman" w:hAnsi="Times New Roman"/>
          <w:sz w:val="24"/>
        </w:rPr>
        <w:t>О  внесении</w:t>
      </w:r>
      <w:r>
        <w:rPr>
          <w:rFonts w:ascii="Times New Roman" w:hAnsi="Times New Roman"/>
          <w:sz w:val="24"/>
        </w:rPr>
        <w:t xml:space="preserve"> изменений в  муниципальную программу  «Обеспечение населения Кирилловского муниципального округа доступным жильем и формирование комфортной среды для проживания на 2025-2029 годы» утвержденную постановлением администрации округа от 31.10.2024 № 1820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Сроки проведения: </w:t>
      </w:r>
      <w:r>
        <w:rPr>
          <w:rFonts w:ascii="Times New Roman" w:hAnsi="Times New Roman"/>
          <w:sz w:val="24"/>
        </w:rPr>
        <w:t>05.02.2025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07.02.2025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>При подготовке заключения финансово-экономической экспертизы проекта Программы использованы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      -</w:t>
      </w:r>
      <w:r>
        <w:rPr>
          <w:rFonts w:ascii="Times New Roman" w:hAnsi="Times New Roman"/>
          <w:sz w:val="24"/>
        </w:rPr>
        <w:t>Порядок разработки, реализации и оценки эффективности муниципальных программ Кирилловского муниципального округа</w:t>
      </w:r>
      <w:r>
        <w:rPr>
          <w:rStyle w:val="Style_1_ch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,утвержденный постановлением администрации Кирилловского муниципаль</w:t>
      </w:r>
      <w:r>
        <w:rPr>
          <w:rFonts w:ascii="Times New Roman" w:hAnsi="Times New Roman"/>
          <w:sz w:val="24"/>
        </w:rPr>
        <w:t>ного округа от 18.07.2024 №1111;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Положение о бюджетном процессе в Кирилловском муниципальном округе, утвержденное Решением Представительного Собрания округа от 02.11.2023 № 34</w:t>
      </w:r>
      <w:r>
        <w:rPr>
          <w:rFonts w:ascii="Times New Roman" w:hAnsi="Times New Roman"/>
          <w:sz w:val="24"/>
        </w:rPr>
        <w:t>4;</w:t>
      </w: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Кирилловского муниципального округа от 12.09.2024 № 1417.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проект постановления «О внесении изменений </w:t>
      </w:r>
      <w:r>
        <w:rPr>
          <w:rFonts w:ascii="Times New Roman" w:hAnsi="Times New Roman"/>
          <w:sz w:val="24"/>
        </w:rPr>
        <w:t>в  муниципальную</w:t>
      </w:r>
      <w:r>
        <w:rPr>
          <w:rFonts w:ascii="Times New Roman" w:hAnsi="Times New Roman"/>
          <w:sz w:val="24"/>
        </w:rPr>
        <w:t xml:space="preserve"> программу  «Обеспечение населения Кирилловского муниципального округа доступным жильем и формирование комфортной среды для проживания на 2025-2029 годы» утвержденную постановлением администрации округа от 31.10.2024 № 1820.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результате экспертизы установлено: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Fonts w:ascii="Times New Roman" w:hAnsi="Times New Roman"/>
          <w:sz w:val="24"/>
        </w:rPr>
        <w:t>Проектом программы предлагается внести изменения в раздел 4 Финансовое обеспечение муниципальной программы за счет средств бюджета округа.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Изменения в муниципальную программу вносятся в соответствии пунктом 4 Порядка разработки, реализации и оценки эффективности муниципальных программ Кирилловского </w:t>
      </w:r>
      <w:r>
        <w:rPr>
          <w:rFonts w:ascii="Times New Roman" w:hAnsi="Times New Roman"/>
          <w:sz w:val="24"/>
        </w:rPr>
        <w:t>округа Вологодской области.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Общий объем финансирования муниципальной Программы увеличен на сумму 228834,4 тыс. рублей и составил 747077,0 тыс. рублей. Объем финансирования муниципальной программы скорректирован в соответствии с </w:t>
      </w:r>
      <w:r>
        <w:rPr>
          <w:rFonts w:ascii="Times New Roman" w:hAnsi="Times New Roman"/>
          <w:sz w:val="24"/>
        </w:rPr>
        <w:t xml:space="preserve">решением Представительного Собрания </w:t>
      </w:r>
      <w:r>
        <w:rPr>
          <w:rFonts w:ascii="Times New Roman" w:hAnsi="Times New Roman"/>
          <w:sz w:val="24"/>
        </w:rPr>
        <w:t>Кирилловского муниципального округа от 12.12.2024 № 215 «О бюджете Кирилловского муниципального округа на 2025 год и плановый период 2026 и 2027 годов»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</w:t>
      </w:r>
    </w:p>
    <w:p w14:paraId="1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изменений, предусмотренных пр</w:t>
      </w:r>
      <w:r>
        <w:rPr>
          <w:rFonts w:ascii="Times New Roman" w:hAnsi="Times New Roman"/>
          <w:sz w:val="24"/>
        </w:rPr>
        <w:t>оектом постановления, общий объе</w:t>
      </w:r>
      <w:r>
        <w:rPr>
          <w:rFonts w:ascii="Times New Roman" w:hAnsi="Times New Roman"/>
          <w:sz w:val="24"/>
        </w:rPr>
        <w:t xml:space="preserve">м финансирования муниципальной программы в новой редакции составит </w:t>
      </w:r>
      <w:r>
        <w:rPr>
          <w:rFonts w:ascii="Times New Roman" w:hAnsi="Times New Roman"/>
          <w:sz w:val="24"/>
        </w:rPr>
        <w:t>747077 тыс. рублей,</w:t>
      </w:r>
      <w:r>
        <w:rPr>
          <w:rFonts w:ascii="Times New Roman" w:hAnsi="Times New Roman"/>
          <w:sz w:val="24"/>
        </w:rPr>
        <w:t xml:space="preserve"> из них: </w:t>
      </w:r>
      <w:r>
        <w:rPr>
          <w:rFonts w:ascii="Times New Roman" w:hAnsi="Times New Roman"/>
          <w:i w:val="1"/>
          <w:sz w:val="24"/>
        </w:rPr>
        <w:t>за счет собственных доходов бюджета округа-</w:t>
      </w:r>
      <w:r>
        <w:rPr>
          <w:rFonts w:ascii="Times New Roman" w:hAnsi="Times New Roman"/>
          <w:sz w:val="24"/>
        </w:rPr>
        <w:t>238805,6 тыс. рублей,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межбюджетные трансферты из областного бюджета за счет собственных средств областного бюджета</w:t>
      </w:r>
      <w:r>
        <w:rPr>
          <w:rFonts w:ascii="Times New Roman" w:hAnsi="Times New Roman"/>
          <w:sz w:val="24"/>
        </w:rPr>
        <w:t xml:space="preserve">- 422244,6 тыс. рублей, </w:t>
      </w:r>
      <w:r>
        <w:rPr>
          <w:rFonts w:ascii="Times New Roman" w:hAnsi="Times New Roman"/>
          <w:i w:val="1"/>
          <w:sz w:val="24"/>
        </w:rPr>
        <w:t>межбюджетные трансферты из федерального бюджета за счет средств федерального бюджета</w:t>
      </w:r>
      <w:r>
        <w:rPr>
          <w:rFonts w:ascii="Times New Roman" w:hAnsi="Times New Roman"/>
          <w:sz w:val="24"/>
        </w:rPr>
        <w:t>- 86026,8 тыс.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рублей.</w:t>
      </w:r>
    </w:p>
    <w:p w14:paraId="1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</w:t>
      </w:r>
      <w:r>
        <w:rPr>
          <w:rFonts w:ascii="Times New Roman" w:hAnsi="Times New Roman"/>
          <w:sz w:val="24"/>
        </w:rPr>
        <w:t xml:space="preserve">финансового обеспечения муниципальной программы за счет бюджетных ассигнований  на 2025-2029 гг., указанный в проекте постановления и предлагаемый к утверждению, соответствует бюджетным назначениям, предусмотренными </w:t>
      </w:r>
      <w:r>
        <w:rPr>
          <w:rFonts w:ascii="Times New Roman" w:hAnsi="Times New Roman"/>
          <w:sz w:val="24"/>
        </w:rPr>
        <w:t xml:space="preserve">решением </w:t>
      </w:r>
      <w:r>
        <w:rPr>
          <w:rFonts w:ascii="Times New Roman" w:hAnsi="Times New Roman"/>
          <w:sz w:val="24"/>
        </w:rPr>
        <w:t xml:space="preserve"> Представительного Собрания Кирилловского муниципального округа от 12.12.2024 № 215 «О бюджете Кирилловского муниципального округа на 2025 год и плановый период 2026 и 2027 годов»</w:t>
      </w:r>
      <w:r>
        <w:rPr>
          <w:rFonts w:ascii="Times New Roman" w:hAnsi="Times New Roman"/>
          <w:sz w:val="24"/>
        </w:rPr>
        <w:t xml:space="preserve"> на муниципальную программу </w:t>
      </w:r>
      <w:r>
        <w:rPr>
          <w:rFonts w:ascii="Times New Roman" w:hAnsi="Times New Roman"/>
          <w:sz w:val="24"/>
        </w:rPr>
        <w:t>«Обеспечение населения Кирилловского муниципального округа доступным жильем и формирование комфортной среды для проживания на 2025-2029 годы</w:t>
      </w:r>
      <w:r>
        <w:rPr>
          <w:rFonts w:ascii="Times New Roman" w:hAnsi="Times New Roman"/>
          <w:sz w:val="24"/>
        </w:rPr>
        <w:t>».</w:t>
      </w:r>
      <w:r>
        <w:rPr>
          <w:rFonts w:ascii="Times New Roman" w:hAnsi="Times New Roman"/>
          <w:sz w:val="24"/>
        </w:rPr>
        <w:t xml:space="preserve"> </w:t>
      </w:r>
    </w:p>
    <w:p w14:paraId="1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14:paraId="17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Контрольно-счетный комитет Кирилловского округа считает, что предоставленный проект</w:t>
      </w:r>
      <w:r>
        <w:rPr>
          <w:rFonts w:ascii="Times New Roman" w:hAnsi="Times New Roman"/>
          <w:sz w:val="24"/>
        </w:rPr>
        <w:t xml:space="preserve"> постановления «О  внесении изменений в  муниципальную программу  «Обеспечение населения Кирилловского муниципального округа доступным жильем и формирование комфортной среды для проживания на 2025-2029 годы» утвержденную постановлением администрации округа от 31.10.2024 № 1820»  </w:t>
      </w:r>
      <w:r>
        <w:rPr>
          <w:rFonts w:ascii="Times New Roman" w:hAnsi="Times New Roman"/>
          <w:sz w:val="24"/>
        </w:rPr>
        <w:t xml:space="preserve">не противоречит действующему бюджетному законодательству, соответствует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решению</w:t>
      </w:r>
      <w:r>
        <w:rPr>
          <w:rFonts w:ascii="Times New Roman" w:hAnsi="Times New Roman"/>
          <w:sz w:val="24"/>
        </w:rPr>
        <w:t xml:space="preserve"> Представительного Собрания Кирилловского муниципального округа от 12.12.2024 № 215 «О бюджете Кирилловского муниципального округа на 2025 год и плановый период 2026 и 2027 годов»</w:t>
      </w:r>
      <w:r>
        <w:rPr>
          <w:rFonts w:ascii="Times New Roman" w:hAnsi="Times New Roman"/>
          <w:sz w:val="24"/>
        </w:rPr>
        <w:t xml:space="preserve"> и может быть утвержден.</w:t>
      </w:r>
      <w:r>
        <w:rPr>
          <w:rFonts w:ascii="Times New Roman" w:hAnsi="Times New Roman"/>
          <w:sz w:val="24"/>
        </w:rPr>
        <w:t xml:space="preserve">    </w:t>
      </w:r>
    </w:p>
    <w:p w14:paraId="18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направлено в администрацию Кирилловского муниципального округа.</w:t>
      </w:r>
    </w:p>
    <w:p w14:paraId="1A000000">
      <w:pPr>
        <w:spacing w:after="0" w:line="240" w:lineRule="auto"/>
        <w:ind/>
        <w:jc w:val="both"/>
        <w:rPr>
          <w:sz w:val="24"/>
        </w:rPr>
      </w:pPr>
    </w:p>
    <w:p w14:paraId="1B000000">
      <w:pPr>
        <w:spacing w:line="240" w:lineRule="auto"/>
        <w:ind/>
        <w:jc w:val="both"/>
        <w:rPr>
          <w:sz w:val="24"/>
        </w:rPr>
      </w:pPr>
    </w:p>
    <w:p w14:paraId="1C000000">
      <w:pPr>
        <w:spacing w:line="240" w:lineRule="auto"/>
        <w:ind/>
        <w:jc w:val="both"/>
        <w:rPr>
          <w:sz w:val="24"/>
        </w:rPr>
      </w:pPr>
    </w:p>
    <w:p w14:paraId="1D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E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1F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B000000">
      <w:pPr>
        <w:spacing w:after="0" w:line="240" w:lineRule="auto"/>
        <w:ind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2C000000">
      <w:pPr>
        <w:spacing w:line="240" w:lineRule="auto"/>
        <w:ind/>
        <w:jc w:val="both"/>
        <w:rPr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2D000000">
      <w:pPr>
        <w:pStyle w:val="Style_17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5_ch" w:type="character">
    <w:name w:val="ConsPlusTitle"/>
    <w:link w:val="Style_5"/>
    <w:rPr>
      <w:rFonts w:ascii="Calibri" w:hAnsi="Calibri"/>
      <w:b w:val="1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Знак сноски1"/>
    <w:basedOn w:val="Style_12"/>
    <w:link w:val="Style_1_ch"/>
    <w:rPr>
      <w:vertAlign w:val="superscript"/>
    </w:rPr>
  </w:style>
  <w:style w:styleId="Style_1_ch" w:type="character">
    <w:name w:val="Знак сноски1"/>
    <w:basedOn w:val="Style_12_ch"/>
    <w:link w:val="Style_1"/>
    <w:rPr>
      <w:vertAlign w:val="superscript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3"/>
    <w:link w:val="Style_17_ch"/>
    <w:pPr>
      <w:spacing w:after="0" w:line="240" w:lineRule="auto"/>
      <w:ind/>
    </w:pPr>
    <w:rPr>
      <w:sz w:val="20"/>
    </w:rPr>
  </w:style>
  <w:style w:styleId="Style_17_ch" w:type="character">
    <w:name w:val="Footnote"/>
    <w:basedOn w:val="Style_3_ch"/>
    <w:link w:val="Style_17"/>
    <w:rPr>
      <w:sz w:val="20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3_ch"/>
    <w:link w:val="Style_20"/>
    <w:rPr>
      <w:rFonts w:ascii="Segoe UI" w:hAnsi="Segoe UI"/>
      <w:sz w:val="1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ConsPlusNormal"/>
    <w:link w:val="Style_2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5_ch" w:type="character">
    <w:name w:val="ConsPlusNormal"/>
    <w:link w:val="Style_25"/>
    <w:rPr>
      <w:rFonts w:ascii="Arial" w:hAnsi="Arial"/>
      <w:sz w:val="20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2025-02-11T07:29:01Z</dcterms:modified>
</cp:coreProperties>
</file>