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B8" w:rsidRDefault="00325CB2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304800" cy="3810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4B8" w:rsidRDefault="00325CB2">
      <w:pPr>
        <w:jc w:val="center"/>
        <w:rPr>
          <w:b/>
        </w:rPr>
      </w:pPr>
      <w:r>
        <w:rPr>
          <w:b/>
        </w:rPr>
        <w:t>Контрольно-счетный комитет Кирилловского муниципального округа</w:t>
      </w:r>
    </w:p>
    <w:p w:rsidR="007234B8" w:rsidRDefault="00325CB2">
      <w:pPr>
        <w:jc w:val="center"/>
      </w:pPr>
      <w:r>
        <w:rPr>
          <w:b/>
        </w:rPr>
        <w:t xml:space="preserve"> Вологодской области</w:t>
      </w:r>
    </w:p>
    <w:p w:rsidR="007234B8" w:rsidRDefault="00325CB2">
      <w:pPr>
        <w:jc w:val="center"/>
        <w:rPr>
          <w:sz w:val="22"/>
        </w:rPr>
      </w:pPr>
      <w:proofErr w:type="gramStart"/>
      <w:r>
        <w:rPr>
          <w:sz w:val="22"/>
        </w:rPr>
        <w:t>161100,  Вологодская</w:t>
      </w:r>
      <w:proofErr w:type="gramEnd"/>
      <w:r>
        <w:rPr>
          <w:sz w:val="22"/>
        </w:rPr>
        <w:t xml:space="preserve"> область, город Кириллов, ул. Преображенского, д.4, </w:t>
      </w:r>
      <w:proofErr w:type="spellStart"/>
      <w:r>
        <w:rPr>
          <w:sz w:val="22"/>
        </w:rPr>
        <w:t>каб</w:t>
      </w:r>
      <w:proofErr w:type="spellEnd"/>
      <w:r>
        <w:rPr>
          <w:sz w:val="22"/>
        </w:rPr>
        <w:t>. 24</w:t>
      </w:r>
    </w:p>
    <w:p w:rsidR="007234B8" w:rsidRDefault="00325CB2">
      <w:pPr>
        <w:jc w:val="center"/>
        <w:rPr>
          <w:sz w:val="22"/>
        </w:rPr>
      </w:pPr>
      <w:r>
        <w:rPr>
          <w:sz w:val="22"/>
        </w:rPr>
        <w:t xml:space="preserve"> тел. (81757)31443, факс (81757)31443, e-</w:t>
      </w:r>
      <w:proofErr w:type="spellStart"/>
      <w:r>
        <w:rPr>
          <w:sz w:val="22"/>
        </w:rPr>
        <w:t>mail</w:t>
      </w:r>
      <w:proofErr w:type="spellEnd"/>
      <w:r>
        <w:rPr>
          <w:sz w:val="22"/>
        </w:rPr>
        <w:t>: kso_ps@rambler.ru</w:t>
      </w:r>
    </w:p>
    <w:p w:rsidR="007234B8" w:rsidRDefault="007234B8">
      <w:pPr>
        <w:jc w:val="center"/>
        <w:rPr>
          <w:b/>
        </w:rPr>
      </w:pPr>
    </w:p>
    <w:p w:rsidR="007234B8" w:rsidRDefault="00325CB2">
      <w:pPr>
        <w:jc w:val="center"/>
        <w:rPr>
          <w:b/>
        </w:rPr>
      </w:pPr>
      <w:r>
        <w:rPr>
          <w:b/>
        </w:rPr>
        <w:t>ЗАКЛЮЧЕНИЕ №6</w:t>
      </w:r>
    </w:p>
    <w:p w:rsidR="007234B8" w:rsidRDefault="00325CB2">
      <w:pPr>
        <w:jc w:val="center"/>
        <w:rPr>
          <w:b/>
          <w:sz w:val="24"/>
        </w:rPr>
      </w:pPr>
      <w:r>
        <w:rPr>
          <w:b/>
          <w:sz w:val="24"/>
        </w:rPr>
        <w:t>на проект решения Представительного Собрания Кирилловского муниципального округа «О внесении изменений в решение Представительного Собрания от 14.12.2023 № 53 «О бюджете Кирилловского муниципального округа на 2024 год и плановый период 2025 и 2026 годов»</w:t>
      </w:r>
    </w:p>
    <w:p w:rsidR="007234B8" w:rsidRDefault="00325CB2">
      <w:pPr>
        <w:tabs>
          <w:tab w:val="left" w:pos="7875"/>
        </w:tabs>
        <w:ind w:left="426" w:hanging="426"/>
        <w:jc w:val="right"/>
        <w:rPr>
          <w:sz w:val="24"/>
        </w:rPr>
      </w:pPr>
      <w:r>
        <w:rPr>
          <w:sz w:val="24"/>
        </w:rPr>
        <w:t xml:space="preserve">                                                     </w:t>
      </w:r>
      <w:r>
        <w:rPr>
          <w:sz w:val="24"/>
        </w:rPr>
        <w:tab/>
        <w:t xml:space="preserve">                      26.12.2024     </w:t>
      </w:r>
    </w:p>
    <w:p w:rsidR="007234B8" w:rsidRDefault="00325CB2">
      <w:pPr>
        <w:tabs>
          <w:tab w:val="left" w:pos="7875"/>
        </w:tabs>
        <w:ind w:left="426" w:hanging="426"/>
        <w:jc w:val="right"/>
        <w:rPr>
          <w:sz w:val="24"/>
        </w:rPr>
      </w:pPr>
      <w:r>
        <w:rPr>
          <w:sz w:val="24"/>
        </w:rPr>
        <w:t xml:space="preserve">                                 </w:t>
      </w:r>
    </w:p>
    <w:p w:rsidR="007234B8" w:rsidRDefault="00325CB2">
      <w:pPr>
        <w:ind w:left="-426"/>
        <w:jc w:val="both"/>
        <w:rPr>
          <w:sz w:val="24"/>
        </w:rPr>
      </w:pPr>
      <w:r>
        <w:rPr>
          <w:sz w:val="24"/>
        </w:rPr>
        <w:tab/>
        <w:t xml:space="preserve">   Экспертиза проекта решения Представительного Собрания Кирилловского муниципального округа «О внесении изменений в решение Представительного Собрания от 14.12.2023 № 53 «О бюджете Кирилловского муниципального округа на 2024 год и плановый период 2025 и 2026 годов» проведена на основании  ст. 8  Положения о контрольно-счетном комитете Кирилловского муниципального округа Вологодской области, утвержденного решением Представительного Собрания Кирилловского муниципального округа Вологодской области от 16.11.2023 № 52, пункта 1.5 плана работы контрольно-счетного комитета  округа на 2024 год.</w:t>
      </w:r>
    </w:p>
    <w:p w:rsidR="007234B8" w:rsidRDefault="00325CB2">
      <w:pPr>
        <w:ind w:left="-426"/>
        <w:jc w:val="both"/>
        <w:rPr>
          <w:sz w:val="24"/>
        </w:rPr>
      </w:pPr>
      <w:r>
        <w:rPr>
          <w:sz w:val="24"/>
        </w:rPr>
        <w:t xml:space="preserve">         Цель экспертизы: определение достоверности и обоснованности показателей вносимых изменений в решение Представительного Собрания округа от 14.12.2023 № 53 действующему законодательству, положению о бюджетном процессе, реалистичности и наличия должного обоснования вносимых изменений.</w:t>
      </w:r>
    </w:p>
    <w:p w:rsidR="007234B8" w:rsidRDefault="00325CB2">
      <w:pPr>
        <w:ind w:left="-426"/>
        <w:jc w:val="both"/>
        <w:rPr>
          <w:sz w:val="24"/>
        </w:rPr>
      </w:pPr>
      <w:r>
        <w:rPr>
          <w:sz w:val="24"/>
        </w:rPr>
        <w:t xml:space="preserve">         Срок проведения: с 25.12.2024 по 26.12.2024.</w:t>
      </w:r>
    </w:p>
    <w:p w:rsidR="007234B8" w:rsidRDefault="00325CB2">
      <w:pPr>
        <w:ind w:left="-426"/>
        <w:jc w:val="both"/>
        <w:rPr>
          <w:sz w:val="24"/>
        </w:rPr>
      </w:pPr>
      <w:r>
        <w:rPr>
          <w:sz w:val="24"/>
        </w:rPr>
        <w:t xml:space="preserve">         Для заключения представлены документы:</w:t>
      </w:r>
    </w:p>
    <w:p w:rsidR="007234B8" w:rsidRDefault="00325CB2">
      <w:pPr>
        <w:ind w:left="-426"/>
        <w:jc w:val="both"/>
        <w:rPr>
          <w:sz w:val="24"/>
        </w:rPr>
      </w:pPr>
      <w:r>
        <w:rPr>
          <w:sz w:val="24"/>
        </w:rPr>
        <w:t>-проект решения Представительного Собрания Кирилловского муниципального округа «О внесении изменений в решение Представительного Собрания от 14.12.2023 № 53 «О бюджете Кирилловского муниципального округа на 2024 год и плановый период 2025 и 2026 годов» с приложениями;</w:t>
      </w:r>
    </w:p>
    <w:p w:rsidR="007234B8" w:rsidRDefault="00325CB2">
      <w:pPr>
        <w:ind w:left="-426"/>
        <w:jc w:val="both"/>
        <w:rPr>
          <w:sz w:val="24"/>
        </w:rPr>
      </w:pPr>
      <w:r>
        <w:rPr>
          <w:sz w:val="24"/>
        </w:rPr>
        <w:t>- отчет об исполнении бюджета Кирилловского муниципального округа на 01.12.2024;</w:t>
      </w:r>
    </w:p>
    <w:p w:rsidR="007234B8" w:rsidRDefault="00325CB2">
      <w:pPr>
        <w:ind w:left="-426"/>
        <w:jc w:val="both"/>
        <w:rPr>
          <w:sz w:val="24"/>
        </w:rPr>
      </w:pPr>
      <w:r>
        <w:rPr>
          <w:sz w:val="24"/>
        </w:rPr>
        <w:t>- пояснительная записка к проекту решения;</w:t>
      </w:r>
    </w:p>
    <w:p w:rsidR="007234B8" w:rsidRDefault="00325CB2">
      <w:pPr>
        <w:ind w:left="-426"/>
        <w:jc w:val="both"/>
        <w:rPr>
          <w:sz w:val="24"/>
        </w:rPr>
      </w:pPr>
      <w:r>
        <w:rPr>
          <w:sz w:val="24"/>
        </w:rPr>
        <w:t>-сравнительный анализ основных характеристик и показателей бюджета округа по разделам и подразделам классификации расходов на 2024 год.</w:t>
      </w:r>
    </w:p>
    <w:p w:rsidR="007234B8" w:rsidRDefault="00325CB2">
      <w:pPr>
        <w:widowControl w:val="0"/>
        <w:ind w:left="-426" w:firstLine="568"/>
        <w:contextualSpacing/>
        <w:jc w:val="both"/>
        <w:rPr>
          <w:sz w:val="24"/>
        </w:rPr>
      </w:pPr>
      <w:r>
        <w:rPr>
          <w:spacing w:val="-1"/>
          <w:sz w:val="24"/>
        </w:rPr>
        <w:t xml:space="preserve">Проектом решения Представительного Собрания округа «О внесении изменений в решение Представительного Собрания от 14.12.2023 № 53 </w:t>
      </w:r>
      <w:r>
        <w:rPr>
          <w:sz w:val="24"/>
        </w:rPr>
        <w:t xml:space="preserve">«О бюджете Кирилловского муниципального округа на 2024 год и плановый период 2025 и 2026 годов» </w:t>
      </w:r>
      <w:r>
        <w:rPr>
          <w:spacing w:val="-1"/>
          <w:sz w:val="24"/>
        </w:rPr>
        <w:t>предлагается внести изменения в 7 приложений к бюджету округа из 7 утвержденных.</w:t>
      </w:r>
    </w:p>
    <w:p w:rsidR="007234B8" w:rsidRDefault="007234B8">
      <w:pPr>
        <w:ind w:left="-426"/>
        <w:jc w:val="center"/>
        <w:rPr>
          <w:b/>
          <w:i/>
          <w:sz w:val="24"/>
        </w:rPr>
      </w:pPr>
    </w:p>
    <w:p w:rsidR="007234B8" w:rsidRDefault="00325CB2">
      <w:pPr>
        <w:ind w:left="-426"/>
        <w:jc w:val="center"/>
        <w:rPr>
          <w:b/>
          <w:sz w:val="24"/>
        </w:rPr>
      </w:pPr>
      <w:r>
        <w:rPr>
          <w:b/>
          <w:i/>
          <w:sz w:val="24"/>
        </w:rPr>
        <w:t>В результате экспертизы установлено:</w:t>
      </w:r>
      <w:r>
        <w:rPr>
          <w:b/>
          <w:sz w:val="24"/>
        </w:rPr>
        <w:t xml:space="preserve">                      </w:t>
      </w:r>
    </w:p>
    <w:p w:rsidR="007234B8" w:rsidRDefault="00325CB2">
      <w:pPr>
        <w:ind w:left="-366"/>
        <w:jc w:val="both"/>
        <w:rPr>
          <w:sz w:val="24"/>
        </w:rPr>
      </w:pPr>
      <w:r>
        <w:rPr>
          <w:sz w:val="24"/>
        </w:rPr>
        <w:t xml:space="preserve">           Из представленных материалов с проектом решения Представительного Собрания Кирилловского муниципального округа установлено, что поправки в бюджет вносятся в связи с изменением объема собственных доходов и безвозмездных поступлений из областного бюджета.</w:t>
      </w:r>
    </w:p>
    <w:p w:rsidR="007234B8" w:rsidRDefault="00325CB2">
      <w:pPr>
        <w:ind w:left="-366"/>
        <w:jc w:val="both"/>
        <w:rPr>
          <w:b/>
          <w:i/>
          <w:sz w:val="24"/>
        </w:rPr>
      </w:pPr>
      <w:r>
        <w:rPr>
          <w:sz w:val="24"/>
        </w:rPr>
        <w:t xml:space="preserve">          На основании чего можно сделать вывод, что внесение изменений в решение </w:t>
      </w:r>
      <w:proofErr w:type="gramStart"/>
      <w:r>
        <w:rPr>
          <w:sz w:val="24"/>
        </w:rPr>
        <w:t>о  бюджете</w:t>
      </w:r>
      <w:proofErr w:type="gramEnd"/>
      <w:r>
        <w:rPr>
          <w:sz w:val="24"/>
        </w:rPr>
        <w:t xml:space="preserve"> округа на 2024 год и плановый период 2025 и 2026 годов  является обоснованным, и соответствует нормам Положения о бюджетном процессе в Кирилловском муниципальном  округе и требованиям Бюджетного Кодекса Российской Федерации. </w:t>
      </w:r>
      <w:r>
        <w:rPr>
          <w:b/>
          <w:i/>
          <w:sz w:val="24"/>
        </w:rPr>
        <w:t xml:space="preserve">           </w:t>
      </w:r>
    </w:p>
    <w:p w:rsidR="007234B8" w:rsidRDefault="00325CB2">
      <w:pPr>
        <w:jc w:val="both"/>
        <w:rPr>
          <w:b/>
          <w:sz w:val="24"/>
        </w:rPr>
      </w:pPr>
      <w:r>
        <w:rPr>
          <w:sz w:val="24"/>
        </w:rPr>
        <w:t xml:space="preserve">     Проектом решения предлагается утвердить основные характеристики бюджета округа </w:t>
      </w:r>
      <w:proofErr w:type="gramStart"/>
      <w:r>
        <w:rPr>
          <w:sz w:val="24"/>
        </w:rPr>
        <w:t xml:space="preserve">на  </w:t>
      </w:r>
      <w:r>
        <w:rPr>
          <w:b/>
          <w:sz w:val="24"/>
        </w:rPr>
        <w:t>2024</w:t>
      </w:r>
      <w:proofErr w:type="gramEnd"/>
      <w:r>
        <w:rPr>
          <w:b/>
          <w:sz w:val="24"/>
        </w:rPr>
        <w:t xml:space="preserve"> год:</w:t>
      </w:r>
    </w:p>
    <w:p w:rsidR="007234B8" w:rsidRDefault="00325CB2">
      <w:pPr>
        <w:ind w:left="-284"/>
        <w:jc w:val="both"/>
        <w:rPr>
          <w:sz w:val="24"/>
        </w:rPr>
      </w:pPr>
      <w:r>
        <w:rPr>
          <w:sz w:val="24"/>
        </w:rPr>
        <w:t>-  общий объем доходов в сумме 1</w:t>
      </w:r>
      <w:r w:rsidR="0097533C">
        <w:rPr>
          <w:sz w:val="24"/>
        </w:rPr>
        <w:t>678522,7 тыс. рублей, что больше</w:t>
      </w:r>
      <w:r>
        <w:rPr>
          <w:sz w:val="24"/>
        </w:rPr>
        <w:t xml:space="preserve"> ранее утвержденного на 15337,4 тыс. рублей;</w:t>
      </w:r>
    </w:p>
    <w:p w:rsidR="007234B8" w:rsidRDefault="00325CB2">
      <w:pPr>
        <w:ind w:left="-284"/>
        <w:jc w:val="both"/>
        <w:rPr>
          <w:sz w:val="24"/>
        </w:rPr>
      </w:pPr>
      <w:r>
        <w:rPr>
          <w:sz w:val="24"/>
        </w:rPr>
        <w:lastRenderedPageBreak/>
        <w:t>-  общий объем расходов в сумме 1609232,2 тыс. рублей, что меньше ранее утвержденного на 96720,6 тыс. рублей;</w:t>
      </w:r>
    </w:p>
    <w:p w:rsidR="007234B8" w:rsidRDefault="00325CB2">
      <w:pPr>
        <w:ind w:left="-284"/>
        <w:jc w:val="both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 xml:space="preserve">профицит </w:t>
      </w:r>
      <w:r w:rsidR="0097533C">
        <w:rPr>
          <w:sz w:val="24"/>
        </w:rPr>
        <w:t xml:space="preserve"> бюджета</w:t>
      </w:r>
      <w:proofErr w:type="gramEnd"/>
      <w:r w:rsidR="0097533C">
        <w:rPr>
          <w:sz w:val="24"/>
        </w:rPr>
        <w:t xml:space="preserve"> округа в сумме 69290,5 т</w:t>
      </w:r>
      <w:r>
        <w:rPr>
          <w:sz w:val="24"/>
        </w:rPr>
        <w:t xml:space="preserve">ыс. рублей. </w:t>
      </w:r>
    </w:p>
    <w:p w:rsidR="007234B8" w:rsidRDefault="00325CB2">
      <w:pPr>
        <w:ind w:left="-284"/>
        <w:jc w:val="both"/>
        <w:rPr>
          <w:sz w:val="24"/>
        </w:rPr>
      </w:pPr>
      <w:r>
        <w:rPr>
          <w:sz w:val="24"/>
        </w:rPr>
        <w:t>Уменьшение расходов направлено на покрытие дефицита бюджета и увеличение профицита бюджета.</w:t>
      </w:r>
    </w:p>
    <w:p w:rsidR="007234B8" w:rsidRDefault="00325CB2">
      <w:pPr>
        <w:ind w:left="-284"/>
        <w:jc w:val="both"/>
        <w:rPr>
          <w:sz w:val="24"/>
        </w:rPr>
      </w:pPr>
      <w:r>
        <w:rPr>
          <w:sz w:val="24"/>
        </w:rPr>
        <w:t xml:space="preserve">  Изменения в плановый период 2025-2026 </w:t>
      </w:r>
      <w:proofErr w:type="spellStart"/>
      <w:proofErr w:type="gramStart"/>
      <w:r>
        <w:rPr>
          <w:sz w:val="24"/>
        </w:rPr>
        <w:t>гг.не</w:t>
      </w:r>
      <w:proofErr w:type="spellEnd"/>
      <w:proofErr w:type="gramEnd"/>
      <w:r>
        <w:rPr>
          <w:sz w:val="24"/>
        </w:rPr>
        <w:t xml:space="preserve"> вносятся.</w:t>
      </w:r>
    </w:p>
    <w:p w:rsidR="007234B8" w:rsidRDefault="00325CB2">
      <w:pPr>
        <w:ind w:left="-284"/>
        <w:jc w:val="both"/>
        <w:rPr>
          <w:sz w:val="24"/>
        </w:rPr>
      </w:pPr>
      <w:r>
        <w:rPr>
          <w:sz w:val="24"/>
        </w:rPr>
        <w:t xml:space="preserve">  Проектом предлагается изложить пункт 3.2.,3.3.,3.5 решения Представительного собрания от 14.12.2023 № 53 «О </w:t>
      </w:r>
      <w:proofErr w:type="gramStart"/>
      <w:r>
        <w:rPr>
          <w:sz w:val="24"/>
        </w:rPr>
        <w:t>бюджете  Кирилловского</w:t>
      </w:r>
      <w:proofErr w:type="gramEnd"/>
      <w:r>
        <w:rPr>
          <w:sz w:val="24"/>
        </w:rPr>
        <w:t xml:space="preserve"> муниципального округа на 2024 год и плановый  период 2025 и 2026 годов» в новой редакции, утвердив:</w:t>
      </w:r>
    </w:p>
    <w:p w:rsidR="007234B8" w:rsidRDefault="00325CB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размер резервного фонда администрации Кирилловского муниципального округа на 2024 год сумме 92,0 </w:t>
      </w:r>
      <w:proofErr w:type="spellStart"/>
      <w:proofErr w:type="gramStart"/>
      <w:r>
        <w:rPr>
          <w:sz w:val="24"/>
        </w:rPr>
        <w:t>тыс.рублей</w:t>
      </w:r>
      <w:proofErr w:type="spellEnd"/>
      <w:proofErr w:type="gramEnd"/>
      <w:r>
        <w:rPr>
          <w:sz w:val="24"/>
        </w:rPr>
        <w:t xml:space="preserve">, что меньше ранее утвержденного на 208,0 </w:t>
      </w:r>
      <w:proofErr w:type="spellStart"/>
      <w:r>
        <w:rPr>
          <w:sz w:val="24"/>
        </w:rPr>
        <w:t>тыс.рублей</w:t>
      </w:r>
      <w:proofErr w:type="spellEnd"/>
      <w:r>
        <w:rPr>
          <w:sz w:val="24"/>
        </w:rPr>
        <w:t>;</w:t>
      </w:r>
    </w:p>
    <w:p w:rsidR="007234B8" w:rsidRDefault="00325CB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объем бюджетных ассигнований, направляемых на исполнение публичных нормативных обязательств на 2024 год в сумме 5512,6 </w:t>
      </w:r>
      <w:proofErr w:type="spellStart"/>
      <w:proofErr w:type="gramStart"/>
      <w:r>
        <w:rPr>
          <w:sz w:val="24"/>
        </w:rPr>
        <w:t>тыс.рублей</w:t>
      </w:r>
      <w:proofErr w:type="spellEnd"/>
      <w:proofErr w:type="gramEnd"/>
      <w:r>
        <w:rPr>
          <w:sz w:val="24"/>
        </w:rPr>
        <w:t xml:space="preserve">, меньше ранее утвержденного на 435,4 </w:t>
      </w:r>
      <w:proofErr w:type="spellStart"/>
      <w:r>
        <w:rPr>
          <w:sz w:val="24"/>
        </w:rPr>
        <w:t>тыс.рублей</w:t>
      </w:r>
      <w:proofErr w:type="spellEnd"/>
      <w:r>
        <w:rPr>
          <w:sz w:val="24"/>
        </w:rPr>
        <w:t>;</w:t>
      </w:r>
    </w:p>
    <w:p w:rsidR="007234B8" w:rsidRDefault="00325CB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объем Дорожного фонда Кирилловского муниципального округа на 2024 год 284332,0 </w:t>
      </w:r>
      <w:proofErr w:type="spellStart"/>
      <w:proofErr w:type="gramStart"/>
      <w:r>
        <w:rPr>
          <w:sz w:val="24"/>
        </w:rPr>
        <w:t>тыс.рублей</w:t>
      </w:r>
      <w:proofErr w:type="gramEnd"/>
      <w:r>
        <w:rPr>
          <w:sz w:val="24"/>
        </w:rPr>
        <w:t>,что</w:t>
      </w:r>
      <w:proofErr w:type="spellEnd"/>
      <w:r>
        <w:rPr>
          <w:sz w:val="24"/>
        </w:rPr>
        <w:t xml:space="preserve"> меньше ране</w:t>
      </w:r>
      <w:r w:rsidR="0097533C">
        <w:rPr>
          <w:sz w:val="24"/>
        </w:rPr>
        <w:t>е утвержденного объема на 5900,5</w:t>
      </w:r>
      <w:r>
        <w:rPr>
          <w:sz w:val="24"/>
        </w:rPr>
        <w:t xml:space="preserve"> </w:t>
      </w:r>
      <w:proofErr w:type="spellStart"/>
      <w:r>
        <w:rPr>
          <w:sz w:val="24"/>
        </w:rPr>
        <w:t>тыс.рублей</w:t>
      </w:r>
      <w:proofErr w:type="spellEnd"/>
      <w:r>
        <w:rPr>
          <w:sz w:val="24"/>
        </w:rPr>
        <w:t>.</w:t>
      </w:r>
    </w:p>
    <w:p w:rsidR="007234B8" w:rsidRDefault="00325CB2">
      <w:pPr>
        <w:jc w:val="both"/>
        <w:rPr>
          <w:sz w:val="24"/>
        </w:rPr>
      </w:pPr>
      <w:r>
        <w:rPr>
          <w:sz w:val="24"/>
        </w:rPr>
        <w:t xml:space="preserve">Изменения в </w:t>
      </w:r>
      <w:proofErr w:type="gramStart"/>
      <w:r>
        <w:rPr>
          <w:sz w:val="24"/>
        </w:rPr>
        <w:t>плановые  показатели</w:t>
      </w:r>
      <w:proofErr w:type="gramEnd"/>
      <w:r>
        <w:rPr>
          <w:sz w:val="24"/>
        </w:rPr>
        <w:t xml:space="preserve"> на 2025-2026 </w:t>
      </w:r>
      <w:proofErr w:type="spellStart"/>
      <w:r>
        <w:rPr>
          <w:sz w:val="24"/>
        </w:rPr>
        <w:t>гг</w:t>
      </w:r>
      <w:proofErr w:type="spellEnd"/>
      <w:r>
        <w:rPr>
          <w:sz w:val="24"/>
        </w:rPr>
        <w:t xml:space="preserve"> не вносятся.</w:t>
      </w:r>
    </w:p>
    <w:p w:rsidR="007234B8" w:rsidRDefault="007234B8">
      <w:pPr>
        <w:ind w:left="-366"/>
        <w:jc w:val="both"/>
        <w:rPr>
          <w:sz w:val="24"/>
        </w:rPr>
      </w:pPr>
    </w:p>
    <w:p w:rsidR="007234B8" w:rsidRDefault="00325CB2">
      <w:pPr>
        <w:ind w:left="-366"/>
        <w:jc w:val="center"/>
        <w:rPr>
          <w:b/>
          <w:i/>
          <w:sz w:val="24"/>
        </w:rPr>
      </w:pPr>
      <w:r>
        <w:rPr>
          <w:b/>
          <w:i/>
          <w:sz w:val="24"/>
        </w:rPr>
        <w:t>Проектом решения предлагается:</w:t>
      </w:r>
    </w:p>
    <w:p w:rsidR="007234B8" w:rsidRDefault="00325CB2">
      <w:pPr>
        <w:ind w:left="-366"/>
        <w:jc w:val="both"/>
        <w:rPr>
          <w:sz w:val="24"/>
        </w:rPr>
      </w:pPr>
      <w:r>
        <w:rPr>
          <w:sz w:val="24"/>
        </w:rPr>
        <w:t xml:space="preserve">           1. Приложение 1 «Источники внутреннего финансирования дефицита бюджета округа на 2024 год и плановый период 2025 и 2026 годов» к решению Представительного Собрания от 14.12.2023 № 53 изложить в новой редакции. Нарушений ст. 92.1 Бюджетного кодекса РФ не установлено. Предусмотренные источники внутреннего финансирования соответствуют ст. 96 Бюджетного кодекса РФ.</w:t>
      </w:r>
    </w:p>
    <w:p w:rsidR="007234B8" w:rsidRDefault="007234B8">
      <w:pPr>
        <w:ind w:left="-366"/>
        <w:jc w:val="both"/>
        <w:rPr>
          <w:sz w:val="24"/>
        </w:rPr>
      </w:pPr>
    </w:p>
    <w:p w:rsidR="007234B8" w:rsidRDefault="00325CB2">
      <w:pPr>
        <w:ind w:left="-366"/>
        <w:jc w:val="both"/>
        <w:rPr>
          <w:sz w:val="24"/>
        </w:rPr>
      </w:pPr>
      <w:r>
        <w:rPr>
          <w:sz w:val="24"/>
        </w:rPr>
        <w:t xml:space="preserve">         2. Приложение 2 «Объем </w:t>
      </w:r>
      <w:proofErr w:type="gramStart"/>
      <w:r>
        <w:rPr>
          <w:sz w:val="24"/>
        </w:rPr>
        <w:t>доходов  бюджета</w:t>
      </w:r>
      <w:proofErr w:type="gramEnd"/>
      <w:r>
        <w:rPr>
          <w:sz w:val="24"/>
        </w:rPr>
        <w:t xml:space="preserve"> округа на 2024 год и плановый период 2025 и 2026 годов, формируемый за счет налоговых и неналоговых доходов, а также безвозмездных поступлений» к решению Представительного Собрания от 14.12.2023 № 53  изложить в новой редакции с учетом следующих изменений:</w:t>
      </w:r>
    </w:p>
    <w:p w:rsidR="007234B8" w:rsidRDefault="007234B8">
      <w:pPr>
        <w:ind w:left="-366"/>
        <w:jc w:val="both"/>
        <w:rPr>
          <w:sz w:val="24"/>
        </w:rPr>
      </w:pPr>
    </w:p>
    <w:p w:rsidR="007234B8" w:rsidRDefault="007234B8"/>
    <w:tbl>
      <w:tblPr>
        <w:tblpPr w:leftFromText="180" w:rightFromText="180" w:vertAnchor="text" w:tblpXSpec="center"/>
        <w:tblW w:w="10398" w:type="dxa"/>
        <w:tblLayout w:type="fixed"/>
        <w:tblLook w:val="04A0" w:firstRow="1" w:lastRow="0" w:firstColumn="1" w:lastColumn="0" w:noHBand="0" w:noVBand="1"/>
      </w:tblPr>
      <w:tblGrid>
        <w:gridCol w:w="4247"/>
        <w:gridCol w:w="1525"/>
        <w:gridCol w:w="1276"/>
        <w:gridCol w:w="1276"/>
        <w:gridCol w:w="1166"/>
        <w:gridCol w:w="908"/>
      </w:tblGrid>
      <w:tr w:rsidR="007234B8" w:rsidTr="008266D9">
        <w:trPr>
          <w:trHeight w:val="985"/>
        </w:trPr>
        <w:tc>
          <w:tcPr>
            <w:tcW w:w="4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7234B8">
            <w:pPr>
              <w:widowControl w:val="0"/>
              <w:tabs>
                <w:tab w:val="left" w:pos="9355"/>
              </w:tabs>
              <w:ind w:left="-567"/>
              <w:jc w:val="center"/>
              <w:rPr>
                <w:sz w:val="20"/>
              </w:rPr>
            </w:pPr>
          </w:p>
          <w:p w:rsidR="007234B8" w:rsidRDefault="007234B8">
            <w:pPr>
              <w:widowControl w:val="0"/>
              <w:tabs>
                <w:tab w:val="left" w:pos="9355"/>
              </w:tabs>
              <w:ind w:left="-567"/>
              <w:jc w:val="center"/>
              <w:rPr>
                <w:sz w:val="20"/>
              </w:rPr>
            </w:pPr>
          </w:p>
          <w:p w:rsidR="007234B8" w:rsidRDefault="00325CB2">
            <w:pPr>
              <w:widowControl w:val="0"/>
              <w:tabs>
                <w:tab w:val="left" w:pos="9355"/>
              </w:tabs>
              <w:ind w:left="-56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доходов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Изменения</w:t>
            </w:r>
          </w:p>
          <w:p w:rsidR="007234B8" w:rsidRDefault="00325CB2">
            <w:pPr>
              <w:widowControl w:val="0"/>
              <w:tabs>
                <w:tab w:val="left" w:pos="935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(+/-)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Исполнено на 01.12.2024 г.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  <w:p w:rsidR="007234B8" w:rsidRDefault="00325CB2">
            <w:pPr>
              <w:widowControl w:val="0"/>
              <w:tabs>
                <w:tab w:val="left" w:pos="935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исполнения</w:t>
            </w:r>
          </w:p>
        </w:tc>
      </w:tr>
      <w:tr w:rsidR="007234B8" w:rsidTr="008266D9">
        <w:trPr>
          <w:trHeight w:val="475"/>
        </w:trPr>
        <w:tc>
          <w:tcPr>
            <w:tcW w:w="4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7234B8"/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г.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7234B8"/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7234B8"/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7234B8"/>
        </w:tc>
      </w:tr>
      <w:tr w:rsidR="007234B8" w:rsidTr="008266D9"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234B8" w:rsidTr="008266D9">
        <w:trPr>
          <w:trHeight w:val="240"/>
        </w:trPr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Налоговые и неналоговые доходы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338296,0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353608,5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+15312,5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324960,5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96,1</w:t>
            </w:r>
          </w:p>
        </w:tc>
      </w:tr>
      <w:tr w:rsidR="007234B8" w:rsidTr="008266D9"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both"/>
              <w:rPr>
                <w:sz w:val="21"/>
              </w:rPr>
            </w:pPr>
            <w:r>
              <w:rPr>
                <w:sz w:val="21"/>
              </w:rPr>
              <w:t>Налоги на совокупный доход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28608,0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29608,5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+1000,5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30479,7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106,5</w:t>
            </w:r>
          </w:p>
        </w:tc>
      </w:tr>
      <w:tr w:rsidR="007234B8" w:rsidTr="008266D9"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both"/>
              <w:rPr>
                <w:sz w:val="21"/>
              </w:rPr>
            </w:pPr>
            <w:r>
              <w:rPr>
                <w:sz w:val="21"/>
              </w:rPr>
              <w:t>Налоги на имущество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11503,0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10200,0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-1303,0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8809,6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76,6</w:t>
            </w:r>
          </w:p>
        </w:tc>
      </w:tr>
      <w:tr w:rsidR="007234B8" w:rsidTr="008266D9"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both"/>
              <w:rPr>
                <w:sz w:val="21"/>
              </w:rPr>
            </w:pPr>
            <w:r>
              <w:rPr>
                <w:sz w:val="21"/>
              </w:rPr>
              <w:t>Государственная пошлина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1800,0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2500,0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+700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2063,7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114,7</w:t>
            </w:r>
          </w:p>
        </w:tc>
      </w:tr>
      <w:tr w:rsidR="007234B8" w:rsidTr="008266D9"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both"/>
              <w:rPr>
                <w:sz w:val="21"/>
              </w:rPr>
            </w:pPr>
            <w:r>
              <w:rPr>
                <w:sz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11041,0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13181,0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+2140,0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11781,2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106,7</w:t>
            </w:r>
          </w:p>
        </w:tc>
      </w:tr>
      <w:tr w:rsidR="007234B8" w:rsidTr="008266D9"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both"/>
              <w:rPr>
                <w:sz w:val="21"/>
              </w:rPr>
            </w:pPr>
            <w:r>
              <w:rPr>
                <w:sz w:val="21"/>
              </w:rPr>
              <w:t>Платежи при пользовании природными ресурсами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75,0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+5,0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76,8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102,4</w:t>
            </w:r>
          </w:p>
        </w:tc>
      </w:tr>
      <w:tr w:rsidR="007234B8" w:rsidTr="008266D9"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both"/>
              <w:rPr>
                <w:sz w:val="21"/>
              </w:rPr>
            </w:pPr>
            <w:r>
              <w:rPr>
                <w:sz w:val="21"/>
              </w:rPr>
              <w:t>Доходы от продажи материальных и нематериальных активов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11600,0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24120,0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+12520,0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24437,8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Св. 200</w:t>
            </w:r>
          </w:p>
        </w:tc>
      </w:tr>
      <w:tr w:rsidR="007234B8" w:rsidTr="008266D9"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both"/>
              <w:rPr>
                <w:sz w:val="21"/>
              </w:rPr>
            </w:pPr>
            <w:r>
              <w:rPr>
                <w:sz w:val="21"/>
              </w:rPr>
              <w:t>Штрафы, санкции, возмещение ущерба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1250,0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+250,0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1143,9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114,4</w:t>
            </w:r>
          </w:p>
        </w:tc>
      </w:tr>
      <w:tr w:rsidR="007234B8" w:rsidTr="008266D9"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Безвозмездные поступления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1324889,3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1324914,2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+24,9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1126730,8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85,0</w:t>
            </w:r>
          </w:p>
        </w:tc>
      </w:tr>
      <w:tr w:rsidR="007234B8" w:rsidTr="008266D9"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both"/>
              <w:rPr>
                <w:sz w:val="21"/>
              </w:rPr>
            </w:pPr>
            <w:r>
              <w:rPr>
                <w:sz w:val="21"/>
              </w:rPr>
              <w:t>Безвозмездные поступления от негосударственных организаций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1144,4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1132,3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-12,1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1112,3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97,2</w:t>
            </w:r>
          </w:p>
        </w:tc>
      </w:tr>
      <w:tr w:rsidR="007234B8" w:rsidTr="008266D9"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both"/>
              <w:rPr>
                <w:sz w:val="21"/>
              </w:rPr>
            </w:pPr>
            <w:r>
              <w:rPr>
                <w:sz w:val="21"/>
              </w:rPr>
              <w:t xml:space="preserve">Прочие безвозмездные поступления в </w:t>
            </w:r>
            <w:r>
              <w:rPr>
                <w:sz w:val="21"/>
              </w:rPr>
              <w:lastRenderedPageBreak/>
              <w:t>бюджеты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1569,6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1606,6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+37,0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1606,6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102,4</w:t>
            </w:r>
          </w:p>
        </w:tc>
      </w:tr>
      <w:tr w:rsidR="007234B8" w:rsidTr="008266D9"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ВСЕГО ДОХОДОВ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1663185,3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1678522,7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+15337,4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1451691,3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87,3</w:t>
            </w:r>
          </w:p>
        </w:tc>
      </w:tr>
    </w:tbl>
    <w:p w:rsidR="007234B8" w:rsidRDefault="007234B8"/>
    <w:p w:rsidR="007234B8" w:rsidRDefault="00325CB2">
      <w:pPr>
        <w:ind w:left="-366"/>
        <w:jc w:val="both"/>
        <w:rPr>
          <w:sz w:val="24"/>
        </w:rPr>
      </w:pPr>
      <w:r>
        <w:rPr>
          <w:sz w:val="24"/>
        </w:rPr>
        <w:t xml:space="preserve">         В пояснительной записке к проекту решения изложены предлагаемые изменения.  Изменение доходной части бюджета на 2</w:t>
      </w:r>
      <w:r w:rsidR="0097533C">
        <w:rPr>
          <w:sz w:val="24"/>
        </w:rPr>
        <w:t>024 год с увеличением на 15337,4</w:t>
      </w:r>
      <w:r>
        <w:rPr>
          <w:sz w:val="24"/>
        </w:rPr>
        <w:t xml:space="preserve"> тыс. рублей является обоснованным и влечет за собой внесение изменений в расходную часть бюджета.</w:t>
      </w:r>
    </w:p>
    <w:p w:rsidR="007234B8" w:rsidRDefault="007234B8">
      <w:pPr>
        <w:ind w:left="-366"/>
        <w:jc w:val="both"/>
        <w:rPr>
          <w:sz w:val="24"/>
        </w:rPr>
      </w:pPr>
    </w:p>
    <w:p w:rsidR="007234B8" w:rsidRDefault="00325CB2">
      <w:pPr>
        <w:ind w:left="-366"/>
        <w:jc w:val="both"/>
        <w:rPr>
          <w:sz w:val="24"/>
        </w:rPr>
      </w:pPr>
      <w:r w:rsidRPr="0097533C">
        <w:rPr>
          <w:color w:val="auto"/>
          <w:sz w:val="24"/>
        </w:rPr>
        <w:t xml:space="preserve">         3. Приложения 3,4,5 к решению Представительного Собрания от 14.12.2023 № 53 изложить в новой редакции</w:t>
      </w:r>
      <w:r>
        <w:rPr>
          <w:color w:val="FB290D"/>
          <w:sz w:val="24"/>
        </w:rPr>
        <w:t xml:space="preserve">.    </w:t>
      </w:r>
      <w:r>
        <w:rPr>
          <w:sz w:val="24"/>
        </w:rPr>
        <w:t xml:space="preserve">       </w:t>
      </w:r>
    </w:p>
    <w:p w:rsidR="007234B8" w:rsidRDefault="00325CB2">
      <w:pPr>
        <w:ind w:left="-284"/>
        <w:jc w:val="both"/>
        <w:rPr>
          <w:sz w:val="24"/>
        </w:rPr>
      </w:pPr>
      <w:r>
        <w:rPr>
          <w:sz w:val="24"/>
        </w:rPr>
        <w:t xml:space="preserve">        Объем расходов на 2024 год предлагается проектом уменьшить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на сумму 96720,6 тыс. рублей.   Пояснения по вносимым изменениям в расходную </w:t>
      </w:r>
      <w:proofErr w:type="gramStart"/>
      <w:r>
        <w:rPr>
          <w:sz w:val="24"/>
        </w:rPr>
        <w:t>часть  бюджета</w:t>
      </w:r>
      <w:proofErr w:type="gramEnd"/>
      <w:r>
        <w:rPr>
          <w:sz w:val="24"/>
        </w:rPr>
        <w:t xml:space="preserve"> округа на 2024 год по разделам и подразделам  бюджетной классификации, причины и цели  представлено в пояснительной записке (таблице) управления финансов администрации Кирилловского муниципального  округа к проекту решения.   </w:t>
      </w:r>
    </w:p>
    <w:p w:rsidR="007234B8" w:rsidRDefault="00325CB2">
      <w:pPr>
        <w:ind w:left="-284"/>
        <w:jc w:val="both"/>
        <w:rPr>
          <w:sz w:val="24"/>
        </w:rPr>
      </w:pPr>
      <w:r>
        <w:rPr>
          <w:sz w:val="24"/>
        </w:rPr>
        <w:t xml:space="preserve">         </w:t>
      </w:r>
      <w:proofErr w:type="gramStart"/>
      <w:r>
        <w:rPr>
          <w:sz w:val="24"/>
        </w:rPr>
        <w:t>Предлагаемые  изменения</w:t>
      </w:r>
      <w:proofErr w:type="gramEnd"/>
      <w:r>
        <w:rPr>
          <w:sz w:val="24"/>
        </w:rPr>
        <w:t xml:space="preserve"> по разделам функциональной классификации расходов  бюджета округа  на 2024 год представлены в  таблице № 2.</w:t>
      </w:r>
    </w:p>
    <w:p w:rsidR="007234B8" w:rsidRDefault="00325CB2">
      <w:pPr>
        <w:ind w:left="-284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Таблица № 2 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9"/>
        <w:gridCol w:w="708"/>
        <w:gridCol w:w="851"/>
        <w:gridCol w:w="1417"/>
        <w:gridCol w:w="1134"/>
        <w:gridCol w:w="1276"/>
      </w:tblGrid>
      <w:tr w:rsidR="007234B8" w:rsidTr="005B1744">
        <w:trPr>
          <w:trHeight w:val="305"/>
        </w:trPr>
        <w:tc>
          <w:tcPr>
            <w:tcW w:w="4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Раз-</w:t>
            </w:r>
          </w:p>
          <w:p w:rsidR="007234B8" w:rsidRDefault="00325C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Под-</w:t>
            </w:r>
          </w:p>
          <w:p w:rsidR="007234B8" w:rsidRDefault="00325C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раз-</w:t>
            </w:r>
          </w:p>
          <w:p w:rsidR="007234B8" w:rsidRDefault="00325C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дел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Сумма, тыс. руб. </w:t>
            </w:r>
          </w:p>
        </w:tc>
      </w:tr>
      <w:tr w:rsidR="007234B8" w:rsidTr="005B1744">
        <w:trPr>
          <w:trHeight w:val="187"/>
        </w:trPr>
        <w:tc>
          <w:tcPr>
            <w:tcW w:w="4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7234B8"/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7234B8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7234B8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утверждено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проект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отклонение</w:t>
            </w:r>
          </w:p>
        </w:tc>
      </w:tr>
      <w:tr w:rsidR="007234B8" w:rsidTr="005B1744">
        <w:trPr>
          <w:trHeight w:val="23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ОЩЕГОСУДАРСТВЕННЫЕ ВОПРОСЫ                                                                    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153797,9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141320,4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-12477,5</w:t>
            </w:r>
          </w:p>
        </w:tc>
      </w:tr>
      <w:tr w:rsidR="00325CB2" w:rsidTr="005B1744">
        <w:trPr>
          <w:trHeight w:val="23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25CB2" w:rsidRPr="00C67D2E" w:rsidRDefault="00C67D2E">
            <w:pPr>
              <w:rPr>
                <w:i/>
                <w:sz w:val="22"/>
              </w:rPr>
            </w:pPr>
            <w:r w:rsidRPr="00C67D2E">
              <w:rPr>
                <w:i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25CB2" w:rsidRPr="00C67D2E" w:rsidRDefault="00C67D2E">
            <w:pPr>
              <w:jc w:val="right"/>
              <w:rPr>
                <w:sz w:val="22"/>
              </w:rPr>
            </w:pPr>
            <w:r w:rsidRPr="00C67D2E"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25CB2" w:rsidRPr="00C67D2E" w:rsidRDefault="00C67D2E" w:rsidP="00C67D2E">
            <w:pPr>
              <w:jc w:val="center"/>
              <w:rPr>
                <w:sz w:val="22"/>
              </w:rPr>
            </w:pPr>
            <w:r w:rsidRPr="00C67D2E">
              <w:rPr>
                <w:sz w:val="22"/>
              </w:rPr>
              <w:t xml:space="preserve">          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25CB2" w:rsidRPr="00C67D2E" w:rsidRDefault="00C67D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2669,5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25CB2" w:rsidRPr="00C67D2E" w:rsidRDefault="00C67D2E">
            <w:pPr>
              <w:jc w:val="center"/>
              <w:rPr>
                <w:sz w:val="22"/>
              </w:rPr>
            </w:pPr>
            <w:r w:rsidRPr="00C67D2E">
              <w:rPr>
                <w:sz w:val="22"/>
              </w:rPr>
              <w:t>2776,4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25CB2" w:rsidRPr="00C67D2E" w:rsidRDefault="00C67D2E">
            <w:pPr>
              <w:jc w:val="center"/>
              <w:rPr>
                <w:sz w:val="22"/>
              </w:rPr>
            </w:pPr>
            <w:r w:rsidRPr="00C67D2E">
              <w:rPr>
                <w:sz w:val="22"/>
              </w:rPr>
              <w:t>+106,9</w:t>
            </w:r>
          </w:p>
        </w:tc>
      </w:tr>
      <w:tr w:rsidR="00C67D2E" w:rsidTr="005B1744">
        <w:trPr>
          <w:trHeight w:val="23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67D2E" w:rsidRPr="00C67D2E" w:rsidRDefault="00C67D2E">
            <w:pPr>
              <w:rPr>
                <w:i/>
                <w:sz w:val="22"/>
              </w:rPr>
            </w:pPr>
            <w:r w:rsidRPr="00C67D2E">
              <w:rPr>
                <w:i/>
                <w:sz w:val="22"/>
              </w:rPr>
              <w:t xml:space="preserve">Функционирование законодательных (представительных)органов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67D2E" w:rsidRPr="00C67D2E" w:rsidRDefault="00C67D2E">
            <w:pPr>
              <w:jc w:val="righ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67D2E" w:rsidRPr="00C67D2E" w:rsidRDefault="00C67D2E" w:rsidP="00C67D2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67D2E" w:rsidRDefault="00C67D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67D2E" w:rsidRPr="00C67D2E" w:rsidRDefault="00C67D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67D2E" w:rsidRPr="00C67D2E" w:rsidRDefault="00C67D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-44,2</w:t>
            </w:r>
          </w:p>
        </w:tc>
      </w:tr>
      <w:tr w:rsidR="007234B8" w:rsidTr="005B1744">
        <w:trPr>
          <w:trHeight w:val="23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C67D2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72908,1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C67D2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68258,9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C67D2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-4649,2</w:t>
            </w:r>
          </w:p>
        </w:tc>
      </w:tr>
      <w:tr w:rsidR="00C67D2E" w:rsidTr="005B1744">
        <w:trPr>
          <w:trHeight w:val="23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67D2E" w:rsidRDefault="00C67D2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Обеспечение деятельности финансовых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67D2E" w:rsidRDefault="00C67D2E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67D2E" w:rsidRDefault="00C67D2E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67D2E" w:rsidRDefault="00C67D2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13209,8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67D2E" w:rsidRDefault="00C67D2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11250,4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67D2E" w:rsidRDefault="00C67D2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-1959,4</w:t>
            </w:r>
          </w:p>
        </w:tc>
      </w:tr>
      <w:tr w:rsidR="00C67D2E" w:rsidTr="005B1744">
        <w:trPr>
          <w:trHeight w:val="23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67D2E" w:rsidRDefault="00C67D2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67D2E" w:rsidRDefault="00C67D2E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67D2E" w:rsidRDefault="00C67D2E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67D2E" w:rsidRDefault="00C67D2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223,0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67D2E" w:rsidRDefault="00C67D2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67D2E" w:rsidRDefault="00C67D2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-223,0</w:t>
            </w:r>
          </w:p>
        </w:tc>
      </w:tr>
      <w:tr w:rsidR="007234B8" w:rsidTr="005B1744">
        <w:trPr>
          <w:trHeight w:val="23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C67D2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64709,6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C67D2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59001,0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C67D2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-5708,6</w:t>
            </w:r>
          </w:p>
        </w:tc>
      </w:tr>
      <w:tr w:rsidR="00D30FA4" w:rsidTr="005B1744">
        <w:trPr>
          <w:trHeight w:val="23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30FA4" w:rsidRPr="00D30FA4" w:rsidRDefault="00D30FA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30FA4" w:rsidRPr="00D30FA4" w:rsidRDefault="00D30FA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30FA4" w:rsidRPr="00D30FA4" w:rsidRDefault="00D30FA4">
            <w:pPr>
              <w:jc w:val="right"/>
              <w:rPr>
                <w:b/>
                <w:sz w:val="22"/>
              </w:rPr>
            </w:pPr>
            <w:r w:rsidRPr="00D30FA4">
              <w:rPr>
                <w:b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30FA4" w:rsidRPr="00D30FA4" w:rsidRDefault="00D30FA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7435,3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30FA4" w:rsidRPr="00D30FA4" w:rsidRDefault="00D30FA4">
            <w:pPr>
              <w:jc w:val="center"/>
              <w:rPr>
                <w:b/>
                <w:sz w:val="22"/>
              </w:rPr>
            </w:pPr>
            <w:r w:rsidRPr="00D30FA4">
              <w:rPr>
                <w:b/>
                <w:sz w:val="22"/>
              </w:rPr>
              <w:t>5823,7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30FA4" w:rsidRPr="00D30FA4" w:rsidRDefault="00D30FA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-1611,6</w:t>
            </w:r>
          </w:p>
        </w:tc>
      </w:tr>
      <w:tr w:rsidR="00D30FA4" w:rsidTr="005B1744">
        <w:trPr>
          <w:trHeight w:val="23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30FA4" w:rsidRPr="00D30FA4" w:rsidRDefault="00D30FA4">
            <w:pPr>
              <w:rPr>
                <w:i/>
                <w:sz w:val="22"/>
              </w:rPr>
            </w:pPr>
            <w:r w:rsidRPr="00D30FA4">
              <w:rPr>
                <w:i/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30FA4" w:rsidRDefault="00D30FA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30FA4" w:rsidRDefault="00D30FA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30FA4" w:rsidRDefault="00D30FA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5934,3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30FA4" w:rsidRDefault="00D30FA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4959,0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30FA4" w:rsidRDefault="00D30FA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-975,3</w:t>
            </w:r>
          </w:p>
        </w:tc>
      </w:tr>
      <w:tr w:rsidR="00D30FA4" w:rsidTr="005B1744">
        <w:trPr>
          <w:trHeight w:val="23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30FA4" w:rsidRPr="00D30FA4" w:rsidRDefault="00D30FA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30FA4" w:rsidRDefault="00D30FA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30FA4" w:rsidRDefault="00D30FA4" w:rsidP="00D30FA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     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30FA4" w:rsidRDefault="00D30FA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1501,0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30FA4" w:rsidRDefault="00D30FA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864,7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D30FA4" w:rsidRDefault="00D30FA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-636,3</w:t>
            </w:r>
          </w:p>
        </w:tc>
      </w:tr>
      <w:tr w:rsidR="007234B8" w:rsidTr="005B1744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3376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315998,4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3376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308549,4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 w:rsidP="0033376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 w:rsidR="00333768">
              <w:rPr>
                <w:b/>
                <w:sz w:val="22"/>
              </w:rPr>
              <w:t>7449,0</w:t>
            </w:r>
          </w:p>
        </w:tc>
      </w:tr>
      <w:tr w:rsidR="00333768" w:rsidTr="005B1744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33768" w:rsidRPr="00333768" w:rsidRDefault="00333768">
            <w:pPr>
              <w:rPr>
                <w:i/>
                <w:sz w:val="22"/>
              </w:rPr>
            </w:pPr>
            <w:r w:rsidRPr="00333768">
              <w:rPr>
                <w:i/>
                <w:sz w:val="22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33768" w:rsidRPr="00333768" w:rsidRDefault="00333768">
            <w:pPr>
              <w:jc w:val="right"/>
              <w:rPr>
                <w:sz w:val="22"/>
              </w:rPr>
            </w:pPr>
            <w:r w:rsidRPr="00333768">
              <w:rPr>
                <w:sz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33768" w:rsidRPr="00333768" w:rsidRDefault="00333768">
            <w:pPr>
              <w:jc w:val="right"/>
              <w:rPr>
                <w:sz w:val="22"/>
              </w:rPr>
            </w:pPr>
            <w:r w:rsidRPr="00333768">
              <w:rPr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33768" w:rsidRPr="00333768" w:rsidRDefault="00333768">
            <w:pPr>
              <w:jc w:val="center"/>
              <w:rPr>
                <w:sz w:val="22"/>
              </w:rPr>
            </w:pPr>
            <w:r w:rsidRPr="00333768">
              <w:rPr>
                <w:sz w:val="22"/>
              </w:rPr>
              <w:t>537,3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33768" w:rsidRPr="00333768" w:rsidRDefault="00333768">
            <w:pPr>
              <w:jc w:val="center"/>
              <w:rPr>
                <w:sz w:val="22"/>
              </w:rPr>
            </w:pPr>
            <w:r w:rsidRPr="00333768">
              <w:rPr>
                <w:sz w:val="22"/>
              </w:rPr>
              <w:t>509,7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33768" w:rsidRPr="00333768" w:rsidRDefault="00333768" w:rsidP="00333768">
            <w:pPr>
              <w:jc w:val="center"/>
              <w:rPr>
                <w:sz w:val="22"/>
              </w:rPr>
            </w:pPr>
            <w:r w:rsidRPr="00333768">
              <w:rPr>
                <w:sz w:val="22"/>
              </w:rPr>
              <w:t>-27,6</w:t>
            </w:r>
          </w:p>
        </w:tc>
      </w:tr>
      <w:tr w:rsidR="00333768" w:rsidTr="005B1744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33768" w:rsidRPr="00333768" w:rsidRDefault="0033376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33768" w:rsidRPr="00333768" w:rsidRDefault="00333768">
            <w:pPr>
              <w:jc w:val="right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33768" w:rsidRPr="00333768" w:rsidRDefault="00333768">
            <w:pPr>
              <w:jc w:val="righ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33768" w:rsidRPr="00333768" w:rsidRDefault="003337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33768" w:rsidRPr="00333768" w:rsidRDefault="003337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33768" w:rsidRPr="00333768" w:rsidRDefault="00333768" w:rsidP="003337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-23,3</w:t>
            </w:r>
          </w:p>
        </w:tc>
      </w:tr>
      <w:tr w:rsidR="007234B8" w:rsidTr="005B1744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Транспорт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16683,5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33768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16649,8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33768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-33,7</w:t>
            </w:r>
          </w:p>
        </w:tc>
      </w:tr>
      <w:tr w:rsidR="007234B8" w:rsidTr="005B1744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Дорожное хозяйство  (дорожные фонды)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33768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290232,5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33768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284332,0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 w:rsidP="00333768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  <w:r w:rsidR="00333768">
              <w:rPr>
                <w:i/>
                <w:sz w:val="22"/>
              </w:rPr>
              <w:t>5900,5</w:t>
            </w:r>
          </w:p>
        </w:tc>
      </w:tr>
      <w:tr w:rsidR="007234B8" w:rsidTr="005B1744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33768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7576,0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33768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6112,1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 w:rsidP="00333768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  <w:r w:rsidR="00333768">
              <w:rPr>
                <w:i/>
                <w:sz w:val="22"/>
              </w:rPr>
              <w:t>1463,9</w:t>
            </w:r>
          </w:p>
        </w:tc>
      </w:tr>
      <w:tr w:rsidR="007234B8" w:rsidTr="005B1744">
        <w:trPr>
          <w:trHeight w:val="23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3376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336567,2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3376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288789,8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3376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-47777,4</w:t>
            </w:r>
          </w:p>
        </w:tc>
      </w:tr>
      <w:tr w:rsidR="007234B8" w:rsidTr="005B1744">
        <w:trPr>
          <w:trHeight w:val="23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33768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18746,9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33768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17328,2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33768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-1418,7</w:t>
            </w:r>
          </w:p>
        </w:tc>
      </w:tr>
      <w:tr w:rsidR="007234B8" w:rsidTr="005B1744">
        <w:trPr>
          <w:trHeight w:val="23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33768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15758,5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33768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13310,6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33768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-2447,9</w:t>
            </w:r>
          </w:p>
        </w:tc>
      </w:tr>
      <w:tr w:rsidR="007234B8" w:rsidTr="005B1744">
        <w:trPr>
          <w:trHeight w:val="23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33768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301302,8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33768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257463,0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33768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-43839,8</w:t>
            </w:r>
          </w:p>
        </w:tc>
      </w:tr>
      <w:tr w:rsidR="00333768" w:rsidTr="005B1744">
        <w:trPr>
          <w:trHeight w:val="23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33768" w:rsidRDefault="0033376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33768" w:rsidRDefault="005B174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33768" w:rsidRDefault="005B174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33768" w:rsidRDefault="005B174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759,0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33768" w:rsidRDefault="005B174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688,0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33768" w:rsidRDefault="005B174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-71,0</w:t>
            </w:r>
          </w:p>
        </w:tc>
      </w:tr>
      <w:tr w:rsidR="007234B8" w:rsidTr="005B1744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5B17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38723,1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5B17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35546,7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 w:rsidP="005B17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 w:rsidR="005B1744">
              <w:rPr>
                <w:b/>
                <w:sz w:val="22"/>
              </w:rPr>
              <w:t>3176,4</w:t>
            </w:r>
          </w:p>
        </w:tc>
      </w:tr>
      <w:tr w:rsidR="007234B8" w:rsidTr="005B1744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5B174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38619,1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5B174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35442,7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 w:rsidP="005B174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  <w:r w:rsidR="005B1744">
              <w:rPr>
                <w:i/>
                <w:sz w:val="22"/>
              </w:rPr>
              <w:t>3176,4</w:t>
            </w:r>
          </w:p>
        </w:tc>
      </w:tr>
      <w:tr w:rsidR="007234B8" w:rsidTr="005B1744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ОБРАЗОВАНИЕ                                                         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5B17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689200,0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5B17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676790,9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 w:rsidP="005B17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 w:rsidR="005B1744">
              <w:rPr>
                <w:b/>
                <w:sz w:val="22"/>
              </w:rPr>
              <w:t>12409,1</w:t>
            </w:r>
          </w:p>
        </w:tc>
      </w:tr>
      <w:tr w:rsidR="005B1744" w:rsidTr="005B1744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Pr="005B1744" w:rsidRDefault="005B1744">
            <w:pPr>
              <w:rPr>
                <w:i/>
                <w:sz w:val="22"/>
              </w:rPr>
            </w:pPr>
            <w:r w:rsidRPr="005B1744">
              <w:rPr>
                <w:i/>
                <w:sz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Pr="005B1744" w:rsidRDefault="005B1744">
            <w:pPr>
              <w:jc w:val="right"/>
              <w:rPr>
                <w:i/>
                <w:sz w:val="22"/>
              </w:rPr>
            </w:pPr>
            <w:r w:rsidRPr="005B1744">
              <w:rPr>
                <w:i/>
                <w:sz w:val="22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Pr="005B1744" w:rsidRDefault="005B174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Pr="005B1744" w:rsidRDefault="005B1744">
            <w:pPr>
              <w:jc w:val="center"/>
              <w:rPr>
                <w:i/>
                <w:sz w:val="22"/>
              </w:rPr>
            </w:pPr>
            <w:r w:rsidRPr="005B1744">
              <w:rPr>
                <w:i/>
                <w:sz w:val="22"/>
              </w:rPr>
              <w:t>308266,4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Pr="005B1744" w:rsidRDefault="005B1744">
            <w:pPr>
              <w:jc w:val="center"/>
              <w:rPr>
                <w:i/>
                <w:sz w:val="22"/>
              </w:rPr>
            </w:pPr>
            <w:r w:rsidRPr="005B1744">
              <w:rPr>
                <w:i/>
                <w:sz w:val="22"/>
              </w:rPr>
              <w:t>306198,5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Pr="005B1744" w:rsidRDefault="005B1744" w:rsidP="005B1744">
            <w:pPr>
              <w:jc w:val="center"/>
              <w:rPr>
                <w:i/>
                <w:sz w:val="22"/>
              </w:rPr>
            </w:pPr>
            <w:r w:rsidRPr="005B1744">
              <w:rPr>
                <w:i/>
                <w:sz w:val="22"/>
              </w:rPr>
              <w:t>-2067,9</w:t>
            </w:r>
          </w:p>
        </w:tc>
      </w:tr>
      <w:tr w:rsidR="007234B8" w:rsidTr="005B1744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5B174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320475,1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5B174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314984,3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 w:rsidP="005B174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  <w:r w:rsidR="005B1744">
              <w:rPr>
                <w:i/>
                <w:sz w:val="22"/>
              </w:rPr>
              <w:t>5490,8</w:t>
            </w:r>
          </w:p>
        </w:tc>
      </w:tr>
      <w:tr w:rsidR="005B1744" w:rsidTr="005B1744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Default="005B174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Default="005B174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Default="005B174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Default="005B174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25849,3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Default="005B174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24370,2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Default="005B1744" w:rsidP="005B174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-1479,1</w:t>
            </w:r>
          </w:p>
        </w:tc>
      </w:tr>
      <w:tr w:rsidR="005B1744" w:rsidTr="005B1744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Default="005B174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Default="005B174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Default="005B174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Default="005B174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8375,5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Default="005B174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5941,0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Default="005B1744" w:rsidP="005B174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-2434,5</w:t>
            </w:r>
          </w:p>
        </w:tc>
      </w:tr>
      <w:tr w:rsidR="005B1744" w:rsidTr="005B1744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Default="005B174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Default="005B174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Default="005B174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Default="005B174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26233,7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Default="005B174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25296,9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Default="005B1744" w:rsidP="005B174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-936,8</w:t>
            </w:r>
          </w:p>
        </w:tc>
      </w:tr>
      <w:tr w:rsidR="005B1744" w:rsidTr="005B1744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Pr="005B1744" w:rsidRDefault="005B174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Pr="005B1744" w:rsidRDefault="005B174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Pr="005B1744" w:rsidRDefault="005B1744">
            <w:pPr>
              <w:jc w:val="right"/>
              <w:rPr>
                <w:b/>
                <w:sz w:val="22"/>
              </w:rPr>
            </w:pPr>
            <w:r w:rsidRPr="005B1744">
              <w:rPr>
                <w:b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Pr="005B1744" w:rsidRDefault="005B1744">
            <w:pPr>
              <w:jc w:val="center"/>
              <w:rPr>
                <w:b/>
                <w:sz w:val="22"/>
              </w:rPr>
            </w:pPr>
            <w:r w:rsidRPr="005B1744">
              <w:rPr>
                <w:b/>
                <w:sz w:val="22"/>
              </w:rPr>
              <w:t>93072,1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Pr="005B1744" w:rsidRDefault="005B17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86391,0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Pr="005B1744" w:rsidRDefault="005B1744" w:rsidP="005B17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-6681,1</w:t>
            </w:r>
          </w:p>
        </w:tc>
      </w:tr>
      <w:tr w:rsidR="005B1744" w:rsidTr="005B1744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Pr="00365C2C" w:rsidRDefault="005B1744">
            <w:pPr>
              <w:rPr>
                <w:i/>
                <w:sz w:val="22"/>
              </w:rPr>
            </w:pPr>
            <w:r w:rsidRPr="00365C2C">
              <w:rPr>
                <w:i/>
                <w:sz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Pr="00365C2C" w:rsidRDefault="005B1744">
            <w:pPr>
              <w:jc w:val="right"/>
              <w:rPr>
                <w:i/>
                <w:sz w:val="22"/>
              </w:rPr>
            </w:pPr>
            <w:r w:rsidRPr="00365C2C">
              <w:rPr>
                <w:i/>
                <w:sz w:val="22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Pr="00365C2C" w:rsidRDefault="005B1744">
            <w:pPr>
              <w:jc w:val="right"/>
              <w:rPr>
                <w:i/>
                <w:sz w:val="22"/>
              </w:rPr>
            </w:pPr>
            <w:r w:rsidRPr="00365C2C">
              <w:rPr>
                <w:i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Pr="00365C2C" w:rsidRDefault="00365C2C">
            <w:pPr>
              <w:jc w:val="center"/>
              <w:rPr>
                <w:i/>
                <w:sz w:val="22"/>
              </w:rPr>
            </w:pPr>
            <w:r w:rsidRPr="00365C2C">
              <w:rPr>
                <w:i/>
                <w:sz w:val="22"/>
              </w:rPr>
              <w:t>93072,1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Pr="00365C2C" w:rsidRDefault="00365C2C">
            <w:pPr>
              <w:jc w:val="center"/>
              <w:rPr>
                <w:i/>
                <w:sz w:val="22"/>
              </w:rPr>
            </w:pPr>
            <w:r w:rsidRPr="00365C2C">
              <w:rPr>
                <w:i/>
                <w:sz w:val="22"/>
              </w:rPr>
              <w:t>93072,1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5B1744" w:rsidRPr="00365C2C" w:rsidRDefault="00365C2C" w:rsidP="005B174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-6681,1</w:t>
            </w:r>
          </w:p>
        </w:tc>
      </w:tr>
      <w:tr w:rsidR="007234B8" w:rsidTr="005B1744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ЗДРАВООХРАНЕНИЕ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65C2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65C2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767,8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 w:rsidP="00365C2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 w:rsidR="00365C2C">
              <w:rPr>
                <w:b/>
                <w:sz w:val="22"/>
              </w:rPr>
              <w:t>241,2</w:t>
            </w:r>
          </w:p>
        </w:tc>
      </w:tr>
      <w:tr w:rsidR="007234B8" w:rsidTr="005B1744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Pr="00365C2C" w:rsidRDefault="00365C2C">
            <w:pPr>
              <w:rPr>
                <w:i/>
                <w:sz w:val="22"/>
              </w:rPr>
            </w:pPr>
            <w:r w:rsidRPr="00365C2C">
              <w:rPr>
                <w:i/>
                <w:sz w:val="22"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Pr="00365C2C" w:rsidRDefault="00325CB2">
            <w:pPr>
              <w:jc w:val="right"/>
              <w:rPr>
                <w:i/>
                <w:sz w:val="22"/>
              </w:rPr>
            </w:pPr>
            <w:r w:rsidRPr="00365C2C">
              <w:rPr>
                <w:i/>
                <w:sz w:val="22"/>
              </w:rPr>
              <w:t>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65C2C">
            <w:pPr>
              <w:jc w:val="right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Pr="00365C2C" w:rsidRDefault="00365C2C">
            <w:pPr>
              <w:jc w:val="center"/>
              <w:rPr>
                <w:i/>
                <w:sz w:val="22"/>
              </w:rPr>
            </w:pPr>
            <w:r w:rsidRPr="00365C2C">
              <w:rPr>
                <w:i/>
                <w:sz w:val="22"/>
              </w:rPr>
              <w:t>648,0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Pr="00365C2C" w:rsidRDefault="00365C2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406,8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Pr="00365C2C" w:rsidRDefault="00325CB2" w:rsidP="00365C2C">
            <w:pPr>
              <w:jc w:val="center"/>
              <w:rPr>
                <w:i/>
                <w:sz w:val="22"/>
              </w:rPr>
            </w:pPr>
            <w:r w:rsidRPr="00365C2C">
              <w:rPr>
                <w:i/>
                <w:sz w:val="22"/>
              </w:rPr>
              <w:t>-</w:t>
            </w:r>
            <w:r w:rsidR="00365C2C" w:rsidRPr="00365C2C">
              <w:rPr>
                <w:i/>
                <w:sz w:val="22"/>
              </w:rPr>
              <w:t>241,2</w:t>
            </w:r>
          </w:p>
        </w:tc>
      </w:tr>
      <w:tr w:rsidR="007234B8" w:rsidTr="005B1744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DE65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39462,2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DE65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37445,5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 w:rsidP="00DE65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 w:rsidR="00DE65A5">
              <w:rPr>
                <w:b/>
                <w:sz w:val="22"/>
              </w:rPr>
              <w:t>2016,7</w:t>
            </w:r>
          </w:p>
        </w:tc>
      </w:tr>
      <w:tr w:rsidR="00365C2C" w:rsidTr="005B1744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65C2C" w:rsidRPr="00DE65A5" w:rsidRDefault="00DE65A5">
            <w:pPr>
              <w:rPr>
                <w:i/>
                <w:sz w:val="22"/>
              </w:rPr>
            </w:pPr>
            <w:r w:rsidRPr="00DE65A5">
              <w:rPr>
                <w:i/>
                <w:sz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65C2C" w:rsidRPr="00DE65A5" w:rsidRDefault="00DE65A5">
            <w:pPr>
              <w:jc w:val="right"/>
              <w:rPr>
                <w:i/>
                <w:sz w:val="22"/>
              </w:rPr>
            </w:pPr>
            <w:r w:rsidRPr="00DE65A5">
              <w:rPr>
                <w:i/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65C2C" w:rsidRPr="00DE65A5" w:rsidRDefault="00DE65A5">
            <w:pPr>
              <w:jc w:val="right"/>
              <w:rPr>
                <w:i/>
                <w:sz w:val="22"/>
              </w:rPr>
            </w:pPr>
            <w:r w:rsidRPr="00DE65A5">
              <w:rPr>
                <w:i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65C2C" w:rsidRPr="00DE65A5" w:rsidRDefault="00DE65A5">
            <w:pPr>
              <w:jc w:val="center"/>
              <w:rPr>
                <w:i/>
                <w:sz w:val="22"/>
              </w:rPr>
            </w:pPr>
            <w:r w:rsidRPr="00DE65A5">
              <w:rPr>
                <w:i/>
                <w:sz w:val="22"/>
              </w:rPr>
              <w:t>4961,5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65C2C" w:rsidRPr="00DE65A5" w:rsidRDefault="00DE65A5">
            <w:pPr>
              <w:jc w:val="center"/>
              <w:rPr>
                <w:i/>
                <w:sz w:val="22"/>
              </w:rPr>
            </w:pPr>
            <w:r w:rsidRPr="00DE65A5">
              <w:rPr>
                <w:i/>
                <w:sz w:val="22"/>
              </w:rPr>
              <w:t>4940,1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365C2C" w:rsidRPr="00DE65A5" w:rsidRDefault="00DE65A5">
            <w:pPr>
              <w:jc w:val="center"/>
              <w:rPr>
                <w:i/>
                <w:sz w:val="22"/>
              </w:rPr>
            </w:pPr>
            <w:r w:rsidRPr="00DE65A5">
              <w:rPr>
                <w:i/>
                <w:sz w:val="22"/>
              </w:rPr>
              <w:t>-21,4</w:t>
            </w:r>
          </w:p>
        </w:tc>
      </w:tr>
      <w:tr w:rsidR="007234B8" w:rsidTr="005B1744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DE65A5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31558,9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DE65A5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29612,9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 w:rsidP="00DE65A5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  <w:r w:rsidR="00DE65A5">
              <w:rPr>
                <w:i/>
                <w:sz w:val="22"/>
              </w:rPr>
              <w:t>1946,0</w:t>
            </w:r>
          </w:p>
        </w:tc>
      </w:tr>
      <w:tr w:rsidR="007234B8" w:rsidTr="005B1744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DE65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29186,7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DE65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26306,1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 w:rsidP="00DE65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 w:rsidR="00DE65A5">
              <w:rPr>
                <w:b/>
                <w:sz w:val="22"/>
              </w:rPr>
              <w:t>2880,6</w:t>
            </w:r>
          </w:p>
        </w:tc>
      </w:tr>
      <w:tr w:rsidR="007234B8" w:rsidTr="005B1744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Массовый спорт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DE65A5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6780,9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 w:rsidP="00DE65A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</w:t>
            </w:r>
            <w:r w:rsidR="00DE65A5">
              <w:rPr>
                <w:i/>
                <w:sz w:val="22"/>
              </w:rPr>
              <w:t>3900,3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 w:rsidP="00DE65A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  <w:r w:rsidR="00DE65A5">
              <w:rPr>
                <w:i/>
                <w:sz w:val="22"/>
              </w:rPr>
              <w:t>2880,6</w:t>
            </w:r>
          </w:p>
        </w:tc>
      </w:tr>
      <w:tr w:rsidR="007234B8" w:rsidTr="005B1744">
        <w:trPr>
          <w:trHeight w:val="235"/>
        </w:trPr>
        <w:tc>
          <w:tcPr>
            <w:tcW w:w="6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DE65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1705952,8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DE65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1609232,2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234B8" w:rsidRDefault="00325CB2" w:rsidP="00DE65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 w:rsidR="00DE65A5">
              <w:rPr>
                <w:b/>
                <w:sz w:val="22"/>
              </w:rPr>
              <w:t>96720,6</w:t>
            </w:r>
          </w:p>
        </w:tc>
      </w:tr>
    </w:tbl>
    <w:p w:rsidR="007234B8" w:rsidRDefault="007234B8">
      <w:pPr>
        <w:rPr>
          <w:sz w:val="24"/>
        </w:rPr>
      </w:pPr>
    </w:p>
    <w:p w:rsidR="007234B8" w:rsidRDefault="00325CB2">
      <w:pPr>
        <w:ind w:left="-284"/>
        <w:jc w:val="both"/>
        <w:rPr>
          <w:sz w:val="24"/>
        </w:rPr>
      </w:pPr>
      <w:r>
        <w:rPr>
          <w:sz w:val="24"/>
        </w:rPr>
        <w:t xml:space="preserve">          Проектом решения предлагается изменить</w:t>
      </w:r>
      <w:r w:rsidR="00DE65A5">
        <w:rPr>
          <w:sz w:val="24"/>
        </w:rPr>
        <w:t xml:space="preserve"> объем расхо</w:t>
      </w:r>
      <w:r w:rsidR="00CB0527">
        <w:rPr>
          <w:sz w:val="24"/>
        </w:rPr>
        <w:t>дов в 2024 году по 10</w:t>
      </w:r>
      <w:r>
        <w:rPr>
          <w:sz w:val="24"/>
        </w:rPr>
        <w:t xml:space="preserve"> из 12 разделов бюджетной классификации:</w:t>
      </w:r>
    </w:p>
    <w:p w:rsidR="007234B8" w:rsidRDefault="00325CB2">
      <w:pPr>
        <w:ind w:left="-284"/>
        <w:jc w:val="both"/>
        <w:rPr>
          <w:sz w:val="24"/>
          <w:u w:val="single"/>
        </w:rPr>
      </w:pPr>
      <w:r>
        <w:rPr>
          <w:sz w:val="24"/>
          <w:u w:val="single"/>
        </w:rPr>
        <w:t>в сторону уменьшения:</w:t>
      </w:r>
    </w:p>
    <w:p w:rsidR="00CB0527" w:rsidRDefault="00CB0527" w:rsidP="00CB0527">
      <w:pPr>
        <w:ind w:left="-284"/>
        <w:jc w:val="both"/>
        <w:rPr>
          <w:sz w:val="24"/>
        </w:rPr>
      </w:pPr>
      <w:r>
        <w:rPr>
          <w:sz w:val="24"/>
        </w:rPr>
        <w:t>- «Общегосударственные вопросы» на 12477,5 тыс. рублей;</w:t>
      </w:r>
    </w:p>
    <w:p w:rsidR="00CB0527" w:rsidRPr="00CB0527" w:rsidRDefault="00CB0527">
      <w:pPr>
        <w:ind w:left="-284"/>
        <w:jc w:val="both"/>
        <w:rPr>
          <w:sz w:val="24"/>
        </w:rPr>
      </w:pPr>
      <w:r>
        <w:rPr>
          <w:sz w:val="24"/>
        </w:rPr>
        <w:t>- «Национальная безопасность и правоохранительная деятельность» на 1611,6 тыс. рублей;</w:t>
      </w:r>
    </w:p>
    <w:p w:rsidR="007234B8" w:rsidRDefault="00325CB2">
      <w:pPr>
        <w:ind w:left="-284"/>
        <w:jc w:val="both"/>
        <w:rPr>
          <w:sz w:val="24"/>
        </w:rPr>
      </w:pPr>
      <w:r>
        <w:rPr>
          <w:sz w:val="24"/>
        </w:rPr>
        <w:t>- «Н</w:t>
      </w:r>
      <w:r w:rsidR="00CB0527">
        <w:rPr>
          <w:sz w:val="24"/>
        </w:rPr>
        <w:t>ациональная экономика» на 7449,0</w:t>
      </w:r>
      <w:r>
        <w:rPr>
          <w:sz w:val="24"/>
        </w:rPr>
        <w:t xml:space="preserve"> тыс. рублей;</w:t>
      </w:r>
    </w:p>
    <w:p w:rsidR="00CB0527" w:rsidRDefault="00CB0527" w:rsidP="00CB0527">
      <w:pPr>
        <w:ind w:left="-284"/>
        <w:jc w:val="both"/>
        <w:rPr>
          <w:sz w:val="24"/>
        </w:rPr>
      </w:pPr>
      <w:r>
        <w:rPr>
          <w:sz w:val="24"/>
        </w:rPr>
        <w:t>- «Жилищно-коммунальное хозяйство» на 47777,4 тыс. рублей;</w:t>
      </w:r>
    </w:p>
    <w:p w:rsidR="007234B8" w:rsidRDefault="00325CB2">
      <w:pPr>
        <w:ind w:left="-284"/>
        <w:jc w:val="both"/>
        <w:rPr>
          <w:sz w:val="24"/>
        </w:rPr>
      </w:pPr>
      <w:r>
        <w:rPr>
          <w:sz w:val="24"/>
        </w:rPr>
        <w:t>- «Охр</w:t>
      </w:r>
      <w:r w:rsidR="00CB0527">
        <w:rPr>
          <w:sz w:val="24"/>
        </w:rPr>
        <w:t>ана окружающей среды» на 3176,4</w:t>
      </w:r>
      <w:r>
        <w:rPr>
          <w:sz w:val="24"/>
        </w:rPr>
        <w:t xml:space="preserve"> тыс. рублей;</w:t>
      </w:r>
    </w:p>
    <w:p w:rsidR="007234B8" w:rsidRDefault="00CB0527">
      <w:pPr>
        <w:ind w:left="-284"/>
        <w:jc w:val="both"/>
        <w:rPr>
          <w:sz w:val="24"/>
        </w:rPr>
      </w:pPr>
      <w:r>
        <w:rPr>
          <w:sz w:val="24"/>
        </w:rPr>
        <w:t>- «Образование» на 12409,1</w:t>
      </w:r>
      <w:r w:rsidR="00325CB2">
        <w:rPr>
          <w:sz w:val="24"/>
        </w:rPr>
        <w:t xml:space="preserve"> тыс. рублей;</w:t>
      </w:r>
    </w:p>
    <w:p w:rsidR="00CB0527" w:rsidRDefault="00CB0527">
      <w:pPr>
        <w:ind w:left="-284"/>
        <w:jc w:val="both"/>
        <w:rPr>
          <w:sz w:val="24"/>
        </w:rPr>
      </w:pPr>
      <w:r>
        <w:rPr>
          <w:sz w:val="24"/>
        </w:rPr>
        <w:t>- «</w:t>
      </w:r>
      <w:bookmarkStart w:id="0" w:name="_GoBack"/>
      <w:bookmarkEnd w:id="0"/>
      <w:r>
        <w:rPr>
          <w:sz w:val="24"/>
        </w:rPr>
        <w:t>Культура и кинематография» на 6681,1 тыс. рублей;</w:t>
      </w:r>
    </w:p>
    <w:p w:rsidR="007234B8" w:rsidRDefault="00CB0527">
      <w:pPr>
        <w:ind w:left="-284"/>
        <w:jc w:val="both"/>
        <w:rPr>
          <w:sz w:val="24"/>
        </w:rPr>
      </w:pPr>
      <w:r>
        <w:rPr>
          <w:sz w:val="24"/>
        </w:rPr>
        <w:t>- «Здравоохранение» на 241,2</w:t>
      </w:r>
      <w:r w:rsidR="00325CB2">
        <w:rPr>
          <w:sz w:val="24"/>
        </w:rPr>
        <w:t xml:space="preserve"> тыс. рублей;</w:t>
      </w:r>
    </w:p>
    <w:p w:rsidR="007234B8" w:rsidRDefault="00CB0527">
      <w:pPr>
        <w:ind w:left="-284"/>
        <w:jc w:val="both"/>
        <w:rPr>
          <w:sz w:val="24"/>
        </w:rPr>
      </w:pPr>
      <w:r>
        <w:rPr>
          <w:sz w:val="24"/>
        </w:rPr>
        <w:t>- «Социальная политика» на 2016,7</w:t>
      </w:r>
      <w:r w:rsidR="00325CB2">
        <w:rPr>
          <w:sz w:val="24"/>
        </w:rPr>
        <w:t xml:space="preserve"> тыс. рублей;</w:t>
      </w:r>
    </w:p>
    <w:p w:rsidR="007234B8" w:rsidRDefault="00325CB2">
      <w:pPr>
        <w:ind w:left="-284"/>
        <w:jc w:val="both"/>
        <w:rPr>
          <w:sz w:val="24"/>
        </w:rPr>
      </w:pPr>
      <w:r>
        <w:rPr>
          <w:sz w:val="24"/>
        </w:rPr>
        <w:t>- «Физическая культура и спо</w:t>
      </w:r>
      <w:r w:rsidR="00CB0527">
        <w:rPr>
          <w:sz w:val="24"/>
        </w:rPr>
        <w:t>рт» на 2880,6</w:t>
      </w:r>
      <w:r>
        <w:rPr>
          <w:sz w:val="24"/>
        </w:rPr>
        <w:t xml:space="preserve"> тыс. рублей.</w:t>
      </w:r>
    </w:p>
    <w:p w:rsidR="007234B8" w:rsidRDefault="007234B8">
      <w:pPr>
        <w:ind w:left="-284"/>
        <w:jc w:val="both"/>
        <w:rPr>
          <w:sz w:val="24"/>
        </w:rPr>
      </w:pPr>
    </w:p>
    <w:p w:rsidR="007234B8" w:rsidRDefault="00325CB2">
      <w:pPr>
        <w:ind w:left="-284"/>
        <w:jc w:val="both"/>
        <w:rPr>
          <w:sz w:val="24"/>
        </w:rPr>
      </w:pPr>
      <w:r>
        <w:rPr>
          <w:sz w:val="24"/>
        </w:rPr>
        <w:t xml:space="preserve">          Изменения в разрезе главных распорядителей бюджетных средств в 2024 году представлены в таблице:</w:t>
      </w:r>
    </w:p>
    <w:p w:rsidR="007234B8" w:rsidRDefault="00325CB2">
      <w:pPr>
        <w:ind w:left="-284"/>
        <w:jc w:val="right"/>
        <w:rPr>
          <w:sz w:val="24"/>
        </w:rPr>
      </w:pPr>
      <w:r>
        <w:rPr>
          <w:sz w:val="24"/>
        </w:rPr>
        <w:t>Таблица № 4 (тыс. руб.)</w:t>
      </w:r>
    </w:p>
    <w:tbl>
      <w:tblPr>
        <w:tblStyle w:val="af2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4928"/>
        <w:gridCol w:w="980"/>
        <w:gridCol w:w="1572"/>
        <w:gridCol w:w="1240"/>
        <w:gridCol w:w="1453"/>
      </w:tblGrid>
      <w:tr w:rsidR="007234B8">
        <w:tc>
          <w:tcPr>
            <w:tcW w:w="4928" w:type="dxa"/>
          </w:tcPr>
          <w:p w:rsidR="007234B8" w:rsidRDefault="00325CB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980" w:type="dxa"/>
          </w:tcPr>
          <w:p w:rsidR="007234B8" w:rsidRDefault="00325CB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ГРБС</w:t>
            </w:r>
          </w:p>
        </w:tc>
        <w:tc>
          <w:tcPr>
            <w:tcW w:w="1572" w:type="dxa"/>
          </w:tcPr>
          <w:p w:rsidR="007234B8" w:rsidRPr="00805093" w:rsidRDefault="00325CB2">
            <w:pPr>
              <w:jc w:val="center"/>
              <w:rPr>
                <w:b/>
                <w:color w:val="auto"/>
                <w:sz w:val="22"/>
              </w:rPr>
            </w:pPr>
            <w:r w:rsidRPr="00805093">
              <w:rPr>
                <w:b/>
                <w:color w:val="auto"/>
                <w:sz w:val="22"/>
              </w:rPr>
              <w:t xml:space="preserve">Утверждено решением от </w:t>
            </w:r>
            <w:r w:rsidR="00805093" w:rsidRPr="00805093">
              <w:rPr>
                <w:b/>
                <w:color w:val="auto"/>
                <w:sz w:val="22"/>
              </w:rPr>
              <w:t>12.12</w:t>
            </w:r>
            <w:r w:rsidRPr="00805093">
              <w:rPr>
                <w:b/>
                <w:color w:val="auto"/>
                <w:sz w:val="22"/>
              </w:rPr>
              <w:t>.2024</w:t>
            </w:r>
          </w:p>
          <w:p w:rsidR="007234B8" w:rsidRPr="00DB1710" w:rsidRDefault="00325CB2" w:rsidP="00805093">
            <w:pPr>
              <w:jc w:val="center"/>
              <w:rPr>
                <w:b/>
                <w:color w:val="FF0000"/>
                <w:sz w:val="22"/>
              </w:rPr>
            </w:pPr>
            <w:r w:rsidRPr="00805093">
              <w:rPr>
                <w:b/>
                <w:color w:val="auto"/>
                <w:sz w:val="22"/>
              </w:rPr>
              <w:t xml:space="preserve"> № </w:t>
            </w:r>
            <w:r w:rsidR="00805093" w:rsidRPr="00805093">
              <w:rPr>
                <w:b/>
                <w:color w:val="auto"/>
                <w:sz w:val="22"/>
              </w:rPr>
              <w:t>216</w:t>
            </w:r>
          </w:p>
        </w:tc>
        <w:tc>
          <w:tcPr>
            <w:tcW w:w="1240" w:type="dxa"/>
          </w:tcPr>
          <w:p w:rsidR="007234B8" w:rsidRDefault="00325CB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Проект</w:t>
            </w:r>
          </w:p>
          <w:p w:rsidR="007234B8" w:rsidRDefault="00325CB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решения</w:t>
            </w:r>
          </w:p>
        </w:tc>
        <w:tc>
          <w:tcPr>
            <w:tcW w:w="1453" w:type="dxa"/>
          </w:tcPr>
          <w:p w:rsidR="007234B8" w:rsidRDefault="00325CB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Отклонения</w:t>
            </w:r>
          </w:p>
          <w:p w:rsidR="007234B8" w:rsidRDefault="00325CB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(+,-)</w:t>
            </w:r>
          </w:p>
        </w:tc>
      </w:tr>
      <w:tr w:rsidR="007234B8">
        <w:tc>
          <w:tcPr>
            <w:tcW w:w="4928" w:type="dxa"/>
          </w:tcPr>
          <w:p w:rsidR="007234B8" w:rsidRDefault="00325CB2">
            <w:pPr>
              <w:rPr>
                <w:sz w:val="22"/>
              </w:rPr>
            </w:pPr>
            <w:r>
              <w:rPr>
                <w:sz w:val="22"/>
              </w:rPr>
              <w:t xml:space="preserve">Представительное Собрание </w:t>
            </w:r>
          </w:p>
        </w:tc>
        <w:tc>
          <w:tcPr>
            <w:tcW w:w="980" w:type="dxa"/>
          </w:tcPr>
          <w:p w:rsidR="007234B8" w:rsidRDefault="00325C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1572" w:type="dxa"/>
          </w:tcPr>
          <w:p w:rsidR="007234B8" w:rsidRPr="00DB1710" w:rsidRDefault="00325CB2">
            <w:pPr>
              <w:jc w:val="center"/>
              <w:rPr>
                <w:color w:val="FF0000"/>
                <w:sz w:val="22"/>
              </w:rPr>
            </w:pPr>
            <w:r w:rsidRPr="00805093">
              <w:rPr>
                <w:color w:val="auto"/>
                <w:sz w:val="22"/>
              </w:rPr>
              <w:t>76,0</w:t>
            </w:r>
          </w:p>
        </w:tc>
        <w:tc>
          <w:tcPr>
            <w:tcW w:w="1240" w:type="dxa"/>
          </w:tcPr>
          <w:p w:rsidR="007234B8" w:rsidRDefault="00DB171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31,8</w:t>
            </w:r>
          </w:p>
        </w:tc>
        <w:tc>
          <w:tcPr>
            <w:tcW w:w="1453" w:type="dxa"/>
          </w:tcPr>
          <w:p w:rsidR="007234B8" w:rsidRDefault="00AA6C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-44,2</w:t>
            </w:r>
          </w:p>
        </w:tc>
      </w:tr>
      <w:tr w:rsidR="007234B8">
        <w:tc>
          <w:tcPr>
            <w:tcW w:w="4928" w:type="dxa"/>
          </w:tcPr>
          <w:p w:rsidR="007234B8" w:rsidRDefault="00325CB2">
            <w:pPr>
              <w:rPr>
                <w:sz w:val="22"/>
              </w:rPr>
            </w:pPr>
            <w:r>
              <w:rPr>
                <w:sz w:val="22"/>
              </w:rPr>
              <w:t>Контрольно-счетный комитет  округа</w:t>
            </w:r>
          </w:p>
        </w:tc>
        <w:tc>
          <w:tcPr>
            <w:tcW w:w="980" w:type="dxa"/>
          </w:tcPr>
          <w:p w:rsidR="007234B8" w:rsidRDefault="00325C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  <w:tc>
          <w:tcPr>
            <w:tcW w:w="1572" w:type="dxa"/>
          </w:tcPr>
          <w:p w:rsidR="007234B8" w:rsidRPr="00805093" w:rsidRDefault="00805093">
            <w:pPr>
              <w:jc w:val="center"/>
              <w:rPr>
                <w:color w:val="FF0000"/>
                <w:sz w:val="22"/>
                <w:szCs w:val="22"/>
              </w:rPr>
            </w:pPr>
            <w:r w:rsidRPr="00805093">
              <w:rPr>
                <w:bCs/>
                <w:sz w:val="22"/>
                <w:szCs w:val="22"/>
              </w:rPr>
              <w:t>1 418,7</w:t>
            </w:r>
          </w:p>
        </w:tc>
        <w:tc>
          <w:tcPr>
            <w:tcW w:w="1240" w:type="dxa"/>
          </w:tcPr>
          <w:p w:rsidR="007234B8" w:rsidRDefault="00DB171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1095,0</w:t>
            </w:r>
          </w:p>
        </w:tc>
        <w:tc>
          <w:tcPr>
            <w:tcW w:w="1453" w:type="dxa"/>
          </w:tcPr>
          <w:p w:rsidR="007234B8" w:rsidRDefault="00AA6C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-323,7</w:t>
            </w:r>
          </w:p>
        </w:tc>
      </w:tr>
      <w:tr w:rsidR="007234B8">
        <w:tc>
          <w:tcPr>
            <w:tcW w:w="4928" w:type="dxa"/>
          </w:tcPr>
          <w:p w:rsidR="007234B8" w:rsidRDefault="00325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Управление финансов</w:t>
            </w:r>
          </w:p>
        </w:tc>
        <w:tc>
          <w:tcPr>
            <w:tcW w:w="980" w:type="dxa"/>
          </w:tcPr>
          <w:p w:rsidR="007234B8" w:rsidRDefault="00325C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355</w:t>
            </w:r>
          </w:p>
        </w:tc>
        <w:tc>
          <w:tcPr>
            <w:tcW w:w="1572" w:type="dxa"/>
          </w:tcPr>
          <w:p w:rsidR="007234B8" w:rsidRPr="00805093" w:rsidRDefault="00805093">
            <w:pPr>
              <w:jc w:val="center"/>
              <w:rPr>
                <w:color w:val="FF0000"/>
                <w:sz w:val="22"/>
                <w:szCs w:val="22"/>
              </w:rPr>
            </w:pPr>
            <w:r w:rsidRPr="00805093">
              <w:rPr>
                <w:bCs/>
                <w:sz w:val="22"/>
                <w:szCs w:val="22"/>
              </w:rPr>
              <w:t>11 791,1</w:t>
            </w:r>
          </w:p>
        </w:tc>
        <w:tc>
          <w:tcPr>
            <w:tcW w:w="1240" w:type="dxa"/>
          </w:tcPr>
          <w:p w:rsidR="007234B8" w:rsidRDefault="00AA6C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10155,4</w:t>
            </w:r>
          </w:p>
        </w:tc>
        <w:tc>
          <w:tcPr>
            <w:tcW w:w="1453" w:type="dxa"/>
          </w:tcPr>
          <w:p w:rsidR="007234B8" w:rsidRDefault="00AA6C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-1635,7</w:t>
            </w:r>
          </w:p>
        </w:tc>
      </w:tr>
      <w:tr w:rsidR="007234B8">
        <w:tc>
          <w:tcPr>
            <w:tcW w:w="4928" w:type="dxa"/>
          </w:tcPr>
          <w:p w:rsidR="007234B8" w:rsidRDefault="00325CB2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Администрация Кирилловского муниципального округа</w:t>
            </w:r>
          </w:p>
        </w:tc>
        <w:tc>
          <w:tcPr>
            <w:tcW w:w="980" w:type="dxa"/>
          </w:tcPr>
          <w:p w:rsidR="007234B8" w:rsidRDefault="00325C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351</w:t>
            </w:r>
          </w:p>
        </w:tc>
        <w:tc>
          <w:tcPr>
            <w:tcW w:w="1572" w:type="dxa"/>
          </w:tcPr>
          <w:p w:rsidR="007234B8" w:rsidRPr="00805093" w:rsidRDefault="00805093">
            <w:pPr>
              <w:jc w:val="center"/>
              <w:rPr>
                <w:color w:val="FF0000"/>
                <w:sz w:val="22"/>
                <w:szCs w:val="22"/>
              </w:rPr>
            </w:pPr>
            <w:r w:rsidRPr="00805093">
              <w:rPr>
                <w:bCs/>
                <w:sz w:val="22"/>
                <w:szCs w:val="22"/>
              </w:rPr>
              <w:t>1 052 623,8</w:t>
            </w:r>
          </w:p>
        </w:tc>
        <w:tc>
          <w:tcPr>
            <w:tcW w:w="1240" w:type="dxa"/>
          </w:tcPr>
          <w:p w:rsidR="007234B8" w:rsidRDefault="00DB171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980924,9</w:t>
            </w:r>
          </w:p>
        </w:tc>
        <w:tc>
          <w:tcPr>
            <w:tcW w:w="1453" w:type="dxa"/>
          </w:tcPr>
          <w:p w:rsidR="007234B8" w:rsidRDefault="00AA6C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-71698,9</w:t>
            </w:r>
          </w:p>
        </w:tc>
      </w:tr>
      <w:tr w:rsidR="007234B8">
        <w:tc>
          <w:tcPr>
            <w:tcW w:w="4928" w:type="dxa"/>
          </w:tcPr>
          <w:p w:rsidR="007234B8" w:rsidRDefault="00325CB2">
            <w:pPr>
              <w:jc w:val="both"/>
              <w:rPr>
                <w:sz w:val="22"/>
              </w:rPr>
            </w:pPr>
            <w:r>
              <w:rPr>
                <w:sz w:val="22"/>
              </w:rPr>
              <w:t>Управление образования администрации округа</w:t>
            </w:r>
          </w:p>
        </w:tc>
        <w:tc>
          <w:tcPr>
            <w:tcW w:w="980" w:type="dxa"/>
          </w:tcPr>
          <w:p w:rsidR="007234B8" w:rsidRDefault="00325C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1572" w:type="dxa"/>
          </w:tcPr>
          <w:p w:rsidR="007234B8" w:rsidRPr="00805093" w:rsidRDefault="00805093">
            <w:pPr>
              <w:jc w:val="center"/>
              <w:rPr>
                <w:color w:val="FF0000"/>
                <w:sz w:val="22"/>
                <w:szCs w:val="22"/>
              </w:rPr>
            </w:pPr>
            <w:r w:rsidRPr="00805093">
              <w:rPr>
                <w:bCs/>
                <w:sz w:val="22"/>
                <w:szCs w:val="22"/>
              </w:rPr>
              <w:t>546 196,7</w:t>
            </w:r>
          </w:p>
        </w:tc>
        <w:tc>
          <w:tcPr>
            <w:tcW w:w="1240" w:type="dxa"/>
          </w:tcPr>
          <w:p w:rsidR="007234B8" w:rsidRDefault="00DB171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528838,8</w:t>
            </w:r>
          </w:p>
        </w:tc>
        <w:tc>
          <w:tcPr>
            <w:tcW w:w="1453" w:type="dxa"/>
          </w:tcPr>
          <w:p w:rsidR="007234B8" w:rsidRDefault="00AA6C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-17357,9</w:t>
            </w:r>
          </w:p>
        </w:tc>
      </w:tr>
      <w:tr w:rsidR="007234B8">
        <w:tc>
          <w:tcPr>
            <w:tcW w:w="4928" w:type="dxa"/>
          </w:tcPr>
          <w:p w:rsidR="007234B8" w:rsidRDefault="00325CB2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Отдел культуры администрации округа</w:t>
            </w:r>
          </w:p>
        </w:tc>
        <w:tc>
          <w:tcPr>
            <w:tcW w:w="980" w:type="dxa"/>
          </w:tcPr>
          <w:p w:rsidR="007234B8" w:rsidRDefault="00325C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356</w:t>
            </w:r>
          </w:p>
        </w:tc>
        <w:tc>
          <w:tcPr>
            <w:tcW w:w="1572" w:type="dxa"/>
          </w:tcPr>
          <w:p w:rsidR="007234B8" w:rsidRPr="00805093" w:rsidRDefault="00805093">
            <w:pPr>
              <w:jc w:val="center"/>
              <w:rPr>
                <w:color w:val="FF0000"/>
                <w:sz w:val="22"/>
                <w:szCs w:val="22"/>
              </w:rPr>
            </w:pPr>
            <w:r w:rsidRPr="00805093">
              <w:rPr>
                <w:bCs/>
                <w:sz w:val="22"/>
                <w:szCs w:val="22"/>
              </w:rPr>
              <w:t>93 754,9</w:t>
            </w:r>
          </w:p>
        </w:tc>
        <w:tc>
          <w:tcPr>
            <w:tcW w:w="1240" w:type="dxa"/>
          </w:tcPr>
          <w:p w:rsidR="007234B8" w:rsidRDefault="00DB171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88115,6</w:t>
            </w:r>
          </w:p>
        </w:tc>
        <w:tc>
          <w:tcPr>
            <w:tcW w:w="1453" w:type="dxa"/>
          </w:tcPr>
          <w:p w:rsidR="007234B8" w:rsidRDefault="00AA6C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-5639,3</w:t>
            </w:r>
          </w:p>
        </w:tc>
      </w:tr>
      <w:tr w:rsidR="007234B8">
        <w:tc>
          <w:tcPr>
            <w:tcW w:w="4928" w:type="dxa"/>
          </w:tcPr>
          <w:p w:rsidR="007234B8" w:rsidRDefault="00325CB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Комитет по управлению имуществом </w:t>
            </w:r>
          </w:p>
        </w:tc>
        <w:tc>
          <w:tcPr>
            <w:tcW w:w="980" w:type="dxa"/>
          </w:tcPr>
          <w:p w:rsidR="007234B8" w:rsidRDefault="00325C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956</w:t>
            </w:r>
          </w:p>
        </w:tc>
        <w:tc>
          <w:tcPr>
            <w:tcW w:w="1572" w:type="dxa"/>
          </w:tcPr>
          <w:p w:rsidR="007234B8" w:rsidRPr="00805093" w:rsidRDefault="00805093">
            <w:pPr>
              <w:jc w:val="center"/>
              <w:rPr>
                <w:color w:val="FF0000"/>
                <w:sz w:val="22"/>
                <w:szCs w:val="22"/>
              </w:rPr>
            </w:pPr>
            <w:r w:rsidRPr="00805093">
              <w:rPr>
                <w:bCs/>
                <w:sz w:val="22"/>
                <w:szCs w:val="22"/>
              </w:rPr>
              <w:t>91,6</w:t>
            </w:r>
          </w:p>
        </w:tc>
        <w:tc>
          <w:tcPr>
            <w:tcW w:w="1240" w:type="dxa"/>
          </w:tcPr>
          <w:p w:rsidR="007234B8" w:rsidRDefault="00DB171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70,7</w:t>
            </w:r>
          </w:p>
        </w:tc>
        <w:tc>
          <w:tcPr>
            <w:tcW w:w="1453" w:type="dxa"/>
          </w:tcPr>
          <w:p w:rsidR="007234B8" w:rsidRDefault="00AA6C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-20,9</w:t>
            </w:r>
          </w:p>
        </w:tc>
      </w:tr>
      <w:tr w:rsidR="007234B8">
        <w:tc>
          <w:tcPr>
            <w:tcW w:w="5908" w:type="dxa"/>
            <w:gridSpan w:val="2"/>
          </w:tcPr>
          <w:p w:rsidR="007234B8" w:rsidRDefault="00325CB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ИТОГО РАХОДОВ</w:t>
            </w:r>
          </w:p>
        </w:tc>
        <w:tc>
          <w:tcPr>
            <w:tcW w:w="1572" w:type="dxa"/>
          </w:tcPr>
          <w:p w:rsidR="007234B8" w:rsidRPr="00805093" w:rsidRDefault="0080509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05093">
              <w:rPr>
                <w:b/>
                <w:bCs/>
                <w:sz w:val="22"/>
                <w:szCs w:val="22"/>
              </w:rPr>
              <w:t>1 705 952,8</w:t>
            </w:r>
          </w:p>
        </w:tc>
        <w:tc>
          <w:tcPr>
            <w:tcW w:w="1240" w:type="dxa"/>
          </w:tcPr>
          <w:p w:rsidR="007234B8" w:rsidRDefault="00DB171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1609232,2</w:t>
            </w:r>
          </w:p>
        </w:tc>
        <w:tc>
          <w:tcPr>
            <w:tcW w:w="1453" w:type="dxa"/>
          </w:tcPr>
          <w:p w:rsidR="007234B8" w:rsidRDefault="00AA6CE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96720,6</w:t>
            </w:r>
          </w:p>
        </w:tc>
      </w:tr>
    </w:tbl>
    <w:p w:rsidR="007234B8" w:rsidRDefault="007234B8">
      <w:pPr>
        <w:ind w:left="-284"/>
        <w:jc w:val="both"/>
        <w:rPr>
          <w:sz w:val="24"/>
        </w:rPr>
      </w:pPr>
    </w:p>
    <w:p w:rsidR="007234B8" w:rsidRDefault="007234B8">
      <w:pPr>
        <w:ind w:left="-284"/>
        <w:jc w:val="both"/>
        <w:rPr>
          <w:sz w:val="24"/>
        </w:rPr>
      </w:pPr>
    </w:p>
    <w:p w:rsidR="007234B8" w:rsidRDefault="007234B8">
      <w:pPr>
        <w:ind w:left="-284"/>
        <w:jc w:val="both"/>
        <w:rPr>
          <w:sz w:val="24"/>
        </w:rPr>
      </w:pPr>
    </w:p>
    <w:p w:rsidR="007234B8" w:rsidRDefault="00325CB2">
      <w:pPr>
        <w:ind w:left="-284"/>
        <w:jc w:val="both"/>
        <w:rPr>
          <w:sz w:val="24"/>
        </w:rPr>
      </w:pPr>
      <w:r>
        <w:rPr>
          <w:sz w:val="24"/>
        </w:rPr>
        <w:t xml:space="preserve">          4. В результате предлагаемых поправок в решение о бюджете меняются и ассигнования на реализацию муниципальных программ в 2024 году (приложение 6). Изменения отражены в таблице № 6.</w:t>
      </w:r>
    </w:p>
    <w:p w:rsidR="0097533C" w:rsidRDefault="0097533C">
      <w:pPr>
        <w:ind w:left="-284"/>
        <w:jc w:val="both"/>
        <w:rPr>
          <w:sz w:val="24"/>
        </w:rPr>
      </w:pPr>
    </w:p>
    <w:p w:rsidR="007234B8" w:rsidRDefault="00325CB2">
      <w:pPr>
        <w:widowControl w:val="0"/>
        <w:tabs>
          <w:tab w:val="left" w:pos="9355"/>
        </w:tabs>
        <w:ind w:firstLine="709"/>
        <w:jc w:val="right"/>
        <w:rPr>
          <w:sz w:val="24"/>
        </w:rPr>
      </w:pPr>
      <w:r>
        <w:rPr>
          <w:sz w:val="24"/>
        </w:rPr>
        <w:t xml:space="preserve">Таблица № 6 (тыс. руб.) </w:t>
      </w:r>
    </w:p>
    <w:tbl>
      <w:tblPr>
        <w:tblStyle w:val="af2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4186"/>
        <w:gridCol w:w="18"/>
        <w:gridCol w:w="1472"/>
        <w:gridCol w:w="1414"/>
        <w:gridCol w:w="1150"/>
        <w:gridCol w:w="1649"/>
      </w:tblGrid>
      <w:tr w:rsidR="007234B8" w:rsidTr="0097533C">
        <w:trPr>
          <w:jc w:val="center"/>
        </w:trPr>
        <w:tc>
          <w:tcPr>
            <w:tcW w:w="4186" w:type="dxa"/>
            <w:shd w:val="clear" w:color="auto" w:fill="auto"/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 (изменения)</w:t>
            </w:r>
          </w:p>
        </w:tc>
        <w:tc>
          <w:tcPr>
            <w:tcW w:w="1490" w:type="dxa"/>
            <w:gridSpan w:val="2"/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КЦСР</w:t>
            </w:r>
          </w:p>
        </w:tc>
        <w:tc>
          <w:tcPr>
            <w:tcW w:w="1414" w:type="dxa"/>
            <w:shd w:val="clear" w:color="auto" w:fill="auto"/>
          </w:tcPr>
          <w:p w:rsidR="00976A17" w:rsidRPr="00976A17" w:rsidRDefault="00976A17" w:rsidP="00976A17">
            <w:pPr>
              <w:jc w:val="center"/>
              <w:rPr>
                <w:b/>
                <w:color w:val="auto"/>
                <w:sz w:val="21"/>
                <w:szCs w:val="21"/>
              </w:rPr>
            </w:pPr>
            <w:r w:rsidRPr="00976A17">
              <w:rPr>
                <w:b/>
                <w:color w:val="auto"/>
                <w:sz w:val="21"/>
                <w:szCs w:val="21"/>
              </w:rPr>
              <w:t>Утверждено решением от 12.12.2024</w:t>
            </w:r>
          </w:p>
          <w:p w:rsidR="007234B8" w:rsidRDefault="00976A17" w:rsidP="00976A17">
            <w:pPr>
              <w:widowControl w:val="0"/>
              <w:tabs>
                <w:tab w:val="left" w:pos="9355"/>
              </w:tabs>
              <w:jc w:val="both"/>
              <w:rPr>
                <w:b/>
                <w:color w:val="FB290D"/>
                <w:sz w:val="21"/>
              </w:rPr>
            </w:pPr>
            <w:r w:rsidRPr="00976A17">
              <w:rPr>
                <w:b/>
                <w:color w:val="auto"/>
                <w:sz w:val="21"/>
                <w:szCs w:val="21"/>
              </w:rPr>
              <w:t xml:space="preserve"> № 216</w:t>
            </w:r>
          </w:p>
        </w:tc>
        <w:tc>
          <w:tcPr>
            <w:tcW w:w="1150" w:type="dxa"/>
            <w:shd w:val="clear" w:color="auto" w:fill="auto"/>
          </w:tcPr>
          <w:p w:rsidR="007234B8" w:rsidRDefault="00325CB2">
            <w:pPr>
              <w:widowControl w:val="0"/>
              <w:tabs>
                <w:tab w:val="left" w:pos="9355"/>
              </w:tabs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Проект решения</w:t>
            </w:r>
          </w:p>
        </w:tc>
        <w:tc>
          <w:tcPr>
            <w:tcW w:w="1649" w:type="dxa"/>
            <w:shd w:val="clear" w:color="auto" w:fill="auto"/>
          </w:tcPr>
          <w:p w:rsidR="007234B8" w:rsidRDefault="00325CB2">
            <w:pPr>
              <w:widowControl w:val="0"/>
              <w:tabs>
                <w:tab w:val="left" w:pos="9355"/>
              </w:tabs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Изменения к утвержденным значениям</w:t>
            </w:r>
          </w:p>
          <w:p w:rsidR="007234B8" w:rsidRDefault="00325CB2">
            <w:pPr>
              <w:widowControl w:val="0"/>
              <w:tabs>
                <w:tab w:val="left" w:pos="9355"/>
              </w:tabs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(+/-)</w:t>
            </w:r>
          </w:p>
        </w:tc>
      </w:tr>
      <w:tr w:rsidR="007234B8" w:rsidTr="0097533C">
        <w:trPr>
          <w:jc w:val="center"/>
        </w:trPr>
        <w:tc>
          <w:tcPr>
            <w:tcW w:w="9889" w:type="dxa"/>
            <w:gridSpan w:val="6"/>
            <w:shd w:val="clear" w:color="auto" w:fill="auto"/>
          </w:tcPr>
          <w:p w:rsidR="007234B8" w:rsidRDefault="00325CB2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2024 год</w:t>
            </w:r>
          </w:p>
        </w:tc>
      </w:tr>
      <w:tr w:rsidR="007234B8" w:rsidTr="0097533C">
        <w:trPr>
          <w:jc w:val="center"/>
        </w:trPr>
        <w:tc>
          <w:tcPr>
            <w:tcW w:w="4186" w:type="dxa"/>
            <w:shd w:val="clear" w:color="auto" w:fill="auto"/>
          </w:tcPr>
          <w:p w:rsidR="007234B8" w:rsidRDefault="00325CB2">
            <w:pPr>
              <w:widowControl w:val="0"/>
              <w:tabs>
                <w:tab w:val="left" w:pos="9355"/>
              </w:tabs>
              <w:jc w:val="both"/>
              <w:rPr>
                <w:sz w:val="21"/>
              </w:rPr>
            </w:pPr>
            <w:r>
              <w:rPr>
                <w:sz w:val="21"/>
              </w:rPr>
              <w:t>МП «Социально - экономическое развитие Кирилловского муниципального округа на 2024-2029 годы»</w:t>
            </w:r>
          </w:p>
          <w:p w:rsidR="0097533C" w:rsidRDefault="0097533C">
            <w:pPr>
              <w:widowControl w:val="0"/>
              <w:tabs>
                <w:tab w:val="left" w:pos="9355"/>
              </w:tabs>
              <w:jc w:val="both"/>
              <w:rPr>
                <w:b/>
                <w:sz w:val="21"/>
              </w:rPr>
            </w:pPr>
          </w:p>
        </w:tc>
        <w:tc>
          <w:tcPr>
            <w:tcW w:w="1490" w:type="dxa"/>
            <w:gridSpan w:val="2"/>
          </w:tcPr>
          <w:p w:rsidR="007234B8" w:rsidRDefault="00325CB2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02 0 00 00000</w:t>
            </w:r>
          </w:p>
        </w:tc>
        <w:tc>
          <w:tcPr>
            <w:tcW w:w="1414" w:type="dxa"/>
            <w:shd w:val="clear" w:color="auto" w:fill="auto"/>
          </w:tcPr>
          <w:p w:rsidR="007234B8" w:rsidRPr="00BE3511" w:rsidRDefault="00BE3511">
            <w:pPr>
              <w:widowControl w:val="0"/>
              <w:tabs>
                <w:tab w:val="left" w:pos="9355"/>
              </w:tabs>
              <w:jc w:val="right"/>
              <w:rPr>
                <w:sz w:val="21"/>
                <w:szCs w:val="21"/>
              </w:rPr>
            </w:pPr>
            <w:r w:rsidRPr="00BE3511">
              <w:rPr>
                <w:sz w:val="21"/>
                <w:szCs w:val="21"/>
              </w:rPr>
              <w:t>54 027,0</w:t>
            </w:r>
          </w:p>
        </w:tc>
        <w:tc>
          <w:tcPr>
            <w:tcW w:w="1150" w:type="dxa"/>
            <w:shd w:val="clear" w:color="auto" w:fill="auto"/>
          </w:tcPr>
          <w:p w:rsidR="007234B8" w:rsidRDefault="00FD6FA1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49636,3</w:t>
            </w:r>
          </w:p>
        </w:tc>
        <w:tc>
          <w:tcPr>
            <w:tcW w:w="1649" w:type="dxa"/>
            <w:shd w:val="clear" w:color="auto" w:fill="auto"/>
          </w:tcPr>
          <w:p w:rsidR="007234B8" w:rsidRDefault="00BE3511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-4390,7</w:t>
            </w:r>
          </w:p>
        </w:tc>
      </w:tr>
      <w:tr w:rsidR="007234B8" w:rsidTr="0097533C">
        <w:trPr>
          <w:trHeight w:val="924"/>
          <w:jc w:val="center"/>
        </w:trPr>
        <w:tc>
          <w:tcPr>
            <w:tcW w:w="4186" w:type="dxa"/>
            <w:shd w:val="clear" w:color="auto" w:fill="auto"/>
          </w:tcPr>
          <w:p w:rsidR="007234B8" w:rsidRDefault="00325CB2">
            <w:pPr>
              <w:jc w:val="both"/>
              <w:rPr>
                <w:sz w:val="21"/>
              </w:rPr>
            </w:pPr>
            <w:r>
              <w:rPr>
                <w:sz w:val="21"/>
              </w:rPr>
              <w:t>МП «Развитие физической культуры, спорта и молодежной политики в Кирилловском муниципальном округе на 2024-2028 годы»</w:t>
            </w:r>
          </w:p>
        </w:tc>
        <w:tc>
          <w:tcPr>
            <w:tcW w:w="1490" w:type="dxa"/>
            <w:gridSpan w:val="2"/>
          </w:tcPr>
          <w:p w:rsidR="007234B8" w:rsidRDefault="00325CB2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 xml:space="preserve">03 0 00 00000 </w:t>
            </w:r>
          </w:p>
        </w:tc>
        <w:tc>
          <w:tcPr>
            <w:tcW w:w="1414" w:type="dxa"/>
            <w:shd w:val="clear" w:color="auto" w:fill="auto"/>
          </w:tcPr>
          <w:p w:rsidR="007234B8" w:rsidRPr="00BE3511" w:rsidRDefault="00BE3511">
            <w:pPr>
              <w:widowControl w:val="0"/>
              <w:tabs>
                <w:tab w:val="left" w:pos="9355"/>
              </w:tabs>
              <w:jc w:val="right"/>
              <w:rPr>
                <w:sz w:val="21"/>
                <w:szCs w:val="21"/>
              </w:rPr>
            </w:pPr>
            <w:r w:rsidRPr="00BE3511">
              <w:rPr>
                <w:sz w:val="21"/>
                <w:szCs w:val="21"/>
              </w:rPr>
              <w:t>31 998,6</w:t>
            </w:r>
          </w:p>
        </w:tc>
        <w:tc>
          <w:tcPr>
            <w:tcW w:w="1150" w:type="dxa"/>
            <w:shd w:val="clear" w:color="auto" w:fill="auto"/>
          </w:tcPr>
          <w:p w:rsidR="007234B8" w:rsidRDefault="00FD6FA1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26624,7</w:t>
            </w:r>
          </w:p>
        </w:tc>
        <w:tc>
          <w:tcPr>
            <w:tcW w:w="1649" w:type="dxa"/>
            <w:shd w:val="clear" w:color="auto" w:fill="auto"/>
          </w:tcPr>
          <w:p w:rsidR="007234B8" w:rsidRDefault="00325CB2" w:rsidP="00BE3511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-</w:t>
            </w:r>
            <w:r w:rsidR="00BE3511">
              <w:rPr>
                <w:sz w:val="21"/>
              </w:rPr>
              <w:t>5373,9</w:t>
            </w:r>
          </w:p>
        </w:tc>
      </w:tr>
      <w:tr w:rsidR="007234B8" w:rsidTr="0097533C">
        <w:trPr>
          <w:trHeight w:val="693"/>
          <w:jc w:val="center"/>
        </w:trPr>
        <w:tc>
          <w:tcPr>
            <w:tcW w:w="4186" w:type="dxa"/>
            <w:shd w:val="clear" w:color="auto" w:fill="auto"/>
          </w:tcPr>
          <w:p w:rsidR="007234B8" w:rsidRDefault="00325CB2">
            <w:pPr>
              <w:jc w:val="both"/>
              <w:rPr>
                <w:sz w:val="21"/>
              </w:rPr>
            </w:pPr>
            <w:r>
              <w:rPr>
                <w:sz w:val="21"/>
              </w:rPr>
              <w:t>МП «Сохранение и развитие культурного потенциала Кирилловского муниципального округа на 2024-2028 годы»</w:t>
            </w:r>
          </w:p>
          <w:p w:rsidR="0097533C" w:rsidRDefault="0097533C">
            <w:pPr>
              <w:jc w:val="both"/>
              <w:rPr>
                <w:sz w:val="21"/>
              </w:rPr>
            </w:pPr>
          </w:p>
        </w:tc>
        <w:tc>
          <w:tcPr>
            <w:tcW w:w="1490" w:type="dxa"/>
            <w:gridSpan w:val="2"/>
          </w:tcPr>
          <w:p w:rsidR="007234B8" w:rsidRDefault="00325CB2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04 0 00 00000</w:t>
            </w:r>
          </w:p>
        </w:tc>
        <w:tc>
          <w:tcPr>
            <w:tcW w:w="1414" w:type="dxa"/>
            <w:shd w:val="clear" w:color="auto" w:fill="auto"/>
          </w:tcPr>
          <w:p w:rsidR="007234B8" w:rsidRPr="00BE3511" w:rsidRDefault="00BE3511">
            <w:pPr>
              <w:widowControl w:val="0"/>
              <w:tabs>
                <w:tab w:val="left" w:pos="9355"/>
              </w:tabs>
              <w:jc w:val="right"/>
              <w:rPr>
                <w:sz w:val="21"/>
                <w:szCs w:val="21"/>
              </w:rPr>
            </w:pPr>
            <w:r w:rsidRPr="00BE3511">
              <w:rPr>
                <w:sz w:val="21"/>
                <w:szCs w:val="21"/>
              </w:rPr>
              <w:t>76 977,9</w:t>
            </w:r>
          </w:p>
        </w:tc>
        <w:tc>
          <w:tcPr>
            <w:tcW w:w="1150" w:type="dxa"/>
            <w:shd w:val="clear" w:color="auto" w:fill="auto"/>
          </w:tcPr>
          <w:p w:rsidR="007234B8" w:rsidRDefault="00BE3511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69736,5</w:t>
            </w:r>
          </w:p>
        </w:tc>
        <w:tc>
          <w:tcPr>
            <w:tcW w:w="1649" w:type="dxa"/>
            <w:shd w:val="clear" w:color="auto" w:fill="auto"/>
          </w:tcPr>
          <w:p w:rsidR="007234B8" w:rsidRDefault="00325CB2" w:rsidP="00BE3511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-</w:t>
            </w:r>
            <w:r w:rsidR="00BE3511">
              <w:rPr>
                <w:sz w:val="21"/>
              </w:rPr>
              <w:t>7241,4</w:t>
            </w:r>
          </w:p>
        </w:tc>
      </w:tr>
      <w:tr w:rsidR="007234B8" w:rsidTr="0097533C">
        <w:trPr>
          <w:jc w:val="center"/>
        </w:trPr>
        <w:tc>
          <w:tcPr>
            <w:tcW w:w="4186" w:type="dxa"/>
            <w:shd w:val="clear" w:color="auto" w:fill="auto"/>
          </w:tcPr>
          <w:p w:rsidR="007234B8" w:rsidRDefault="00325CB2">
            <w:pPr>
              <w:jc w:val="both"/>
              <w:rPr>
                <w:sz w:val="21"/>
              </w:rPr>
            </w:pPr>
            <w:r>
              <w:rPr>
                <w:sz w:val="21"/>
              </w:rPr>
              <w:t xml:space="preserve">МП «Развитие образования Кирилловского муниципального </w:t>
            </w:r>
            <w:proofErr w:type="gramStart"/>
            <w:r>
              <w:rPr>
                <w:sz w:val="21"/>
              </w:rPr>
              <w:t>округа  на</w:t>
            </w:r>
            <w:proofErr w:type="gramEnd"/>
            <w:r>
              <w:rPr>
                <w:sz w:val="21"/>
              </w:rPr>
              <w:t xml:space="preserve"> 2024-2029 годы»</w:t>
            </w:r>
          </w:p>
          <w:p w:rsidR="0097533C" w:rsidRDefault="0097533C">
            <w:pPr>
              <w:jc w:val="both"/>
              <w:rPr>
                <w:sz w:val="21"/>
              </w:rPr>
            </w:pPr>
          </w:p>
        </w:tc>
        <w:tc>
          <w:tcPr>
            <w:tcW w:w="1490" w:type="dxa"/>
            <w:gridSpan w:val="2"/>
          </w:tcPr>
          <w:p w:rsidR="007234B8" w:rsidRDefault="00325CB2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05 0 00 00000</w:t>
            </w:r>
          </w:p>
        </w:tc>
        <w:tc>
          <w:tcPr>
            <w:tcW w:w="1414" w:type="dxa"/>
            <w:shd w:val="clear" w:color="auto" w:fill="auto"/>
          </w:tcPr>
          <w:p w:rsidR="007234B8" w:rsidRPr="00BE3511" w:rsidRDefault="00BE3511">
            <w:pPr>
              <w:widowControl w:val="0"/>
              <w:tabs>
                <w:tab w:val="left" w:pos="9355"/>
              </w:tabs>
              <w:jc w:val="right"/>
              <w:rPr>
                <w:sz w:val="21"/>
                <w:szCs w:val="21"/>
              </w:rPr>
            </w:pPr>
            <w:r w:rsidRPr="00BE3511">
              <w:rPr>
                <w:sz w:val="21"/>
                <w:szCs w:val="21"/>
              </w:rPr>
              <w:t>638 668,7</w:t>
            </w:r>
          </w:p>
        </w:tc>
        <w:tc>
          <w:tcPr>
            <w:tcW w:w="1150" w:type="dxa"/>
            <w:shd w:val="clear" w:color="auto" w:fill="auto"/>
          </w:tcPr>
          <w:p w:rsidR="007234B8" w:rsidRDefault="00BE3511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628997,4</w:t>
            </w:r>
          </w:p>
        </w:tc>
        <w:tc>
          <w:tcPr>
            <w:tcW w:w="1649" w:type="dxa"/>
            <w:shd w:val="clear" w:color="auto" w:fill="auto"/>
          </w:tcPr>
          <w:p w:rsidR="007234B8" w:rsidRDefault="00325CB2" w:rsidP="002060D5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-</w:t>
            </w:r>
            <w:r w:rsidR="002060D5">
              <w:rPr>
                <w:sz w:val="21"/>
              </w:rPr>
              <w:t>9671,3</w:t>
            </w:r>
          </w:p>
        </w:tc>
      </w:tr>
      <w:tr w:rsidR="007234B8" w:rsidTr="0097533C">
        <w:trPr>
          <w:jc w:val="center"/>
        </w:trPr>
        <w:tc>
          <w:tcPr>
            <w:tcW w:w="4186" w:type="dxa"/>
            <w:shd w:val="clear" w:color="auto" w:fill="auto"/>
          </w:tcPr>
          <w:p w:rsidR="007234B8" w:rsidRDefault="00325CB2">
            <w:pPr>
              <w:jc w:val="both"/>
              <w:rPr>
                <w:sz w:val="21"/>
              </w:rPr>
            </w:pPr>
            <w:r>
              <w:rPr>
                <w:sz w:val="21"/>
              </w:rPr>
              <w:t>МП «Обеспечение законности, правопорядка и общественной безопасности в Кирилловском муниципальном округе на 2024-2026 годы»</w:t>
            </w:r>
          </w:p>
          <w:p w:rsidR="0097533C" w:rsidRDefault="0097533C">
            <w:pPr>
              <w:jc w:val="both"/>
              <w:rPr>
                <w:sz w:val="21"/>
              </w:rPr>
            </w:pPr>
          </w:p>
        </w:tc>
        <w:tc>
          <w:tcPr>
            <w:tcW w:w="1490" w:type="dxa"/>
            <w:gridSpan w:val="2"/>
          </w:tcPr>
          <w:p w:rsidR="007234B8" w:rsidRDefault="00325CB2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06 0 00 00000</w:t>
            </w:r>
          </w:p>
        </w:tc>
        <w:tc>
          <w:tcPr>
            <w:tcW w:w="1414" w:type="dxa"/>
            <w:shd w:val="clear" w:color="auto" w:fill="auto"/>
          </w:tcPr>
          <w:p w:rsidR="007234B8" w:rsidRDefault="00325CB2">
            <w:pPr>
              <w:widowControl w:val="0"/>
              <w:tabs>
                <w:tab w:val="left" w:pos="9355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125,0</w:t>
            </w:r>
          </w:p>
        </w:tc>
        <w:tc>
          <w:tcPr>
            <w:tcW w:w="1150" w:type="dxa"/>
            <w:shd w:val="clear" w:color="auto" w:fill="auto"/>
          </w:tcPr>
          <w:p w:rsidR="007234B8" w:rsidRDefault="00BE3511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85,0</w:t>
            </w:r>
          </w:p>
        </w:tc>
        <w:tc>
          <w:tcPr>
            <w:tcW w:w="1649" w:type="dxa"/>
            <w:shd w:val="clear" w:color="auto" w:fill="auto"/>
          </w:tcPr>
          <w:p w:rsidR="007234B8" w:rsidRDefault="002060D5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-40,0</w:t>
            </w:r>
          </w:p>
        </w:tc>
      </w:tr>
      <w:tr w:rsidR="007234B8" w:rsidTr="0097533C">
        <w:trPr>
          <w:jc w:val="center"/>
        </w:trPr>
        <w:tc>
          <w:tcPr>
            <w:tcW w:w="4186" w:type="dxa"/>
            <w:shd w:val="clear" w:color="auto" w:fill="auto"/>
          </w:tcPr>
          <w:p w:rsidR="007234B8" w:rsidRDefault="00325CB2">
            <w:pPr>
              <w:jc w:val="both"/>
              <w:rPr>
                <w:sz w:val="21"/>
              </w:rPr>
            </w:pPr>
            <w:r>
              <w:rPr>
                <w:sz w:val="21"/>
              </w:rPr>
              <w:t>МП «Совершенствование муниципального управления в Кирилловском муниципальном округе на 2024-2028 годы»</w:t>
            </w:r>
          </w:p>
          <w:p w:rsidR="0097533C" w:rsidRDefault="0097533C">
            <w:pPr>
              <w:jc w:val="both"/>
              <w:rPr>
                <w:sz w:val="21"/>
              </w:rPr>
            </w:pPr>
          </w:p>
        </w:tc>
        <w:tc>
          <w:tcPr>
            <w:tcW w:w="1490" w:type="dxa"/>
            <w:gridSpan w:val="2"/>
          </w:tcPr>
          <w:p w:rsidR="007234B8" w:rsidRDefault="00325CB2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07 0 00 00000</w:t>
            </w:r>
          </w:p>
        </w:tc>
        <w:tc>
          <w:tcPr>
            <w:tcW w:w="1414" w:type="dxa"/>
            <w:shd w:val="clear" w:color="auto" w:fill="auto"/>
          </w:tcPr>
          <w:p w:rsidR="007234B8" w:rsidRPr="00BE3511" w:rsidRDefault="00BE3511">
            <w:pPr>
              <w:widowControl w:val="0"/>
              <w:tabs>
                <w:tab w:val="left" w:pos="9355"/>
              </w:tabs>
              <w:jc w:val="right"/>
              <w:rPr>
                <w:sz w:val="21"/>
                <w:szCs w:val="21"/>
              </w:rPr>
            </w:pPr>
            <w:r w:rsidRPr="00BE3511">
              <w:rPr>
                <w:sz w:val="21"/>
                <w:szCs w:val="21"/>
              </w:rPr>
              <w:t>100 881,9</w:t>
            </w:r>
          </w:p>
        </w:tc>
        <w:tc>
          <w:tcPr>
            <w:tcW w:w="1150" w:type="dxa"/>
            <w:shd w:val="clear" w:color="auto" w:fill="auto"/>
          </w:tcPr>
          <w:p w:rsidR="007234B8" w:rsidRDefault="00BE3511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90833,2</w:t>
            </w:r>
          </w:p>
        </w:tc>
        <w:tc>
          <w:tcPr>
            <w:tcW w:w="1649" w:type="dxa"/>
            <w:shd w:val="clear" w:color="auto" w:fill="auto"/>
          </w:tcPr>
          <w:p w:rsidR="007234B8" w:rsidRDefault="002060D5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-10048,7</w:t>
            </w:r>
          </w:p>
        </w:tc>
      </w:tr>
      <w:tr w:rsidR="007234B8" w:rsidTr="0097533C">
        <w:trPr>
          <w:jc w:val="center"/>
        </w:trPr>
        <w:tc>
          <w:tcPr>
            <w:tcW w:w="4186" w:type="dxa"/>
            <w:shd w:val="clear" w:color="auto" w:fill="auto"/>
          </w:tcPr>
          <w:p w:rsidR="007234B8" w:rsidRDefault="00325CB2">
            <w:pPr>
              <w:jc w:val="both"/>
              <w:rPr>
                <w:sz w:val="21"/>
              </w:rPr>
            </w:pPr>
            <w:r>
              <w:rPr>
                <w:sz w:val="21"/>
              </w:rPr>
              <w:t>МП «Обеспечение населения Кирилловского округа Вологодской области доступным жильем и формирование комфортной среды проживания на 2024-2029 годы»</w:t>
            </w:r>
          </w:p>
          <w:p w:rsidR="0097533C" w:rsidRDefault="0097533C">
            <w:pPr>
              <w:jc w:val="both"/>
              <w:rPr>
                <w:sz w:val="21"/>
              </w:rPr>
            </w:pPr>
          </w:p>
        </w:tc>
        <w:tc>
          <w:tcPr>
            <w:tcW w:w="1490" w:type="dxa"/>
            <w:gridSpan w:val="2"/>
          </w:tcPr>
          <w:p w:rsidR="007234B8" w:rsidRDefault="00325CB2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08 0 00 00000</w:t>
            </w:r>
          </w:p>
        </w:tc>
        <w:tc>
          <w:tcPr>
            <w:tcW w:w="1414" w:type="dxa"/>
            <w:shd w:val="clear" w:color="auto" w:fill="auto"/>
          </w:tcPr>
          <w:p w:rsidR="007234B8" w:rsidRPr="00BE3511" w:rsidRDefault="00BE3511">
            <w:pPr>
              <w:widowControl w:val="0"/>
              <w:tabs>
                <w:tab w:val="left" w:pos="9355"/>
              </w:tabs>
              <w:jc w:val="right"/>
              <w:rPr>
                <w:sz w:val="21"/>
                <w:szCs w:val="21"/>
              </w:rPr>
            </w:pPr>
            <w:r w:rsidRPr="00BE3511">
              <w:rPr>
                <w:sz w:val="21"/>
                <w:szCs w:val="21"/>
              </w:rPr>
              <w:t>678 548,0</w:t>
            </w:r>
          </w:p>
        </w:tc>
        <w:tc>
          <w:tcPr>
            <w:tcW w:w="1150" w:type="dxa"/>
            <w:shd w:val="clear" w:color="auto" w:fill="auto"/>
          </w:tcPr>
          <w:p w:rsidR="007234B8" w:rsidRDefault="00BE3511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620730,0</w:t>
            </w:r>
          </w:p>
        </w:tc>
        <w:tc>
          <w:tcPr>
            <w:tcW w:w="1649" w:type="dxa"/>
            <w:shd w:val="clear" w:color="auto" w:fill="auto"/>
          </w:tcPr>
          <w:p w:rsidR="007234B8" w:rsidRDefault="00325CB2" w:rsidP="002060D5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-</w:t>
            </w:r>
            <w:r w:rsidR="002060D5">
              <w:rPr>
                <w:sz w:val="21"/>
              </w:rPr>
              <w:t>57818,0</w:t>
            </w:r>
          </w:p>
        </w:tc>
      </w:tr>
      <w:tr w:rsidR="007234B8" w:rsidTr="0097533C">
        <w:trPr>
          <w:jc w:val="center"/>
        </w:trPr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</w:tcPr>
          <w:p w:rsidR="007234B8" w:rsidRDefault="00325CB2">
            <w:pPr>
              <w:jc w:val="both"/>
              <w:rPr>
                <w:sz w:val="21"/>
              </w:rPr>
            </w:pPr>
            <w:r>
              <w:rPr>
                <w:sz w:val="21"/>
              </w:rPr>
              <w:t>МП «Управление муниципальными финансами Кирилловского муниципального округа на 2024-2029 годы»</w:t>
            </w:r>
          </w:p>
          <w:p w:rsidR="0097533C" w:rsidRDefault="0097533C">
            <w:pPr>
              <w:jc w:val="both"/>
              <w:rPr>
                <w:sz w:val="21"/>
              </w:rPr>
            </w:pP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7234B8" w:rsidRDefault="00325CB2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09 0 00 00000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:rsidR="007234B8" w:rsidRPr="00BE3511" w:rsidRDefault="00BE3511">
            <w:pPr>
              <w:widowControl w:val="0"/>
              <w:tabs>
                <w:tab w:val="left" w:pos="9355"/>
              </w:tabs>
              <w:jc w:val="right"/>
              <w:rPr>
                <w:sz w:val="21"/>
                <w:szCs w:val="21"/>
              </w:rPr>
            </w:pPr>
            <w:r w:rsidRPr="00BE3511">
              <w:rPr>
                <w:sz w:val="21"/>
                <w:szCs w:val="21"/>
              </w:rPr>
              <w:t>123 866,9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:rsidR="007234B8" w:rsidRDefault="00BE3511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122231,2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</w:tcPr>
          <w:p w:rsidR="007234B8" w:rsidRDefault="002060D5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-1635,7</w:t>
            </w:r>
          </w:p>
        </w:tc>
      </w:tr>
      <w:tr w:rsidR="007234B8" w:rsidTr="0097533C">
        <w:trPr>
          <w:jc w:val="center"/>
        </w:trPr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B8" w:rsidRDefault="00325CB2">
            <w:pPr>
              <w:widowControl w:val="0"/>
              <w:tabs>
                <w:tab w:val="left" w:pos="9355"/>
              </w:tabs>
              <w:rPr>
                <w:b/>
                <w:sz w:val="21"/>
              </w:rPr>
            </w:pPr>
            <w:r>
              <w:rPr>
                <w:b/>
                <w:sz w:val="21"/>
              </w:rPr>
              <w:t>ИТОГО: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B8" w:rsidRPr="00BE3511" w:rsidRDefault="00BE3511">
            <w:pPr>
              <w:widowControl w:val="0"/>
              <w:tabs>
                <w:tab w:val="left" w:pos="9355"/>
              </w:tabs>
              <w:jc w:val="right"/>
              <w:rPr>
                <w:b/>
                <w:sz w:val="21"/>
                <w:szCs w:val="21"/>
              </w:rPr>
            </w:pPr>
            <w:r w:rsidRPr="00BE3511">
              <w:rPr>
                <w:b/>
                <w:bCs/>
                <w:sz w:val="21"/>
                <w:szCs w:val="21"/>
              </w:rPr>
              <w:t>1 705 094,00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B8" w:rsidRDefault="00BE3511">
            <w:pPr>
              <w:widowControl w:val="0"/>
              <w:tabs>
                <w:tab w:val="left" w:pos="9355"/>
              </w:tabs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1608874,3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B8" w:rsidRDefault="00325CB2" w:rsidP="00FF356A">
            <w:pPr>
              <w:widowControl w:val="0"/>
              <w:tabs>
                <w:tab w:val="left" w:pos="9355"/>
              </w:tabs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 w:rsidR="00FF356A">
              <w:rPr>
                <w:b/>
                <w:sz w:val="21"/>
              </w:rPr>
              <w:t>96219,7</w:t>
            </w:r>
          </w:p>
        </w:tc>
      </w:tr>
      <w:tr w:rsidR="007234B8" w:rsidTr="0097533C">
        <w:trPr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34B8" w:rsidRDefault="007234B8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</w:rPr>
            </w:pPr>
          </w:p>
        </w:tc>
      </w:tr>
      <w:tr w:rsidR="007234B8" w:rsidTr="0097533C">
        <w:trPr>
          <w:jc w:val="center"/>
        </w:trPr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4B8" w:rsidRDefault="007234B8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4B8" w:rsidRDefault="007234B8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4B8" w:rsidRDefault="007234B8">
            <w:pPr>
              <w:widowControl w:val="0"/>
              <w:tabs>
                <w:tab w:val="left" w:pos="9355"/>
              </w:tabs>
              <w:jc w:val="both"/>
              <w:rPr>
                <w:b/>
                <w:color w:val="FB290D"/>
                <w:sz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4B8" w:rsidRDefault="007234B8">
            <w:pPr>
              <w:widowControl w:val="0"/>
              <w:tabs>
                <w:tab w:val="left" w:pos="9355"/>
              </w:tabs>
              <w:jc w:val="both"/>
              <w:rPr>
                <w:b/>
                <w:sz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4B8" w:rsidRDefault="007234B8">
            <w:pPr>
              <w:widowControl w:val="0"/>
              <w:tabs>
                <w:tab w:val="left" w:pos="9355"/>
              </w:tabs>
              <w:jc w:val="both"/>
              <w:rPr>
                <w:b/>
                <w:sz w:val="21"/>
              </w:rPr>
            </w:pPr>
          </w:p>
        </w:tc>
      </w:tr>
      <w:tr w:rsidR="007234B8" w:rsidTr="0097533C">
        <w:trPr>
          <w:trHeight w:val="209"/>
          <w:jc w:val="center"/>
        </w:trPr>
        <w:tc>
          <w:tcPr>
            <w:tcW w:w="5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4B8" w:rsidRDefault="007234B8">
            <w:pPr>
              <w:widowControl w:val="0"/>
              <w:tabs>
                <w:tab w:val="left" w:pos="9355"/>
              </w:tabs>
              <w:rPr>
                <w:b/>
                <w:sz w:val="21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4B8" w:rsidRDefault="007234B8">
            <w:pPr>
              <w:widowControl w:val="0"/>
              <w:tabs>
                <w:tab w:val="left" w:pos="9355"/>
              </w:tabs>
              <w:jc w:val="right"/>
              <w:rPr>
                <w:b/>
                <w:sz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4B8" w:rsidRDefault="007234B8">
            <w:pPr>
              <w:widowControl w:val="0"/>
              <w:tabs>
                <w:tab w:val="left" w:pos="9355"/>
              </w:tabs>
              <w:jc w:val="right"/>
              <w:rPr>
                <w:b/>
                <w:sz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4B8" w:rsidRDefault="007234B8">
            <w:pPr>
              <w:widowControl w:val="0"/>
              <w:tabs>
                <w:tab w:val="left" w:pos="9355"/>
              </w:tabs>
              <w:jc w:val="right"/>
              <w:rPr>
                <w:b/>
                <w:sz w:val="21"/>
              </w:rPr>
            </w:pPr>
          </w:p>
        </w:tc>
      </w:tr>
    </w:tbl>
    <w:p w:rsidR="007234B8" w:rsidRDefault="007234B8">
      <w:pPr>
        <w:ind w:left="-284"/>
        <w:jc w:val="both"/>
        <w:rPr>
          <w:b/>
          <w:sz w:val="24"/>
        </w:rPr>
      </w:pPr>
    </w:p>
    <w:p w:rsidR="007234B8" w:rsidRDefault="00325CB2">
      <w:pPr>
        <w:ind w:left="-284"/>
        <w:jc w:val="both"/>
        <w:rPr>
          <w:sz w:val="24"/>
        </w:rPr>
      </w:pPr>
      <w:r>
        <w:rPr>
          <w:sz w:val="24"/>
        </w:rPr>
        <w:t xml:space="preserve">        Проектом решения предлагается измен</w:t>
      </w:r>
      <w:r w:rsidR="00584548">
        <w:rPr>
          <w:sz w:val="24"/>
        </w:rPr>
        <w:t>ение объемов финансирования по 8</w:t>
      </w:r>
      <w:r>
        <w:rPr>
          <w:sz w:val="24"/>
        </w:rPr>
        <w:t xml:space="preserve"> из 8 муниципальных программ, подлежащих реализации в 2024 году. </w:t>
      </w:r>
    </w:p>
    <w:p w:rsidR="007234B8" w:rsidRDefault="00325CB2">
      <w:pPr>
        <w:ind w:left="-284"/>
        <w:jc w:val="both"/>
        <w:rPr>
          <w:sz w:val="24"/>
        </w:rPr>
      </w:pPr>
      <w:r>
        <w:rPr>
          <w:sz w:val="24"/>
        </w:rPr>
        <w:t xml:space="preserve">       </w:t>
      </w:r>
    </w:p>
    <w:p w:rsidR="007234B8" w:rsidRDefault="007234B8">
      <w:pPr>
        <w:ind w:left="-284"/>
        <w:jc w:val="both"/>
        <w:rPr>
          <w:sz w:val="24"/>
        </w:rPr>
      </w:pPr>
    </w:p>
    <w:p w:rsidR="007234B8" w:rsidRDefault="00325CB2">
      <w:pPr>
        <w:ind w:left="-284"/>
        <w:jc w:val="both"/>
        <w:rPr>
          <w:i/>
          <w:sz w:val="24"/>
        </w:rPr>
      </w:pPr>
      <w:r>
        <w:rPr>
          <w:sz w:val="24"/>
        </w:rPr>
        <w:t xml:space="preserve">        5. Приложение 7 «Объем доходов и распределение бюджетных ассигнований Дорожного фонда Кирилловского муниципального округа на 2024 год и плановый период 2025 и 2026 годов» изложить в новой редакции, уменьшив объем распределенных ассигнований на </w:t>
      </w:r>
      <w:r w:rsidR="0089516A">
        <w:rPr>
          <w:sz w:val="24"/>
        </w:rPr>
        <w:t>5900,5</w:t>
      </w:r>
      <w:r>
        <w:rPr>
          <w:sz w:val="24"/>
        </w:rPr>
        <w:t xml:space="preserve"> тыс. рублей на мероприятия в сфере дорожного хозяйства, что не противоречит ст. 179.4 Бюджетного кодекса</w:t>
      </w:r>
      <w:r w:rsidR="00584548">
        <w:rPr>
          <w:sz w:val="24"/>
        </w:rPr>
        <w:t xml:space="preserve"> РФ и утвердить в сумме 284332,0</w:t>
      </w:r>
      <w:r>
        <w:rPr>
          <w:sz w:val="24"/>
        </w:rPr>
        <w:t xml:space="preserve"> тыс. рублей. На 2025-2026 годы оставить без изменений.</w:t>
      </w:r>
      <w:r>
        <w:rPr>
          <w:i/>
          <w:sz w:val="24"/>
        </w:rPr>
        <w:t xml:space="preserve">           </w:t>
      </w:r>
    </w:p>
    <w:p w:rsidR="007234B8" w:rsidRDefault="007234B8">
      <w:pPr>
        <w:ind w:left="-284"/>
        <w:jc w:val="both"/>
        <w:rPr>
          <w:i/>
          <w:sz w:val="24"/>
        </w:rPr>
      </w:pPr>
    </w:p>
    <w:p w:rsidR="007234B8" w:rsidRDefault="00325CB2">
      <w:pPr>
        <w:ind w:left="-284"/>
        <w:jc w:val="center"/>
        <w:rPr>
          <w:b/>
          <w:sz w:val="24"/>
        </w:rPr>
      </w:pPr>
      <w:r>
        <w:rPr>
          <w:b/>
          <w:sz w:val="24"/>
        </w:rPr>
        <w:t>Выводы:</w:t>
      </w:r>
    </w:p>
    <w:p w:rsidR="007234B8" w:rsidRDefault="00325CB2">
      <w:pPr>
        <w:pStyle w:val="aa"/>
        <w:widowControl w:val="0"/>
        <w:ind w:left="-366"/>
        <w:jc w:val="both"/>
        <w:rPr>
          <w:b/>
          <w:sz w:val="24"/>
        </w:rPr>
      </w:pPr>
      <w:r>
        <w:rPr>
          <w:sz w:val="24"/>
        </w:rPr>
        <w:t xml:space="preserve">          Представленный проект решения Представительного Собрания Кирилловского муниципального округа «О внесении изменений в решение Представительного Собрания от 14.12.2023 № 53 «О бюджете Кирилловского муниципального округа на 2024 год и плановый период 2025 и 2026 годов» не противоречит бюджетному законодательству и рекомендован к принятию.</w:t>
      </w:r>
      <w:r>
        <w:rPr>
          <w:b/>
          <w:sz w:val="24"/>
        </w:rPr>
        <w:t xml:space="preserve"> </w:t>
      </w:r>
    </w:p>
    <w:p w:rsidR="0097533C" w:rsidRDefault="0097533C">
      <w:pPr>
        <w:pStyle w:val="aa"/>
        <w:widowControl w:val="0"/>
        <w:ind w:left="-366"/>
        <w:jc w:val="both"/>
        <w:rPr>
          <w:b/>
          <w:sz w:val="24"/>
        </w:rPr>
      </w:pPr>
    </w:p>
    <w:p w:rsidR="007234B8" w:rsidRDefault="007234B8">
      <w:pPr>
        <w:rPr>
          <w:sz w:val="24"/>
        </w:rPr>
      </w:pPr>
    </w:p>
    <w:p w:rsidR="007234B8" w:rsidRDefault="00325CB2">
      <w:pPr>
        <w:ind w:left="-284"/>
        <w:rPr>
          <w:sz w:val="24"/>
        </w:rPr>
      </w:pPr>
      <w:r>
        <w:rPr>
          <w:sz w:val="24"/>
        </w:rPr>
        <w:t>Председатель</w:t>
      </w:r>
    </w:p>
    <w:p w:rsidR="007234B8" w:rsidRDefault="00325CB2">
      <w:pPr>
        <w:ind w:left="-284"/>
        <w:rPr>
          <w:sz w:val="24"/>
        </w:rPr>
      </w:pPr>
      <w:r>
        <w:rPr>
          <w:sz w:val="24"/>
        </w:rPr>
        <w:t xml:space="preserve">контрольно-счетного комитета округа                                                                          </w:t>
      </w:r>
      <w:proofErr w:type="spellStart"/>
      <w:r>
        <w:rPr>
          <w:sz w:val="24"/>
        </w:rPr>
        <w:t>Н.А.Петрова</w:t>
      </w:r>
      <w:proofErr w:type="spellEnd"/>
      <w:r>
        <w:rPr>
          <w:sz w:val="24"/>
        </w:rPr>
        <w:t xml:space="preserve"> </w:t>
      </w:r>
    </w:p>
    <w:sectPr w:rsidR="007234B8">
      <w:headerReference w:type="default" r:id="rId9"/>
      <w:pgSz w:w="11906" w:h="16838"/>
      <w:pgMar w:top="567" w:right="850" w:bottom="1134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A15" w:rsidRDefault="00302A15">
      <w:r>
        <w:separator/>
      </w:r>
    </w:p>
  </w:endnote>
  <w:endnote w:type="continuationSeparator" w:id="0">
    <w:p w:rsidR="00302A15" w:rsidRDefault="0030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A15" w:rsidRDefault="00302A15">
      <w:r>
        <w:separator/>
      </w:r>
    </w:p>
  </w:footnote>
  <w:footnote w:type="continuationSeparator" w:id="0">
    <w:p w:rsidR="00302A15" w:rsidRDefault="00302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33C" w:rsidRDefault="0097533C">
    <w:pPr>
      <w:pStyle w:val="a3"/>
      <w:jc w:val="right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8266D9">
      <w:rPr>
        <w:rFonts w:ascii="Times New Roman" w:hAnsi="Times New Roman"/>
        <w:noProof/>
        <w:sz w:val="28"/>
      </w:rPr>
      <w:t>6</w:t>
    </w:r>
    <w:r>
      <w:rPr>
        <w:rFonts w:ascii="Times New Roman" w:hAnsi="Times New Roman"/>
        <w:sz w:val="28"/>
      </w:rPr>
      <w:fldChar w:fldCharType="end"/>
    </w:r>
  </w:p>
  <w:p w:rsidR="0097533C" w:rsidRDefault="009753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B087F"/>
    <w:multiLevelType w:val="multilevel"/>
    <w:tmpl w:val="4926973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B8"/>
    <w:rsid w:val="002060D5"/>
    <w:rsid w:val="00302A15"/>
    <w:rsid w:val="00325CB2"/>
    <w:rsid w:val="00333768"/>
    <w:rsid w:val="00365C2C"/>
    <w:rsid w:val="00584548"/>
    <w:rsid w:val="005B1744"/>
    <w:rsid w:val="007234B8"/>
    <w:rsid w:val="0073384C"/>
    <w:rsid w:val="00787417"/>
    <w:rsid w:val="00805093"/>
    <w:rsid w:val="008266D9"/>
    <w:rsid w:val="0089516A"/>
    <w:rsid w:val="00965078"/>
    <w:rsid w:val="00967D4D"/>
    <w:rsid w:val="0097533C"/>
    <w:rsid w:val="00976A17"/>
    <w:rsid w:val="00AA6CE3"/>
    <w:rsid w:val="00BE3511"/>
    <w:rsid w:val="00C67D2E"/>
    <w:rsid w:val="00CB0527"/>
    <w:rsid w:val="00D30FA4"/>
    <w:rsid w:val="00DB1710"/>
    <w:rsid w:val="00DE65A5"/>
    <w:rsid w:val="00F327D9"/>
    <w:rsid w:val="00FD6FA1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74F22-FF0D-4FA3-B8C4-DEE545DA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Theme="majorHAnsi" w:hAnsiTheme="majorHAnsi"/>
      <w:b/>
      <w:color w:val="365F91" w:themeColor="accent1" w:themeShade="B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1"/>
    <w:link w:val="a3"/>
    <w:rPr>
      <w:rFonts w:asciiTheme="minorHAnsi" w:hAnsiTheme="minorHAnsi"/>
      <w:sz w:val="2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Обычный1"/>
    <w:link w:val="13"/>
    <w:rPr>
      <w:rFonts w:ascii="Times New Roman" w:hAnsi="Times New Roman"/>
      <w:sz w:val="28"/>
    </w:rPr>
  </w:style>
  <w:style w:type="character" w:customStyle="1" w:styleId="13">
    <w:name w:val="Обычный1"/>
    <w:link w:val="12"/>
    <w:rPr>
      <w:rFonts w:ascii="Times New Roman" w:hAnsi="Times New Roman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Выделение1"/>
    <w:basedOn w:val="14"/>
    <w:link w:val="17"/>
    <w:rPr>
      <w:i/>
    </w:rPr>
  </w:style>
  <w:style w:type="character" w:customStyle="1" w:styleId="17">
    <w:name w:val="Выделение1"/>
    <w:basedOn w:val="15"/>
    <w:link w:val="16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8">
    <w:name w:val="Гиперссылка1"/>
    <w:link w:val="a7"/>
    <w:rPr>
      <w:color w:val="0000FF"/>
      <w:u w:val="single"/>
    </w:rPr>
  </w:style>
  <w:style w:type="character" w:styleId="a7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No Spacing"/>
    <w:link w:val="a9"/>
    <w:pPr>
      <w:spacing w:after="0" w:line="240" w:lineRule="auto"/>
    </w:pPr>
  </w:style>
  <w:style w:type="character" w:customStyle="1" w:styleId="a9">
    <w:name w:val="Без интервала Знак"/>
    <w:link w:val="a8"/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8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basedOn w:val="a"/>
    <w:next w:val="a"/>
    <w:link w:val="af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">
    <w:name w:val="Заголовок Знак"/>
    <w:basedOn w:val="1"/>
    <w:link w:val="ae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d">
    <w:name w:val="Слабая ссылка1"/>
    <w:basedOn w:val="14"/>
    <w:link w:val="1e"/>
    <w:rPr>
      <w:smallCaps/>
      <w:color w:val="C0504D" w:themeColor="accent2"/>
      <w:u w:val="single"/>
    </w:rPr>
  </w:style>
  <w:style w:type="character" w:customStyle="1" w:styleId="1e">
    <w:name w:val="Слабая ссылка1"/>
    <w:basedOn w:val="15"/>
    <w:link w:val="1d"/>
    <w:rPr>
      <w:smallCaps/>
      <w:color w:val="C0504D" w:themeColor="accent2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f1">
    <w:name w:val="Нижний колонтитул Знак"/>
    <w:basedOn w:val="1"/>
    <w:link w:val="af0"/>
    <w:rPr>
      <w:rFonts w:asciiTheme="minorHAnsi" w:hAnsiTheme="minorHAnsi"/>
      <w:sz w:val="22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6B4D7-8048-452C-ADFB-DDA2E081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cp:lastPrinted>2025-01-24T09:11:00Z</cp:lastPrinted>
  <dcterms:created xsi:type="dcterms:W3CDTF">2025-01-21T06:30:00Z</dcterms:created>
  <dcterms:modified xsi:type="dcterms:W3CDTF">2025-01-24T09:13:00Z</dcterms:modified>
</cp:coreProperties>
</file>