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AB" w:rsidRDefault="000B05AB" w:rsidP="000B05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374">
        <w:rPr>
          <w:rFonts w:ascii="Times New Roman" w:hAnsi="Times New Roman" w:cs="Times New Roman"/>
          <w:sz w:val="24"/>
          <w:szCs w:val="24"/>
        </w:rPr>
        <w:t xml:space="preserve">УТВЕРЖДЕН  </w:t>
      </w:r>
    </w:p>
    <w:p w:rsidR="000B05AB" w:rsidRPr="00B12374" w:rsidRDefault="000B05AB" w:rsidP="000B05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374">
        <w:rPr>
          <w:rFonts w:ascii="Times New Roman" w:hAnsi="Times New Roman" w:cs="Times New Roman"/>
          <w:sz w:val="24"/>
          <w:szCs w:val="24"/>
        </w:rPr>
        <w:t>приказом контрольно-счетным комитет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3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05AB" w:rsidRDefault="000B05AB" w:rsidP="000B05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374">
        <w:rPr>
          <w:rFonts w:ascii="Times New Roman" w:hAnsi="Times New Roman" w:cs="Times New Roman"/>
          <w:sz w:val="24"/>
          <w:szCs w:val="24"/>
        </w:rPr>
        <w:t>Кирилловского муниципального округа</w:t>
      </w:r>
    </w:p>
    <w:p w:rsidR="0036704E" w:rsidRDefault="0036704E" w:rsidP="000B05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Вологодской области</w:t>
      </w:r>
    </w:p>
    <w:p w:rsidR="000B05AB" w:rsidRPr="000650F1" w:rsidRDefault="000B05AB" w:rsidP="000B05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374">
        <w:rPr>
          <w:rFonts w:ascii="Times New Roman" w:hAnsi="Times New Roman" w:cs="Times New Roman"/>
          <w:sz w:val="24"/>
          <w:szCs w:val="24"/>
        </w:rPr>
        <w:t xml:space="preserve">  </w:t>
      </w:r>
      <w:r w:rsidRPr="000650F1">
        <w:rPr>
          <w:rFonts w:ascii="Times New Roman" w:hAnsi="Times New Roman" w:cs="Times New Roman"/>
          <w:sz w:val="24"/>
          <w:szCs w:val="24"/>
        </w:rPr>
        <w:t xml:space="preserve">от </w:t>
      </w:r>
      <w:r w:rsidR="0036704E" w:rsidRPr="000650F1">
        <w:rPr>
          <w:rFonts w:ascii="Times New Roman" w:hAnsi="Times New Roman" w:cs="Times New Roman"/>
          <w:sz w:val="24"/>
          <w:szCs w:val="24"/>
        </w:rPr>
        <w:t>08</w:t>
      </w:r>
      <w:r w:rsidRPr="000650F1">
        <w:rPr>
          <w:rFonts w:ascii="Times New Roman" w:hAnsi="Times New Roman" w:cs="Times New Roman"/>
          <w:sz w:val="24"/>
          <w:szCs w:val="24"/>
        </w:rPr>
        <w:t>.</w:t>
      </w:r>
      <w:r w:rsidR="0036704E" w:rsidRPr="000650F1">
        <w:rPr>
          <w:rFonts w:ascii="Times New Roman" w:hAnsi="Times New Roman" w:cs="Times New Roman"/>
          <w:sz w:val="24"/>
          <w:szCs w:val="24"/>
        </w:rPr>
        <w:t>02.</w:t>
      </w:r>
      <w:r w:rsidRPr="000650F1">
        <w:rPr>
          <w:rFonts w:ascii="Times New Roman" w:hAnsi="Times New Roman" w:cs="Times New Roman"/>
          <w:sz w:val="24"/>
          <w:szCs w:val="24"/>
        </w:rPr>
        <w:t xml:space="preserve">2024 № </w:t>
      </w:r>
      <w:r w:rsidR="0036704E" w:rsidRPr="000650F1">
        <w:rPr>
          <w:rFonts w:ascii="Times New Roman" w:hAnsi="Times New Roman" w:cs="Times New Roman"/>
          <w:sz w:val="24"/>
          <w:szCs w:val="24"/>
        </w:rPr>
        <w:t>13</w:t>
      </w:r>
      <w:r w:rsidRPr="000650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05AB" w:rsidRPr="00B12374" w:rsidRDefault="000B05AB" w:rsidP="000B05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5AB" w:rsidRDefault="000B05AB" w:rsidP="000B05AB">
      <w:pPr>
        <w:spacing w:after="0"/>
      </w:pPr>
    </w:p>
    <w:p w:rsidR="000B05AB" w:rsidRDefault="000B05AB" w:rsidP="000B05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374">
        <w:rPr>
          <w:rFonts w:ascii="Times New Roman" w:hAnsi="Times New Roman" w:cs="Times New Roman"/>
          <w:b/>
          <w:sz w:val="32"/>
          <w:szCs w:val="32"/>
        </w:rPr>
        <w:t xml:space="preserve">Контрольно-счетный комитет </w:t>
      </w:r>
    </w:p>
    <w:p w:rsidR="000B05AB" w:rsidRDefault="000B05AB" w:rsidP="000B05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374">
        <w:rPr>
          <w:rFonts w:ascii="Times New Roman" w:hAnsi="Times New Roman" w:cs="Times New Roman"/>
          <w:b/>
          <w:sz w:val="32"/>
          <w:szCs w:val="32"/>
        </w:rPr>
        <w:t xml:space="preserve">Кирилловского муниципального округа </w:t>
      </w:r>
    </w:p>
    <w:p w:rsidR="000B05AB" w:rsidRPr="00B12374" w:rsidRDefault="000B05AB" w:rsidP="000B05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374">
        <w:rPr>
          <w:rFonts w:ascii="Times New Roman" w:hAnsi="Times New Roman" w:cs="Times New Roman"/>
          <w:b/>
          <w:sz w:val="32"/>
          <w:szCs w:val="32"/>
        </w:rPr>
        <w:t>Вологодской области</w:t>
      </w:r>
    </w:p>
    <w:p w:rsidR="000B05AB" w:rsidRDefault="000B05AB" w:rsidP="000B05AB">
      <w:pPr>
        <w:spacing w:after="0"/>
      </w:pPr>
    </w:p>
    <w:p w:rsidR="000B05AB" w:rsidRDefault="000B05AB" w:rsidP="000B0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5AB" w:rsidRDefault="000B05AB" w:rsidP="000B0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5AB" w:rsidRDefault="000B05AB" w:rsidP="000B0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5AB" w:rsidRDefault="000B05AB" w:rsidP="000B0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5AB" w:rsidRDefault="000B05AB" w:rsidP="000B0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5AB" w:rsidRDefault="000B05AB" w:rsidP="000B0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5AB" w:rsidRDefault="000B05AB" w:rsidP="000B0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5AB" w:rsidRDefault="000B05AB" w:rsidP="000B0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5AB" w:rsidRPr="00064210" w:rsidRDefault="000B05AB" w:rsidP="000B0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210">
        <w:rPr>
          <w:rFonts w:ascii="Times New Roman" w:hAnsi="Times New Roman" w:cs="Times New Roman"/>
          <w:b/>
          <w:sz w:val="28"/>
          <w:szCs w:val="28"/>
        </w:rPr>
        <w:t>Стандарт</w:t>
      </w:r>
    </w:p>
    <w:p w:rsidR="000B05AB" w:rsidRPr="00064210" w:rsidRDefault="000B05AB" w:rsidP="000B0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210">
        <w:rPr>
          <w:rFonts w:ascii="Times New Roman" w:hAnsi="Times New Roman" w:cs="Times New Roman"/>
          <w:b/>
          <w:sz w:val="28"/>
          <w:szCs w:val="28"/>
        </w:rPr>
        <w:t>внешнего муниципального финансового контроля</w:t>
      </w:r>
    </w:p>
    <w:p w:rsidR="000B05AB" w:rsidRPr="00064210" w:rsidRDefault="000B05AB" w:rsidP="000B0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21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Проведение аудита в сфере закупок товаров, работ, услуг</w:t>
      </w:r>
      <w:r w:rsidRPr="00064210">
        <w:rPr>
          <w:rFonts w:ascii="Times New Roman" w:hAnsi="Times New Roman" w:cs="Times New Roman"/>
          <w:b/>
          <w:sz w:val="28"/>
          <w:szCs w:val="28"/>
        </w:rPr>
        <w:t>»</w:t>
      </w:r>
    </w:p>
    <w:p w:rsidR="000B05AB" w:rsidRDefault="000B05AB" w:rsidP="000B05AB">
      <w:pPr>
        <w:spacing w:after="0" w:line="240" w:lineRule="auto"/>
        <w:jc w:val="center"/>
        <w:rPr>
          <w:sz w:val="28"/>
          <w:szCs w:val="28"/>
        </w:rPr>
      </w:pPr>
      <w:r w:rsidRPr="00064210">
        <w:rPr>
          <w:rFonts w:ascii="Times New Roman" w:hAnsi="Times New Roman" w:cs="Times New Roman"/>
          <w:b/>
          <w:sz w:val="28"/>
          <w:szCs w:val="28"/>
        </w:rPr>
        <w:t xml:space="preserve"> (СВМФК-</w:t>
      </w:r>
      <w:r w:rsidR="00775369" w:rsidRPr="003670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3670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0B05AB" w:rsidRDefault="000B05AB" w:rsidP="000B05AB">
      <w:pPr>
        <w:jc w:val="center"/>
        <w:rPr>
          <w:sz w:val="28"/>
          <w:szCs w:val="28"/>
        </w:rPr>
      </w:pPr>
    </w:p>
    <w:p w:rsidR="000B05AB" w:rsidRPr="00064210" w:rsidRDefault="000B05AB" w:rsidP="000B05AB">
      <w:pPr>
        <w:jc w:val="center"/>
        <w:rPr>
          <w:sz w:val="28"/>
          <w:szCs w:val="28"/>
        </w:rPr>
      </w:pPr>
    </w:p>
    <w:p w:rsidR="000B05AB" w:rsidRPr="00064210" w:rsidRDefault="000B05AB" w:rsidP="000B05AB">
      <w:pPr>
        <w:jc w:val="center"/>
        <w:rPr>
          <w:sz w:val="28"/>
          <w:szCs w:val="28"/>
        </w:rPr>
      </w:pPr>
    </w:p>
    <w:p w:rsidR="000B05AB" w:rsidRPr="00064210" w:rsidRDefault="000B05AB" w:rsidP="000B05AB">
      <w:pPr>
        <w:jc w:val="center"/>
        <w:rPr>
          <w:sz w:val="28"/>
          <w:szCs w:val="28"/>
        </w:rPr>
      </w:pPr>
    </w:p>
    <w:p w:rsidR="000B05AB" w:rsidRPr="00064210" w:rsidRDefault="000B05AB" w:rsidP="000B05AB">
      <w:pPr>
        <w:jc w:val="center"/>
        <w:rPr>
          <w:sz w:val="28"/>
          <w:szCs w:val="28"/>
        </w:rPr>
      </w:pPr>
    </w:p>
    <w:p w:rsidR="000B05AB" w:rsidRPr="00064210" w:rsidRDefault="000B05AB" w:rsidP="000B05AB">
      <w:pPr>
        <w:jc w:val="center"/>
        <w:rPr>
          <w:sz w:val="28"/>
          <w:szCs w:val="28"/>
        </w:rPr>
      </w:pPr>
    </w:p>
    <w:p w:rsidR="000B05AB" w:rsidRPr="00064210" w:rsidRDefault="000B05AB" w:rsidP="000B05AB">
      <w:pPr>
        <w:jc w:val="center"/>
        <w:rPr>
          <w:sz w:val="28"/>
          <w:szCs w:val="28"/>
        </w:rPr>
      </w:pPr>
    </w:p>
    <w:p w:rsidR="000B05AB" w:rsidRPr="00064210" w:rsidRDefault="000B05AB" w:rsidP="000B05AB">
      <w:pPr>
        <w:jc w:val="center"/>
        <w:rPr>
          <w:sz w:val="28"/>
          <w:szCs w:val="28"/>
        </w:rPr>
      </w:pPr>
    </w:p>
    <w:p w:rsidR="000B05AB" w:rsidRPr="00064210" w:rsidRDefault="000B05AB" w:rsidP="000B05AB">
      <w:pPr>
        <w:jc w:val="center"/>
        <w:rPr>
          <w:sz w:val="28"/>
          <w:szCs w:val="28"/>
        </w:rPr>
      </w:pPr>
    </w:p>
    <w:p w:rsidR="000B05AB" w:rsidRPr="00064210" w:rsidRDefault="000B05AB" w:rsidP="000B05AB">
      <w:pPr>
        <w:jc w:val="center"/>
        <w:rPr>
          <w:sz w:val="28"/>
          <w:szCs w:val="28"/>
        </w:rPr>
      </w:pPr>
    </w:p>
    <w:p w:rsidR="000B05AB" w:rsidRPr="00064210" w:rsidRDefault="000B05AB" w:rsidP="000B05AB">
      <w:pPr>
        <w:jc w:val="center"/>
        <w:rPr>
          <w:sz w:val="28"/>
          <w:szCs w:val="28"/>
        </w:rPr>
      </w:pPr>
    </w:p>
    <w:p w:rsidR="000B05AB" w:rsidRPr="00E64D4E" w:rsidRDefault="000B05AB" w:rsidP="000B05AB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D4E">
        <w:rPr>
          <w:rFonts w:ascii="Times New Roman" w:hAnsi="Times New Roman" w:cs="Times New Roman"/>
          <w:sz w:val="28"/>
          <w:szCs w:val="28"/>
        </w:rPr>
        <w:t>2024 год</w:t>
      </w:r>
    </w:p>
    <w:p w:rsidR="000B05AB" w:rsidRDefault="000B05AB"/>
    <w:p w:rsidR="000B05AB" w:rsidRPr="000B05AB" w:rsidRDefault="000B05AB" w:rsidP="000B05AB">
      <w:pPr>
        <w:jc w:val="center"/>
        <w:rPr>
          <w:rFonts w:ascii="Times New Roman" w:hAnsi="Times New Roman" w:cs="Times New Roman"/>
          <w:sz w:val="24"/>
          <w:szCs w:val="24"/>
        </w:rPr>
      </w:pPr>
      <w:r w:rsidRPr="000B05AB">
        <w:rPr>
          <w:rFonts w:ascii="Times New Roman" w:hAnsi="Times New Roman" w:cs="Times New Roman"/>
          <w:sz w:val="24"/>
          <w:szCs w:val="24"/>
        </w:rPr>
        <w:t>Содержание</w:t>
      </w:r>
    </w:p>
    <w:p w:rsidR="000B05AB" w:rsidRDefault="000B05AB" w:rsidP="00F72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5AB">
        <w:rPr>
          <w:rFonts w:ascii="Times New Roman" w:hAnsi="Times New Roman" w:cs="Times New Roman"/>
          <w:sz w:val="24"/>
          <w:szCs w:val="24"/>
        </w:rPr>
        <w:t>1</w:t>
      </w:r>
      <w:r w:rsidR="006927F3">
        <w:rPr>
          <w:rFonts w:ascii="Times New Roman" w:hAnsi="Times New Roman" w:cs="Times New Roman"/>
          <w:sz w:val="24"/>
          <w:szCs w:val="24"/>
        </w:rPr>
        <w:t xml:space="preserve">. </w:t>
      </w:r>
      <w:r w:rsidRPr="000B05AB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  <w:r w:rsidR="00692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0B05AB">
        <w:rPr>
          <w:rFonts w:ascii="Times New Roman" w:hAnsi="Times New Roman" w:cs="Times New Roman"/>
          <w:sz w:val="24"/>
          <w:szCs w:val="24"/>
        </w:rPr>
        <w:t xml:space="preserve"> 3 </w:t>
      </w:r>
    </w:p>
    <w:p w:rsidR="006927F3" w:rsidRDefault="000B05AB" w:rsidP="00F72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5AB">
        <w:rPr>
          <w:rFonts w:ascii="Times New Roman" w:hAnsi="Times New Roman" w:cs="Times New Roman"/>
          <w:sz w:val="24"/>
          <w:szCs w:val="24"/>
        </w:rPr>
        <w:t>2</w:t>
      </w:r>
      <w:r w:rsidR="006927F3">
        <w:rPr>
          <w:rFonts w:ascii="Times New Roman" w:hAnsi="Times New Roman" w:cs="Times New Roman"/>
          <w:sz w:val="24"/>
          <w:szCs w:val="24"/>
        </w:rPr>
        <w:t>.</w:t>
      </w:r>
      <w:r w:rsidRPr="000B05AB">
        <w:rPr>
          <w:rFonts w:ascii="Times New Roman" w:hAnsi="Times New Roman" w:cs="Times New Roman"/>
          <w:sz w:val="24"/>
          <w:szCs w:val="24"/>
        </w:rPr>
        <w:t xml:space="preserve"> Содержание аудита в сфере закупок</w:t>
      </w:r>
      <w:r w:rsidR="00692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0B05AB">
        <w:rPr>
          <w:rFonts w:ascii="Times New Roman" w:hAnsi="Times New Roman" w:cs="Times New Roman"/>
          <w:sz w:val="24"/>
          <w:szCs w:val="24"/>
        </w:rPr>
        <w:t xml:space="preserve"> </w:t>
      </w:r>
      <w:r w:rsidR="002E7FB3">
        <w:rPr>
          <w:rFonts w:ascii="Times New Roman" w:hAnsi="Times New Roman" w:cs="Times New Roman"/>
          <w:sz w:val="24"/>
          <w:szCs w:val="24"/>
        </w:rPr>
        <w:t>3</w:t>
      </w:r>
    </w:p>
    <w:p w:rsidR="006927F3" w:rsidRDefault="000B05AB" w:rsidP="00F72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5AB">
        <w:rPr>
          <w:rFonts w:ascii="Times New Roman" w:hAnsi="Times New Roman" w:cs="Times New Roman"/>
          <w:sz w:val="24"/>
          <w:szCs w:val="24"/>
        </w:rPr>
        <w:t>3</w:t>
      </w:r>
      <w:r w:rsidR="006927F3">
        <w:rPr>
          <w:rFonts w:ascii="Times New Roman" w:hAnsi="Times New Roman" w:cs="Times New Roman"/>
          <w:sz w:val="24"/>
          <w:szCs w:val="24"/>
        </w:rPr>
        <w:t>.</w:t>
      </w:r>
      <w:r w:rsidRPr="000B05AB">
        <w:rPr>
          <w:rFonts w:ascii="Times New Roman" w:hAnsi="Times New Roman" w:cs="Times New Roman"/>
          <w:sz w:val="24"/>
          <w:szCs w:val="24"/>
        </w:rPr>
        <w:t xml:space="preserve"> Источники информации при проведении аудита в сфере закупок </w:t>
      </w:r>
      <w:r w:rsidR="006927F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E7FB3">
        <w:rPr>
          <w:rFonts w:ascii="Times New Roman" w:hAnsi="Times New Roman" w:cs="Times New Roman"/>
          <w:sz w:val="24"/>
          <w:szCs w:val="24"/>
        </w:rPr>
        <w:t>5</w:t>
      </w:r>
      <w:r w:rsidRPr="000B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7F3" w:rsidRDefault="000B05AB" w:rsidP="00F72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5AB">
        <w:rPr>
          <w:rFonts w:ascii="Times New Roman" w:hAnsi="Times New Roman" w:cs="Times New Roman"/>
          <w:sz w:val="24"/>
          <w:szCs w:val="24"/>
        </w:rPr>
        <w:t>4</w:t>
      </w:r>
      <w:r w:rsidR="006927F3">
        <w:rPr>
          <w:rFonts w:ascii="Times New Roman" w:hAnsi="Times New Roman" w:cs="Times New Roman"/>
          <w:sz w:val="24"/>
          <w:szCs w:val="24"/>
        </w:rPr>
        <w:t>.</w:t>
      </w:r>
      <w:r w:rsidRPr="000B05AB">
        <w:rPr>
          <w:rFonts w:ascii="Times New Roman" w:hAnsi="Times New Roman" w:cs="Times New Roman"/>
          <w:sz w:val="24"/>
          <w:szCs w:val="24"/>
        </w:rPr>
        <w:t xml:space="preserve"> Законность, целесообразность, обоснованность, своевременность, эффективность, результативность и реализуемость при осуществлении аудита в сфере закупок</w:t>
      </w:r>
      <w:r w:rsidR="00F7241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B05AB">
        <w:rPr>
          <w:rFonts w:ascii="Times New Roman" w:hAnsi="Times New Roman" w:cs="Times New Roman"/>
          <w:sz w:val="24"/>
          <w:szCs w:val="24"/>
        </w:rPr>
        <w:t xml:space="preserve"> </w:t>
      </w:r>
      <w:r w:rsidR="002E7FB3">
        <w:rPr>
          <w:rFonts w:ascii="Times New Roman" w:hAnsi="Times New Roman" w:cs="Times New Roman"/>
          <w:sz w:val="24"/>
          <w:szCs w:val="24"/>
        </w:rPr>
        <w:t>7</w:t>
      </w:r>
    </w:p>
    <w:p w:rsidR="006927F3" w:rsidRDefault="000B05AB" w:rsidP="00F72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5AB">
        <w:rPr>
          <w:rFonts w:ascii="Times New Roman" w:hAnsi="Times New Roman" w:cs="Times New Roman"/>
          <w:sz w:val="24"/>
          <w:szCs w:val="24"/>
        </w:rPr>
        <w:t>5</w:t>
      </w:r>
      <w:r w:rsidR="006927F3">
        <w:rPr>
          <w:rFonts w:ascii="Times New Roman" w:hAnsi="Times New Roman" w:cs="Times New Roman"/>
          <w:sz w:val="24"/>
          <w:szCs w:val="24"/>
        </w:rPr>
        <w:t>.</w:t>
      </w:r>
      <w:r w:rsidRPr="000B05AB">
        <w:rPr>
          <w:rFonts w:ascii="Times New Roman" w:hAnsi="Times New Roman" w:cs="Times New Roman"/>
          <w:sz w:val="24"/>
          <w:szCs w:val="24"/>
        </w:rPr>
        <w:t xml:space="preserve"> Контрольная деятельность в рамках аудита в сфере закупок </w:t>
      </w:r>
      <w:r w:rsidR="00F7241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E7FB3">
        <w:rPr>
          <w:rFonts w:ascii="Times New Roman" w:hAnsi="Times New Roman" w:cs="Times New Roman"/>
          <w:sz w:val="24"/>
          <w:szCs w:val="24"/>
        </w:rPr>
        <w:t>8</w:t>
      </w:r>
    </w:p>
    <w:p w:rsidR="006927F3" w:rsidRDefault="000B05AB" w:rsidP="00F72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5AB">
        <w:rPr>
          <w:rFonts w:ascii="Times New Roman" w:hAnsi="Times New Roman" w:cs="Times New Roman"/>
          <w:sz w:val="24"/>
          <w:szCs w:val="24"/>
        </w:rPr>
        <w:t>5.1.</w:t>
      </w:r>
      <w:r w:rsidR="006927F3">
        <w:rPr>
          <w:rFonts w:ascii="Times New Roman" w:hAnsi="Times New Roman" w:cs="Times New Roman"/>
          <w:sz w:val="24"/>
          <w:szCs w:val="24"/>
        </w:rPr>
        <w:t xml:space="preserve"> </w:t>
      </w:r>
      <w:r w:rsidRPr="000B05AB">
        <w:rPr>
          <w:rFonts w:ascii="Times New Roman" w:hAnsi="Times New Roman" w:cs="Times New Roman"/>
          <w:sz w:val="24"/>
          <w:szCs w:val="24"/>
        </w:rPr>
        <w:t xml:space="preserve"> Подготовка к проведению контрольного мероприятия </w:t>
      </w:r>
      <w:r w:rsidR="00F7241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E7FB3">
        <w:rPr>
          <w:rFonts w:ascii="Times New Roman" w:hAnsi="Times New Roman" w:cs="Times New Roman"/>
          <w:sz w:val="24"/>
          <w:szCs w:val="24"/>
        </w:rPr>
        <w:t xml:space="preserve">  9</w:t>
      </w:r>
      <w:r w:rsidRPr="000B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7F3" w:rsidRDefault="000B05AB" w:rsidP="00F72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5AB">
        <w:rPr>
          <w:rFonts w:ascii="Times New Roman" w:hAnsi="Times New Roman" w:cs="Times New Roman"/>
          <w:sz w:val="24"/>
          <w:szCs w:val="24"/>
        </w:rPr>
        <w:t xml:space="preserve">5.2. Анализ и оценка закупочной деятельности объекта аудита (контроля) </w:t>
      </w:r>
      <w:r w:rsidR="00F7241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E7FB3">
        <w:rPr>
          <w:rFonts w:ascii="Times New Roman" w:hAnsi="Times New Roman" w:cs="Times New Roman"/>
          <w:sz w:val="24"/>
          <w:szCs w:val="24"/>
        </w:rPr>
        <w:t xml:space="preserve">  9</w:t>
      </w:r>
    </w:p>
    <w:p w:rsidR="006927F3" w:rsidRDefault="000B05AB" w:rsidP="00F72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5AB">
        <w:rPr>
          <w:rFonts w:ascii="Times New Roman" w:hAnsi="Times New Roman" w:cs="Times New Roman"/>
          <w:sz w:val="24"/>
          <w:szCs w:val="24"/>
        </w:rPr>
        <w:t>5.2.1. Анализ системы организации закупок товаров, работ, услуг</w:t>
      </w:r>
      <w:r w:rsidR="00F7241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6704E">
        <w:rPr>
          <w:rFonts w:ascii="Times New Roman" w:hAnsi="Times New Roman" w:cs="Times New Roman"/>
          <w:sz w:val="24"/>
          <w:szCs w:val="24"/>
        </w:rPr>
        <w:t xml:space="preserve"> </w:t>
      </w:r>
      <w:r w:rsidR="00F72412">
        <w:rPr>
          <w:rFonts w:ascii="Times New Roman" w:hAnsi="Times New Roman" w:cs="Times New Roman"/>
          <w:sz w:val="24"/>
          <w:szCs w:val="24"/>
        </w:rPr>
        <w:t xml:space="preserve"> </w:t>
      </w:r>
      <w:r w:rsidRPr="000B05AB">
        <w:rPr>
          <w:rFonts w:ascii="Times New Roman" w:hAnsi="Times New Roman" w:cs="Times New Roman"/>
          <w:sz w:val="24"/>
          <w:szCs w:val="24"/>
        </w:rPr>
        <w:t xml:space="preserve"> 1</w:t>
      </w:r>
      <w:r w:rsidR="002E7FB3">
        <w:rPr>
          <w:rFonts w:ascii="Times New Roman" w:hAnsi="Times New Roman" w:cs="Times New Roman"/>
          <w:sz w:val="24"/>
          <w:szCs w:val="24"/>
        </w:rPr>
        <w:t>0</w:t>
      </w:r>
    </w:p>
    <w:p w:rsidR="006927F3" w:rsidRDefault="000B05AB" w:rsidP="00F72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5AB">
        <w:rPr>
          <w:rFonts w:ascii="Times New Roman" w:hAnsi="Times New Roman" w:cs="Times New Roman"/>
          <w:sz w:val="24"/>
          <w:szCs w:val="24"/>
        </w:rPr>
        <w:t>5.2.2. Анализ системы планирования закупок товаров, работ, услуг</w:t>
      </w:r>
      <w:r w:rsidR="00F7241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6704E">
        <w:rPr>
          <w:rFonts w:ascii="Times New Roman" w:hAnsi="Times New Roman" w:cs="Times New Roman"/>
          <w:sz w:val="24"/>
          <w:szCs w:val="24"/>
        </w:rPr>
        <w:t xml:space="preserve"> </w:t>
      </w:r>
      <w:r w:rsidRPr="000B05AB">
        <w:rPr>
          <w:rFonts w:ascii="Times New Roman" w:hAnsi="Times New Roman" w:cs="Times New Roman"/>
          <w:sz w:val="24"/>
          <w:szCs w:val="24"/>
        </w:rPr>
        <w:t>1</w:t>
      </w:r>
      <w:r w:rsidR="002E7FB3">
        <w:rPr>
          <w:rFonts w:ascii="Times New Roman" w:hAnsi="Times New Roman" w:cs="Times New Roman"/>
          <w:sz w:val="24"/>
          <w:szCs w:val="24"/>
        </w:rPr>
        <w:t>0</w:t>
      </w:r>
    </w:p>
    <w:p w:rsidR="006927F3" w:rsidRDefault="000B05AB" w:rsidP="00F72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5AB">
        <w:rPr>
          <w:rFonts w:ascii="Times New Roman" w:hAnsi="Times New Roman" w:cs="Times New Roman"/>
          <w:sz w:val="24"/>
          <w:szCs w:val="24"/>
        </w:rPr>
        <w:t>5.2.3. Проверка процедур определения поставщика (подрядчика, исполнителя)</w:t>
      </w:r>
      <w:r w:rsidR="00F7241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B05AB">
        <w:rPr>
          <w:rFonts w:ascii="Times New Roman" w:hAnsi="Times New Roman" w:cs="Times New Roman"/>
          <w:sz w:val="24"/>
          <w:szCs w:val="24"/>
        </w:rPr>
        <w:t xml:space="preserve"> 1</w:t>
      </w:r>
      <w:r w:rsidR="002E7FB3">
        <w:rPr>
          <w:rFonts w:ascii="Times New Roman" w:hAnsi="Times New Roman" w:cs="Times New Roman"/>
          <w:sz w:val="24"/>
          <w:szCs w:val="24"/>
        </w:rPr>
        <w:t>1</w:t>
      </w:r>
    </w:p>
    <w:p w:rsidR="006927F3" w:rsidRDefault="000B05AB" w:rsidP="00F72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5AB">
        <w:rPr>
          <w:rFonts w:ascii="Times New Roman" w:hAnsi="Times New Roman" w:cs="Times New Roman"/>
          <w:sz w:val="24"/>
          <w:szCs w:val="24"/>
        </w:rPr>
        <w:t>5.2.4. Проверка исполнения контрактов на поставку товаров, выполнение работ, оказание услуг</w:t>
      </w:r>
      <w:r w:rsidR="00F724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0B05AB">
        <w:rPr>
          <w:rFonts w:ascii="Times New Roman" w:hAnsi="Times New Roman" w:cs="Times New Roman"/>
          <w:sz w:val="24"/>
          <w:szCs w:val="24"/>
        </w:rPr>
        <w:t xml:space="preserve"> 1</w:t>
      </w:r>
      <w:r w:rsidR="002E7FB3">
        <w:rPr>
          <w:rFonts w:ascii="Times New Roman" w:hAnsi="Times New Roman" w:cs="Times New Roman"/>
          <w:sz w:val="24"/>
          <w:szCs w:val="24"/>
        </w:rPr>
        <w:t>2</w:t>
      </w:r>
      <w:r w:rsidRPr="000B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7F3" w:rsidRDefault="000B05AB" w:rsidP="00F72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5AB">
        <w:rPr>
          <w:rFonts w:ascii="Times New Roman" w:hAnsi="Times New Roman" w:cs="Times New Roman"/>
          <w:sz w:val="24"/>
          <w:szCs w:val="24"/>
        </w:rPr>
        <w:t xml:space="preserve">5.2.5. Анализ эффективности расходов на закупки товаров, работ, услуг </w:t>
      </w:r>
      <w:r w:rsidR="00F7241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B05AB">
        <w:rPr>
          <w:rFonts w:ascii="Times New Roman" w:hAnsi="Times New Roman" w:cs="Times New Roman"/>
          <w:sz w:val="24"/>
          <w:szCs w:val="24"/>
        </w:rPr>
        <w:t>1</w:t>
      </w:r>
      <w:r w:rsidR="002E7FB3">
        <w:rPr>
          <w:rFonts w:ascii="Times New Roman" w:hAnsi="Times New Roman" w:cs="Times New Roman"/>
          <w:sz w:val="24"/>
          <w:szCs w:val="24"/>
        </w:rPr>
        <w:t>3</w:t>
      </w:r>
    </w:p>
    <w:p w:rsidR="006927F3" w:rsidRDefault="000B05AB" w:rsidP="00F72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5AB">
        <w:rPr>
          <w:rFonts w:ascii="Times New Roman" w:hAnsi="Times New Roman" w:cs="Times New Roman"/>
          <w:sz w:val="24"/>
          <w:szCs w:val="24"/>
        </w:rPr>
        <w:t xml:space="preserve">5.3. Подведение итогов контрольного мероприятия </w:t>
      </w:r>
      <w:r w:rsidR="00F724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0B05AB">
        <w:rPr>
          <w:rFonts w:ascii="Times New Roman" w:hAnsi="Times New Roman" w:cs="Times New Roman"/>
          <w:sz w:val="24"/>
          <w:szCs w:val="24"/>
        </w:rPr>
        <w:t>1</w:t>
      </w:r>
      <w:r w:rsidR="002E7FB3">
        <w:rPr>
          <w:rFonts w:ascii="Times New Roman" w:hAnsi="Times New Roman" w:cs="Times New Roman"/>
          <w:sz w:val="24"/>
          <w:szCs w:val="24"/>
        </w:rPr>
        <w:t>4</w:t>
      </w:r>
      <w:r w:rsidRPr="000B0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7F3" w:rsidRDefault="000B05AB" w:rsidP="00F72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5AB">
        <w:rPr>
          <w:rFonts w:ascii="Times New Roman" w:hAnsi="Times New Roman" w:cs="Times New Roman"/>
          <w:sz w:val="24"/>
          <w:szCs w:val="24"/>
        </w:rPr>
        <w:t>6. Экспертно-аналитическая деятельность в рамках аудита в сфере закупок</w:t>
      </w:r>
      <w:r w:rsidR="00F7241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B05AB">
        <w:rPr>
          <w:rFonts w:ascii="Times New Roman" w:hAnsi="Times New Roman" w:cs="Times New Roman"/>
          <w:sz w:val="24"/>
          <w:szCs w:val="24"/>
        </w:rPr>
        <w:t xml:space="preserve"> 1</w:t>
      </w:r>
      <w:r w:rsidR="002E7FB3">
        <w:rPr>
          <w:rFonts w:ascii="Times New Roman" w:hAnsi="Times New Roman" w:cs="Times New Roman"/>
          <w:sz w:val="24"/>
          <w:szCs w:val="24"/>
        </w:rPr>
        <w:t>4</w:t>
      </w:r>
    </w:p>
    <w:p w:rsidR="006927F3" w:rsidRPr="006927F3" w:rsidRDefault="000B05AB" w:rsidP="00F72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7F3">
        <w:rPr>
          <w:rFonts w:ascii="Times New Roman" w:hAnsi="Times New Roman" w:cs="Times New Roman"/>
          <w:sz w:val="24"/>
          <w:szCs w:val="24"/>
        </w:rPr>
        <w:t xml:space="preserve">7. Информационная деятельность в рамках аудита в сфере закупок </w:t>
      </w:r>
      <w:r w:rsidR="00F7241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927F3">
        <w:rPr>
          <w:rFonts w:ascii="Times New Roman" w:hAnsi="Times New Roman" w:cs="Times New Roman"/>
          <w:sz w:val="24"/>
          <w:szCs w:val="24"/>
        </w:rPr>
        <w:t>1</w:t>
      </w:r>
      <w:r w:rsidR="002E7FB3">
        <w:rPr>
          <w:rFonts w:ascii="Times New Roman" w:hAnsi="Times New Roman" w:cs="Times New Roman"/>
          <w:sz w:val="24"/>
          <w:szCs w:val="24"/>
        </w:rPr>
        <w:t>6</w:t>
      </w:r>
    </w:p>
    <w:p w:rsidR="006927F3" w:rsidRPr="006927F3" w:rsidRDefault="000B05AB" w:rsidP="00F72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7F3">
        <w:rPr>
          <w:rFonts w:ascii="Times New Roman" w:hAnsi="Times New Roman" w:cs="Times New Roman"/>
          <w:sz w:val="24"/>
          <w:szCs w:val="24"/>
        </w:rPr>
        <w:t>8. Контроль за реализацией результатов аудита в сфере закупок</w:t>
      </w:r>
      <w:r w:rsidR="00F7241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927F3">
        <w:rPr>
          <w:rFonts w:ascii="Times New Roman" w:hAnsi="Times New Roman" w:cs="Times New Roman"/>
          <w:sz w:val="24"/>
          <w:szCs w:val="24"/>
        </w:rPr>
        <w:t xml:space="preserve"> 1</w:t>
      </w:r>
      <w:r w:rsidR="002E7FB3">
        <w:rPr>
          <w:rFonts w:ascii="Times New Roman" w:hAnsi="Times New Roman" w:cs="Times New Roman"/>
          <w:sz w:val="24"/>
          <w:szCs w:val="24"/>
        </w:rPr>
        <w:t>6</w:t>
      </w:r>
    </w:p>
    <w:p w:rsidR="000B05AB" w:rsidRDefault="000B05AB" w:rsidP="00F72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7F3">
        <w:rPr>
          <w:rFonts w:ascii="Times New Roman" w:hAnsi="Times New Roman" w:cs="Times New Roman"/>
          <w:sz w:val="24"/>
          <w:szCs w:val="24"/>
        </w:rPr>
        <w:t xml:space="preserve">9. Приложение к стандарту </w:t>
      </w:r>
      <w:r w:rsidR="00F724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2E7FB3">
        <w:rPr>
          <w:rFonts w:ascii="Times New Roman" w:hAnsi="Times New Roman" w:cs="Times New Roman"/>
          <w:sz w:val="24"/>
          <w:szCs w:val="24"/>
        </w:rPr>
        <w:t>17</w:t>
      </w:r>
    </w:p>
    <w:p w:rsidR="00775369" w:rsidRDefault="00775369" w:rsidP="00F724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369" w:rsidRDefault="00775369" w:rsidP="00F724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369" w:rsidRDefault="00775369" w:rsidP="00F724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369" w:rsidRDefault="00775369" w:rsidP="00F724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369" w:rsidRDefault="00775369" w:rsidP="00F724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369" w:rsidRDefault="00775369" w:rsidP="00F724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369" w:rsidRDefault="00775369" w:rsidP="00F724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369" w:rsidRDefault="00775369" w:rsidP="00F724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369" w:rsidRDefault="00775369" w:rsidP="00F724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369" w:rsidRDefault="00775369" w:rsidP="00F724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369" w:rsidRDefault="00775369" w:rsidP="00F724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369" w:rsidRDefault="00775369" w:rsidP="00F724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369" w:rsidRDefault="00775369" w:rsidP="00F724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369" w:rsidRDefault="00775369" w:rsidP="00F724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369" w:rsidRDefault="00775369" w:rsidP="00F724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369" w:rsidRDefault="00775369" w:rsidP="00F724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369" w:rsidRDefault="00775369" w:rsidP="00F724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369" w:rsidRDefault="00775369" w:rsidP="00F724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369" w:rsidRDefault="00775369" w:rsidP="00F724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369" w:rsidRDefault="00775369" w:rsidP="00F724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369" w:rsidRDefault="00775369" w:rsidP="00F724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369" w:rsidRDefault="00775369" w:rsidP="00F724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369" w:rsidRDefault="00775369" w:rsidP="00F724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369" w:rsidRPr="00775369" w:rsidRDefault="00775369" w:rsidP="00775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69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B41303" w:rsidRDefault="00775369" w:rsidP="00775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13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369">
        <w:rPr>
          <w:rFonts w:ascii="Times New Roman" w:hAnsi="Times New Roman" w:cs="Times New Roman"/>
          <w:sz w:val="24"/>
          <w:szCs w:val="24"/>
        </w:rPr>
        <w:t>1.1. С</w:t>
      </w:r>
      <w:r w:rsidR="00B33CB1">
        <w:rPr>
          <w:rFonts w:ascii="Times New Roman" w:hAnsi="Times New Roman" w:cs="Times New Roman"/>
          <w:sz w:val="24"/>
          <w:szCs w:val="24"/>
        </w:rPr>
        <w:t>тандарт внешнего финансового муниципального контроля</w:t>
      </w:r>
      <w:r w:rsidRPr="00775369">
        <w:rPr>
          <w:rFonts w:ascii="Times New Roman" w:hAnsi="Times New Roman" w:cs="Times New Roman"/>
          <w:sz w:val="24"/>
          <w:szCs w:val="24"/>
        </w:rPr>
        <w:t xml:space="preserve"> «Проведение аудита в сфере закупок товаров, работ, услуг» (далее – Стандарт) разработан в соответствии со статьей 98 Федерального закона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753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.04.</w:t>
      </w:r>
      <w:r w:rsidRPr="00775369">
        <w:rPr>
          <w:rFonts w:ascii="Times New Roman" w:hAnsi="Times New Roman" w:cs="Times New Roman"/>
          <w:sz w:val="24"/>
          <w:szCs w:val="24"/>
        </w:rPr>
        <w:t>2013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369">
        <w:rPr>
          <w:rFonts w:ascii="Times New Roman" w:hAnsi="Times New Roman" w:cs="Times New Roman"/>
          <w:sz w:val="24"/>
          <w:szCs w:val="24"/>
        </w:rPr>
        <w:t>44-ФЗ «О контрактной системе в сфере закупок товаров, работ услуг для обеспечения государственных и муниципальных нужд» (далее – Закон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369">
        <w:rPr>
          <w:rFonts w:ascii="Times New Roman" w:hAnsi="Times New Roman" w:cs="Times New Roman"/>
          <w:sz w:val="24"/>
          <w:szCs w:val="24"/>
        </w:rPr>
        <w:t xml:space="preserve">44-ФЗ), статьей 11 Федерального закона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7536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.02.</w:t>
      </w:r>
      <w:r w:rsidRPr="00775369">
        <w:rPr>
          <w:rFonts w:ascii="Times New Roman" w:hAnsi="Times New Roman" w:cs="Times New Roman"/>
          <w:sz w:val="24"/>
          <w:szCs w:val="24"/>
        </w:rPr>
        <w:t>2011 № 6-ФЗ «Об общих принципах организации и деятельности контрольно-счетных органов субъектов Российской Федерации</w:t>
      </w:r>
      <w:r w:rsidR="00B33CB1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Pr="00775369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образований», статьей 10 Положения о </w:t>
      </w:r>
      <w:r w:rsidR="00B41303">
        <w:rPr>
          <w:rFonts w:ascii="Times New Roman" w:hAnsi="Times New Roman" w:cs="Times New Roman"/>
          <w:sz w:val="24"/>
          <w:szCs w:val="24"/>
        </w:rPr>
        <w:t>к</w:t>
      </w:r>
      <w:r w:rsidRPr="00775369">
        <w:rPr>
          <w:rFonts w:ascii="Times New Roman" w:hAnsi="Times New Roman" w:cs="Times New Roman"/>
          <w:sz w:val="24"/>
          <w:szCs w:val="24"/>
        </w:rPr>
        <w:t>онтрольно-счетно</w:t>
      </w:r>
      <w:r w:rsidR="00B41303">
        <w:rPr>
          <w:rFonts w:ascii="Times New Roman" w:hAnsi="Times New Roman" w:cs="Times New Roman"/>
          <w:sz w:val="24"/>
          <w:szCs w:val="24"/>
        </w:rPr>
        <w:t>м</w:t>
      </w:r>
      <w:r w:rsidRPr="00775369">
        <w:rPr>
          <w:rFonts w:ascii="Times New Roman" w:hAnsi="Times New Roman" w:cs="Times New Roman"/>
          <w:sz w:val="24"/>
          <w:szCs w:val="24"/>
        </w:rPr>
        <w:t xml:space="preserve"> коми</w:t>
      </w:r>
      <w:r w:rsidR="00B41303">
        <w:rPr>
          <w:rFonts w:ascii="Times New Roman" w:hAnsi="Times New Roman" w:cs="Times New Roman"/>
          <w:sz w:val="24"/>
          <w:szCs w:val="24"/>
        </w:rPr>
        <w:t>тете</w:t>
      </w:r>
      <w:r w:rsidRPr="00775369">
        <w:rPr>
          <w:rFonts w:ascii="Times New Roman" w:hAnsi="Times New Roman" w:cs="Times New Roman"/>
          <w:sz w:val="24"/>
          <w:szCs w:val="24"/>
        </w:rPr>
        <w:t xml:space="preserve"> </w:t>
      </w:r>
      <w:r w:rsidR="00B41303">
        <w:rPr>
          <w:rFonts w:ascii="Times New Roman" w:hAnsi="Times New Roman" w:cs="Times New Roman"/>
          <w:sz w:val="24"/>
          <w:szCs w:val="24"/>
        </w:rPr>
        <w:t>Кирилловского</w:t>
      </w:r>
      <w:r w:rsidRPr="00775369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области, утвержденного решением Представительного собрания </w:t>
      </w:r>
      <w:r w:rsidR="00B41303">
        <w:rPr>
          <w:rFonts w:ascii="Times New Roman" w:hAnsi="Times New Roman" w:cs="Times New Roman"/>
          <w:sz w:val="24"/>
          <w:szCs w:val="24"/>
        </w:rPr>
        <w:t>Кирилловского</w:t>
      </w:r>
      <w:r w:rsidRPr="00775369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 от </w:t>
      </w:r>
      <w:r w:rsidR="00B41303">
        <w:rPr>
          <w:rFonts w:ascii="Times New Roman" w:hAnsi="Times New Roman" w:cs="Times New Roman"/>
          <w:sz w:val="24"/>
          <w:szCs w:val="24"/>
        </w:rPr>
        <w:t>16.11.2023</w:t>
      </w:r>
      <w:r w:rsidRPr="00775369">
        <w:rPr>
          <w:rFonts w:ascii="Times New Roman" w:hAnsi="Times New Roman" w:cs="Times New Roman"/>
          <w:sz w:val="24"/>
          <w:szCs w:val="24"/>
        </w:rPr>
        <w:t xml:space="preserve"> № </w:t>
      </w:r>
      <w:r w:rsidR="00B41303">
        <w:rPr>
          <w:rFonts w:ascii="Times New Roman" w:hAnsi="Times New Roman" w:cs="Times New Roman"/>
          <w:sz w:val="24"/>
          <w:szCs w:val="24"/>
        </w:rPr>
        <w:t>52</w:t>
      </w:r>
      <w:r w:rsidRPr="00775369">
        <w:rPr>
          <w:rFonts w:ascii="Times New Roman" w:hAnsi="Times New Roman" w:cs="Times New Roman"/>
          <w:sz w:val="24"/>
          <w:szCs w:val="24"/>
        </w:rPr>
        <w:t xml:space="preserve"> (далее – Положение о </w:t>
      </w:r>
      <w:r w:rsidR="00B41303">
        <w:rPr>
          <w:rFonts w:ascii="Times New Roman" w:hAnsi="Times New Roman" w:cs="Times New Roman"/>
          <w:sz w:val="24"/>
          <w:szCs w:val="24"/>
        </w:rPr>
        <w:t>контрольно-счетном комитете</w:t>
      </w:r>
      <w:r w:rsidRPr="00775369">
        <w:rPr>
          <w:rFonts w:ascii="Times New Roman" w:hAnsi="Times New Roman" w:cs="Times New Roman"/>
          <w:sz w:val="24"/>
          <w:szCs w:val="24"/>
        </w:rPr>
        <w:t>), Общими требованиями к стандартам внешнего государственного и муниципального аудита (контроля) для проведения контрольных и экспертно</w:t>
      </w:r>
      <w:r w:rsidR="00B41303">
        <w:rPr>
          <w:rFonts w:ascii="Times New Roman" w:hAnsi="Times New Roman" w:cs="Times New Roman"/>
          <w:sz w:val="24"/>
          <w:szCs w:val="24"/>
        </w:rPr>
        <w:t>-</w:t>
      </w:r>
      <w:r w:rsidRPr="00775369">
        <w:rPr>
          <w:rFonts w:ascii="Times New Roman" w:hAnsi="Times New Roman" w:cs="Times New Roman"/>
          <w:sz w:val="24"/>
          <w:szCs w:val="24"/>
        </w:rPr>
        <w:t>аналитических мероприятий контрольно-счетными органами субъектов Российской Федерации и муниципальных образований, утвержденными Счетной палат</w:t>
      </w:r>
      <w:r w:rsidR="00B33CB1">
        <w:rPr>
          <w:rFonts w:ascii="Times New Roman" w:hAnsi="Times New Roman" w:cs="Times New Roman"/>
          <w:sz w:val="24"/>
          <w:szCs w:val="24"/>
        </w:rPr>
        <w:t>ой Российской Федерации, внутренними документами контрольно-счетн</w:t>
      </w:r>
      <w:r w:rsidR="00C415C8">
        <w:rPr>
          <w:rFonts w:ascii="Times New Roman" w:hAnsi="Times New Roman" w:cs="Times New Roman"/>
          <w:sz w:val="24"/>
          <w:szCs w:val="24"/>
        </w:rPr>
        <w:t>ого комитета Кирилловского муниципального округа Вологодской области (далее- контрольно-счетный комитет округа</w:t>
      </w:r>
      <w:r w:rsidR="00E266BF">
        <w:rPr>
          <w:rFonts w:ascii="Times New Roman" w:hAnsi="Times New Roman" w:cs="Times New Roman"/>
          <w:sz w:val="24"/>
          <w:szCs w:val="24"/>
        </w:rPr>
        <w:t>)</w:t>
      </w:r>
      <w:r w:rsidRPr="007753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318" w:rsidRDefault="00B41303" w:rsidP="00775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5369" w:rsidRPr="00775369">
        <w:rPr>
          <w:rFonts w:ascii="Times New Roman" w:hAnsi="Times New Roman" w:cs="Times New Roman"/>
          <w:sz w:val="24"/>
          <w:szCs w:val="24"/>
        </w:rPr>
        <w:t xml:space="preserve">1.2. Целью Стандарта является установление общих требований, правил и процедур осуществления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75369" w:rsidRPr="00775369">
        <w:rPr>
          <w:rFonts w:ascii="Times New Roman" w:hAnsi="Times New Roman" w:cs="Times New Roman"/>
          <w:sz w:val="24"/>
          <w:szCs w:val="24"/>
        </w:rPr>
        <w:t>онтрольно-счетн</w:t>
      </w:r>
      <w:r w:rsidR="005A2318">
        <w:rPr>
          <w:rFonts w:ascii="Times New Roman" w:hAnsi="Times New Roman" w:cs="Times New Roman"/>
          <w:sz w:val="24"/>
          <w:szCs w:val="24"/>
        </w:rPr>
        <w:t>ым</w:t>
      </w:r>
      <w:r w:rsidR="00775369" w:rsidRPr="00775369">
        <w:rPr>
          <w:rFonts w:ascii="Times New Roman" w:hAnsi="Times New Roman" w:cs="Times New Roman"/>
          <w:sz w:val="24"/>
          <w:szCs w:val="24"/>
        </w:rPr>
        <w:t xml:space="preserve"> коми</w:t>
      </w:r>
      <w:r w:rsidR="005A2318">
        <w:rPr>
          <w:rFonts w:ascii="Times New Roman" w:hAnsi="Times New Roman" w:cs="Times New Roman"/>
          <w:sz w:val="24"/>
          <w:szCs w:val="24"/>
        </w:rPr>
        <w:t>тетом</w:t>
      </w:r>
      <w:r w:rsidR="00775369" w:rsidRPr="00775369">
        <w:rPr>
          <w:rFonts w:ascii="Times New Roman" w:hAnsi="Times New Roman" w:cs="Times New Roman"/>
          <w:sz w:val="24"/>
          <w:szCs w:val="24"/>
        </w:rPr>
        <w:t xml:space="preserve"> округа аудита в сфере закупок товаров, работ, услуг в соответствии с Законом № 44-ФЗ (далее – аудит в сфере закупок). </w:t>
      </w:r>
    </w:p>
    <w:p w:rsidR="005A2318" w:rsidRDefault="005A2318" w:rsidP="00775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5369" w:rsidRPr="00775369">
        <w:rPr>
          <w:rFonts w:ascii="Times New Roman" w:hAnsi="Times New Roman" w:cs="Times New Roman"/>
          <w:sz w:val="24"/>
          <w:szCs w:val="24"/>
        </w:rPr>
        <w:t xml:space="preserve">1.3. Задачами Стандарта являются: </w:t>
      </w:r>
    </w:p>
    <w:p w:rsidR="005A2318" w:rsidRDefault="005A2318" w:rsidP="00775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5369" w:rsidRPr="00775369">
        <w:rPr>
          <w:rFonts w:ascii="Times New Roman" w:hAnsi="Times New Roman" w:cs="Times New Roman"/>
          <w:sz w:val="24"/>
          <w:szCs w:val="24"/>
        </w:rPr>
        <w:t xml:space="preserve"> определение требований к содержанию аудита в сфере закупок;</w:t>
      </w:r>
    </w:p>
    <w:p w:rsidR="005A2318" w:rsidRDefault="00775369" w:rsidP="00775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369">
        <w:rPr>
          <w:rFonts w:ascii="Times New Roman" w:hAnsi="Times New Roman" w:cs="Times New Roman"/>
          <w:sz w:val="24"/>
          <w:szCs w:val="24"/>
        </w:rPr>
        <w:sym w:font="Symbol" w:char="F02D"/>
      </w:r>
      <w:r w:rsidRPr="00775369">
        <w:rPr>
          <w:rFonts w:ascii="Times New Roman" w:hAnsi="Times New Roman" w:cs="Times New Roman"/>
          <w:sz w:val="24"/>
          <w:szCs w:val="24"/>
        </w:rPr>
        <w:t xml:space="preserve">  определение основных этапов и процедур проведения аудита в сфере закупок; </w:t>
      </w:r>
    </w:p>
    <w:p w:rsidR="005A2318" w:rsidRDefault="00775369" w:rsidP="00775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369">
        <w:rPr>
          <w:rFonts w:ascii="Times New Roman" w:hAnsi="Times New Roman" w:cs="Times New Roman"/>
          <w:sz w:val="24"/>
          <w:szCs w:val="24"/>
        </w:rPr>
        <w:t xml:space="preserve"> </w:t>
      </w:r>
      <w:r w:rsidR="005A2318">
        <w:rPr>
          <w:rFonts w:ascii="Times New Roman" w:hAnsi="Times New Roman" w:cs="Times New Roman"/>
          <w:sz w:val="24"/>
          <w:szCs w:val="24"/>
        </w:rPr>
        <w:t xml:space="preserve">- </w:t>
      </w:r>
      <w:r w:rsidRPr="00775369">
        <w:rPr>
          <w:rFonts w:ascii="Times New Roman" w:hAnsi="Times New Roman" w:cs="Times New Roman"/>
          <w:sz w:val="24"/>
          <w:szCs w:val="24"/>
        </w:rPr>
        <w:t xml:space="preserve">определение порядка формирования и размещения обобщенной информации о результатах аудита в сфере закупок в единой информационной системе в сфере закупок. </w:t>
      </w:r>
      <w:r w:rsidR="005A23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75369" w:rsidRDefault="005A2318" w:rsidP="00775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5369" w:rsidRPr="00775369">
        <w:rPr>
          <w:rFonts w:ascii="Times New Roman" w:hAnsi="Times New Roman" w:cs="Times New Roman"/>
          <w:sz w:val="24"/>
          <w:szCs w:val="24"/>
        </w:rPr>
        <w:t xml:space="preserve">1.4. Стандарт предназначен для использования должностными лицами </w:t>
      </w:r>
      <w:r>
        <w:rPr>
          <w:rFonts w:ascii="Times New Roman" w:hAnsi="Times New Roman" w:cs="Times New Roman"/>
          <w:sz w:val="24"/>
          <w:szCs w:val="24"/>
        </w:rPr>
        <w:t>контрольно-счетного комитета</w:t>
      </w:r>
      <w:r w:rsidR="00775369" w:rsidRPr="00775369">
        <w:rPr>
          <w:rFonts w:ascii="Times New Roman" w:hAnsi="Times New Roman" w:cs="Times New Roman"/>
          <w:sz w:val="24"/>
          <w:szCs w:val="24"/>
        </w:rPr>
        <w:t xml:space="preserve"> округа при организации и проведении аудита в сфере закупок, осуществляемого в соответствии с законодательством о контрактной системе в сфере закупок, в том числе при проведении комплекса контрольных и экспертно-аналитических мероприятий по контролю за использованием средств бюджета округа, а также при проведении иных проверок, в которых деятельность в сфере закупок проверяется как одна из составляющих деятельности объекта аудита (контроля).</w:t>
      </w:r>
    </w:p>
    <w:p w:rsidR="003C7479" w:rsidRPr="003C7479" w:rsidRDefault="005A2318" w:rsidP="00775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</w:t>
      </w:r>
      <w:r w:rsidRPr="003C7479">
        <w:rPr>
          <w:rFonts w:ascii="Times New Roman" w:hAnsi="Times New Roman" w:cs="Times New Roman"/>
          <w:sz w:val="24"/>
          <w:szCs w:val="24"/>
        </w:rPr>
        <w:t xml:space="preserve">1.5. При организации и проведении аудита в сфере закупок должностные лица </w:t>
      </w:r>
      <w:r w:rsidR="003C7479" w:rsidRPr="003C7479">
        <w:rPr>
          <w:rFonts w:ascii="Times New Roman" w:hAnsi="Times New Roman" w:cs="Times New Roman"/>
          <w:sz w:val="24"/>
          <w:szCs w:val="24"/>
        </w:rPr>
        <w:t>контрольно-счетного комитета</w:t>
      </w:r>
      <w:r w:rsidRPr="003C7479">
        <w:rPr>
          <w:rFonts w:ascii="Times New Roman" w:hAnsi="Times New Roman" w:cs="Times New Roman"/>
          <w:sz w:val="24"/>
          <w:szCs w:val="24"/>
        </w:rPr>
        <w:t xml:space="preserve"> округа обязаны руководствоваться Конституцией Российской Федерации, законодательными и иными нормативными правовыми актами Российской Федерации и Вологодской области, Регламентом </w:t>
      </w:r>
      <w:r w:rsidR="003C7479" w:rsidRPr="003C7479">
        <w:rPr>
          <w:rFonts w:ascii="Times New Roman" w:hAnsi="Times New Roman" w:cs="Times New Roman"/>
          <w:sz w:val="24"/>
          <w:szCs w:val="24"/>
        </w:rPr>
        <w:t>контрольно-счетного комитета</w:t>
      </w:r>
      <w:r w:rsidRPr="003C7479">
        <w:rPr>
          <w:rFonts w:ascii="Times New Roman" w:hAnsi="Times New Roman" w:cs="Times New Roman"/>
          <w:sz w:val="24"/>
          <w:szCs w:val="24"/>
        </w:rPr>
        <w:t xml:space="preserve"> округа, настоящим Стандартом, а также другими внутренними документами </w:t>
      </w:r>
      <w:r w:rsidR="008D0400">
        <w:rPr>
          <w:rFonts w:ascii="Times New Roman" w:hAnsi="Times New Roman" w:cs="Times New Roman"/>
          <w:sz w:val="24"/>
          <w:szCs w:val="24"/>
        </w:rPr>
        <w:t>контрольно-счетного комитета</w:t>
      </w:r>
      <w:r w:rsidRPr="003C7479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6C314C" w:rsidRDefault="003C7479" w:rsidP="00775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47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A2318" w:rsidRPr="003C7479">
        <w:rPr>
          <w:rFonts w:ascii="Times New Roman" w:hAnsi="Times New Roman" w:cs="Times New Roman"/>
          <w:sz w:val="24"/>
          <w:szCs w:val="24"/>
        </w:rPr>
        <w:t xml:space="preserve">1.6. Решения по вопросам аудита в сфере закупок, не урегулированным настоящим Стандартом, принимаются председателем </w:t>
      </w:r>
      <w:r w:rsidRPr="003C7479">
        <w:rPr>
          <w:rFonts w:ascii="Times New Roman" w:hAnsi="Times New Roman" w:cs="Times New Roman"/>
          <w:sz w:val="24"/>
          <w:szCs w:val="24"/>
        </w:rPr>
        <w:t>контрольно-счетного комитета</w:t>
      </w:r>
      <w:r w:rsidR="005A2318" w:rsidRPr="003C7479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6C314C" w:rsidRDefault="006C314C" w:rsidP="006C31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0400">
        <w:rPr>
          <w:rFonts w:ascii="Times New Roman" w:hAnsi="Times New Roman" w:cs="Times New Roman"/>
          <w:b/>
          <w:sz w:val="24"/>
          <w:szCs w:val="24"/>
        </w:rPr>
        <w:t>2. Содержание аудита в сфере закупок</w:t>
      </w:r>
    </w:p>
    <w:p w:rsidR="006C314C" w:rsidRDefault="006C314C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C314C">
        <w:rPr>
          <w:rFonts w:ascii="Times New Roman" w:hAnsi="Times New Roman" w:cs="Times New Roman"/>
          <w:sz w:val="24"/>
          <w:szCs w:val="24"/>
        </w:rPr>
        <w:t>2.1. Целью аудита в сфере закупок является анализ и оценка результатов закупок, достижения целей осуществления закупок, в том числе:</w:t>
      </w:r>
    </w:p>
    <w:p w:rsidR="00CD2FD4" w:rsidRDefault="008D0400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6C314C" w:rsidRPr="006C314C">
        <w:rPr>
          <w:rFonts w:ascii="Times New Roman" w:hAnsi="Times New Roman" w:cs="Times New Roman"/>
          <w:sz w:val="24"/>
          <w:szCs w:val="24"/>
        </w:rPr>
        <w:t xml:space="preserve"> достижение целей и реализация мероприятий, предусмотренных муниципальными программами </w:t>
      </w:r>
      <w:r w:rsidR="006C314C">
        <w:rPr>
          <w:rFonts w:ascii="Times New Roman" w:hAnsi="Times New Roman" w:cs="Times New Roman"/>
          <w:sz w:val="24"/>
          <w:szCs w:val="24"/>
        </w:rPr>
        <w:t>Кирилловского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C314C" w:rsidRPr="006C314C">
        <w:rPr>
          <w:rFonts w:ascii="Times New Roman" w:hAnsi="Times New Roman" w:cs="Times New Roman"/>
          <w:sz w:val="24"/>
          <w:szCs w:val="24"/>
        </w:rPr>
        <w:t>.</w:t>
      </w:r>
    </w:p>
    <w:p w:rsidR="00CD2FD4" w:rsidRDefault="00CD2FD4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314C" w:rsidRPr="006C314C">
        <w:rPr>
          <w:rFonts w:ascii="Times New Roman" w:hAnsi="Times New Roman" w:cs="Times New Roman"/>
          <w:sz w:val="24"/>
          <w:szCs w:val="24"/>
        </w:rPr>
        <w:t xml:space="preserve"> При этом </w:t>
      </w:r>
      <w:r>
        <w:rPr>
          <w:rFonts w:ascii="Times New Roman" w:hAnsi="Times New Roman" w:cs="Times New Roman"/>
          <w:sz w:val="24"/>
          <w:szCs w:val="24"/>
        </w:rPr>
        <w:t>контрольно-счетный комитете</w:t>
      </w:r>
      <w:r w:rsidR="006C314C" w:rsidRPr="006C314C">
        <w:rPr>
          <w:rFonts w:ascii="Times New Roman" w:hAnsi="Times New Roman" w:cs="Times New Roman"/>
          <w:sz w:val="24"/>
          <w:szCs w:val="24"/>
        </w:rPr>
        <w:t xml:space="preserve"> округа осуществляет экспертно-аналитическую, контрольную, информационную и иную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контрактам.</w:t>
      </w:r>
    </w:p>
    <w:p w:rsidR="00CD2FD4" w:rsidRDefault="00CD2FD4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314C" w:rsidRPr="006C314C">
        <w:rPr>
          <w:rFonts w:ascii="Times New Roman" w:hAnsi="Times New Roman" w:cs="Times New Roman"/>
          <w:sz w:val="24"/>
          <w:szCs w:val="24"/>
        </w:rPr>
        <w:t xml:space="preserve"> В процессе проведения аудита в сфере закупок оценке подлежат, в том числе, выполнение условий контрактов по срокам, объему, цене, количеству и качеству приобретаемых товаров, работ, услуг, а также порядок ценообразования и эффективность системы управления контрактами. </w:t>
      </w:r>
    </w:p>
    <w:p w:rsidR="00CD2FD4" w:rsidRDefault="00CD2FD4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C314C" w:rsidRPr="006C314C">
        <w:rPr>
          <w:rFonts w:ascii="Times New Roman" w:hAnsi="Times New Roman" w:cs="Times New Roman"/>
          <w:sz w:val="24"/>
          <w:szCs w:val="24"/>
        </w:rPr>
        <w:t xml:space="preserve">2.2. Предметом аудита в сфере закупок является деятельность заказчиков по использованию средств бюджета </w:t>
      </w:r>
      <w:r>
        <w:rPr>
          <w:rFonts w:ascii="Times New Roman" w:hAnsi="Times New Roman" w:cs="Times New Roman"/>
          <w:sz w:val="24"/>
          <w:szCs w:val="24"/>
        </w:rPr>
        <w:t>Кирилловского</w:t>
      </w:r>
      <w:r w:rsidR="006C314C" w:rsidRPr="006C314C">
        <w:rPr>
          <w:rFonts w:ascii="Times New Roman" w:hAnsi="Times New Roman" w:cs="Times New Roman"/>
          <w:sz w:val="24"/>
          <w:szCs w:val="24"/>
        </w:rPr>
        <w:t xml:space="preserve"> муниципального округа, а также организация и эффективность функционирования контрактной системы в сфере закупок. </w:t>
      </w:r>
    </w:p>
    <w:p w:rsidR="00CD2FD4" w:rsidRDefault="00CD2FD4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C314C" w:rsidRPr="006C314C">
        <w:rPr>
          <w:rFonts w:ascii="Times New Roman" w:hAnsi="Times New Roman" w:cs="Times New Roman"/>
          <w:sz w:val="24"/>
          <w:szCs w:val="24"/>
        </w:rPr>
        <w:t>2.3. Задачами аудита в сфере закупок являются</w:t>
      </w:r>
      <w:r w:rsidR="00796D50">
        <w:rPr>
          <w:rFonts w:ascii="Times New Roman" w:hAnsi="Times New Roman" w:cs="Times New Roman"/>
          <w:sz w:val="24"/>
          <w:szCs w:val="24"/>
        </w:rPr>
        <w:t>:</w:t>
      </w:r>
    </w:p>
    <w:p w:rsidR="006C314C" w:rsidRDefault="00796D50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C314C" w:rsidRPr="006C314C">
        <w:rPr>
          <w:rFonts w:ascii="Times New Roman" w:hAnsi="Times New Roman" w:cs="Times New Roman"/>
          <w:sz w:val="24"/>
          <w:szCs w:val="24"/>
        </w:rPr>
        <w:t xml:space="preserve">проверка, анализ и оценка информации о законности, целесообразности, обоснованности (в том числе анализ и оценка процедуры планирования закупок и обоснования закупок), своевременности, эффективности и результативности расходов на закупки по планируемым к заключению, </w:t>
      </w:r>
      <w:r w:rsidR="006C314C" w:rsidRPr="00796D50">
        <w:rPr>
          <w:rFonts w:ascii="Times New Roman" w:hAnsi="Times New Roman" w:cs="Times New Roman"/>
          <w:sz w:val="24"/>
          <w:szCs w:val="24"/>
        </w:rPr>
        <w:t>заключенным и исполненным контрактам;</w:t>
      </w:r>
    </w:p>
    <w:p w:rsidR="00796D50" w:rsidRDefault="00796D50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96D50">
        <w:rPr>
          <w:rFonts w:ascii="Times New Roman" w:hAnsi="Times New Roman" w:cs="Times New Roman"/>
          <w:sz w:val="24"/>
          <w:szCs w:val="24"/>
        </w:rPr>
        <w:t>обобщение результатов осуществления деятельности по проверке, анализу и оценке результатов закупок, в том числе установление причин выявленных отклонений, нарушений и недостатков;</w:t>
      </w:r>
    </w:p>
    <w:p w:rsidR="00796D50" w:rsidRDefault="00796D50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96D50">
        <w:rPr>
          <w:rFonts w:ascii="Times New Roman" w:hAnsi="Times New Roman" w:cs="Times New Roman"/>
          <w:sz w:val="24"/>
          <w:szCs w:val="24"/>
        </w:rPr>
        <w:t xml:space="preserve"> подготовка предложений по устранению выявленных отклонений, нарушений и недостатков;</w:t>
      </w:r>
    </w:p>
    <w:p w:rsidR="00796D50" w:rsidRDefault="00796D50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96D50">
        <w:rPr>
          <w:rFonts w:ascii="Times New Roman" w:hAnsi="Times New Roman" w:cs="Times New Roman"/>
          <w:sz w:val="24"/>
          <w:szCs w:val="24"/>
        </w:rPr>
        <w:t xml:space="preserve"> систематизация информации о реализации предложений по устранению выявленных при проведении аудита в сфере закупок отклонений, нарушений и недостатков и совершенствование контрактной системы в сфере закупок.</w:t>
      </w:r>
    </w:p>
    <w:p w:rsidR="003C22D4" w:rsidRDefault="00796D50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96D50">
        <w:rPr>
          <w:rFonts w:ascii="Times New Roman" w:hAnsi="Times New Roman" w:cs="Times New Roman"/>
          <w:sz w:val="24"/>
          <w:szCs w:val="24"/>
        </w:rPr>
        <w:t xml:space="preserve"> 2.4. В процессе проведения аудита в сфере закупок в пределах полномочий </w:t>
      </w:r>
      <w:r w:rsidR="003C22D4">
        <w:rPr>
          <w:rFonts w:ascii="Times New Roman" w:hAnsi="Times New Roman" w:cs="Times New Roman"/>
          <w:sz w:val="24"/>
          <w:szCs w:val="24"/>
        </w:rPr>
        <w:t>контрольно-счетного комитета</w:t>
      </w:r>
      <w:r w:rsidRPr="00796D50">
        <w:rPr>
          <w:rFonts w:ascii="Times New Roman" w:hAnsi="Times New Roman" w:cs="Times New Roman"/>
          <w:sz w:val="24"/>
          <w:szCs w:val="24"/>
        </w:rPr>
        <w:t xml:space="preserve"> округа проверяются, анализируются и оцениваются: </w:t>
      </w:r>
      <w:r w:rsidR="003C22D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C22D4" w:rsidRDefault="003C22D4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6D50" w:rsidRPr="00796D50">
        <w:rPr>
          <w:rFonts w:ascii="Times New Roman" w:hAnsi="Times New Roman" w:cs="Times New Roman"/>
          <w:sz w:val="24"/>
          <w:szCs w:val="24"/>
        </w:rPr>
        <w:t xml:space="preserve">организация и процесс использования бюджетных средств начиная с этапа планирования; </w:t>
      </w:r>
    </w:p>
    <w:p w:rsidR="003C22D4" w:rsidRDefault="003C22D4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6D50" w:rsidRPr="00796D50">
        <w:rPr>
          <w:rFonts w:ascii="Times New Roman" w:hAnsi="Times New Roman" w:cs="Times New Roman"/>
          <w:sz w:val="24"/>
          <w:szCs w:val="24"/>
        </w:rPr>
        <w:t>информация о законности, своевременности, обоснованности, целесообразности, эффективности, результативности расходов на закупки;</w:t>
      </w:r>
    </w:p>
    <w:p w:rsidR="003C22D4" w:rsidRDefault="003C22D4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96D50" w:rsidRPr="00796D50">
        <w:rPr>
          <w:rFonts w:ascii="Times New Roman" w:hAnsi="Times New Roman" w:cs="Times New Roman"/>
          <w:sz w:val="24"/>
          <w:szCs w:val="24"/>
        </w:rPr>
        <w:t xml:space="preserve"> система организации закупочной деятельности объекта аудита (контроля) и результаты использования бюджетных и иных средств; </w:t>
      </w:r>
    </w:p>
    <w:p w:rsidR="003C22D4" w:rsidRDefault="003C22D4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6D50" w:rsidRPr="00796D50">
        <w:rPr>
          <w:rFonts w:ascii="Times New Roman" w:hAnsi="Times New Roman" w:cs="Times New Roman"/>
          <w:sz w:val="24"/>
          <w:szCs w:val="24"/>
        </w:rPr>
        <w:t xml:space="preserve">система ведомственного контроля в сфере закупок; </w:t>
      </w:r>
    </w:p>
    <w:p w:rsidR="003C22D4" w:rsidRDefault="003C22D4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6D50" w:rsidRPr="00796D50">
        <w:rPr>
          <w:rFonts w:ascii="Times New Roman" w:hAnsi="Times New Roman" w:cs="Times New Roman"/>
          <w:sz w:val="24"/>
          <w:szCs w:val="24"/>
        </w:rPr>
        <w:t xml:space="preserve">система контроля в сфере закупок, осуществляемого объектом аудита (контроля).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2D4" w:rsidRDefault="003C22D4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6D50" w:rsidRPr="00796D50">
        <w:rPr>
          <w:rFonts w:ascii="Times New Roman" w:hAnsi="Times New Roman" w:cs="Times New Roman"/>
          <w:sz w:val="24"/>
          <w:szCs w:val="24"/>
        </w:rPr>
        <w:t xml:space="preserve">При анализе и оценке порядка организации закупочной деятельности объекта аудита (контроля) могут рассматриваться вопросы централизации и совместного осуществления закупок, полноты правового регулирования, достаточности кадрового и материально-технического обеспечения деятельности соответствующих организационных структур. </w:t>
      </w:r>
    </w:p>
    <w:p w:rsidR="00E42840" w:rsidRDefault="003C22D4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6D50" w:rsidRPr="00796D50">
        <w:rPr>
          <w:rFonts w:ascii="Times New Roman" w:hAnsi="Times New Roman" w:cs="Times New Roman"/>
          <w:sz w:val="24"/>
          <w:szCs w:val="24"/>
        </w:rPr>
        <w:t xml:space="preserve">Итогом аудита в сфере закупок должна стать оценка уровня обеспечения муниципальных нужд с учетом затрат бюджетных средств, обоснованности планирования, включая обоснование закупки, реализуемости и эффективности осуществления закупок. </w:t>
      </w:r>
      <w:r w:rsidR="00E428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42840" w:rsidRDefault="00E42840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796D50" w:rsidRPr="00796D50">
        <w:rPr>
          <w:rFonts w:ascii="Times New Roman" w:hAnsi="Times New Roman" w:cs="Times New Roman"/>
          <w:sz w:val="24"/>
          <w:szCs w:val="24"/>
        </w:rPr>
        <w:t xml:space="preserve">Аудит в сфере закупок, сведения о которых составляют государственную тайну, осуществляется в соответствии с Законом № 44-ФЗ с учетом особенностей, предусмотренных законодательством Российской Федерации о защите государственной тайны. </w:t>
      </w:r>
    </w:p>
    <w:p w:rsidR="00E42840" w:rsidRDefault="00E42840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96D50" w:rsidRPr="00796D50">
        <w:rPr>
          <w:rFonts w:ascii="Times New Roman" w:hAnsi="Times New Roman" w:cs="Times New Roman"/>
          <w:sz w:val="24"/>
          <w:szCs w:val="24"/>
        </w:rPr>
        <w:t xml:space="preserve">2.5. Объектами аудита (контроля) в сфере закупок являются: </w:t>
      </w:r>
    </w:p>
    <w:p w:rsidR="00E42840" w:rsidRDefault="00E42840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96D50" w:rsidRPr="00796D50">
        <w:rPr>
          <w:rFonts w:ascii="Times New Roman" w:hAnsi="Times New Roman" w:cs="Times New Roman"/>
          <w:sz w:val="24"/>
          <w:szCs w:val="24"/>
        </w:rPr>
        <w:t>участники контрактной системы в сфере закупок муниципальные заказчики, заказчики, поставщики, получатели товаров, работ, услуг по муниципальному контракту</w:t>
      </w:r>
      <w:r w:rsidR="003B48B2">
        <w:rPr>
          <w:rFonts w:ascii="Times New Roman" w:hAnsi="Times New Roman" w:cs="Times New Roman"/>
          <w:sz w:val="24"/>
          <w:szCs w:val="24"/>
        </w:rPr>
        <w:t>)</w:t>
      </w:r>
      <w:r w:rsidR="00796D50" w:rsidRPr="00796D50">
        <w:rPr>
          <w:rFonts w:ascii="Times New Roman" w:hAnsi="Times New Roman" w:cs="Times New Roman"/>
          <w:sz w:val="24"/>
          <w:szCs w:val="24"/>
        </w:rPr>
        <w:t xml:space="preserve">, на которых распространяются контрольные полномочия </w:t>
      </w:r>
      <w:r>
        <w:rPr>
          <w:rFonts w:ascii="Times New Roman" w:hAnsi="Times New Roman" w:cs="Times New Roman"/>
          <w:sz w:val="24"/>
          <w:szCs w:val="24"/>
        </w:rPr>
        <w:t>контрольно-счетного комитета</w:t>
      </w:r>
      <w:r w:rsidR="00796D50" w:rsidRPr="00796D50">
        <w:rPr>
          <w:rFonts w:ascii="Times New Roman" w:hAnsi="Times New Roman" w:cs="Times New Roman"/>
          <w:sz w:val="24"/>
          <w:szCs w:val="24"/>
        </w:rPr>
        <w:t xml:space="preserve"> округа, установленные Бюджетным кодексом Российской Федерации, Положением о </w:t>
      </w:r>
      <w:r>
        <w:rPr>
          <w:rFonts w:ascii="Times New Roman" w:hAnsi="Times New Roman" w:cs="Times New Roman"/>
          <w:sz w:val="24"/>
          <w:szCs w:val="24"/>
        </w:rPr>
        <w:t>контрольно-счетном комитете</w:t>
      </w:r>
      <w:r w:rsidR="00796D50" w:rsidRPr="00796D50">
        <w:rPr>
          <w:rFonts w:ascii="Times New Roman" w:hAnsi="Times New Roman" w:cs="Times New Roman"/>
          <w:sz w:val="24"/>
          <w:szCs w:val="24"/>
        </w:rPr>
        <w:t>.</w:t>
      </w:r>
    </w:p>
    <w:p w:rsidR="00796D50" w:rsidRDefault="00E42840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6D50" w:rsidRPr="00796D50">
        <w:rPr>
          <w:rFonts w:ascii="Times New Roman" w:hAnsi="Times New Roman" w:cs="Times New Roman"/>
          <w:sz w:val="24"/>
          <w:szCs w:val="24"/>
        </w:rPr>
        <w:t xml:space="preserve"> 2.6. В рамках контрольных и экспертно-аналитических мероприятий оцениваются деятельность как объекта контроля, так и формируемых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840">
        <w:rPr>
          <w:rFonts w:ascii="Times New Roman" w:hAnsi="Times New Roman" w:cs="Times New Roman"/>
          <w:sz w:val="24"/>
          <w:szCs w:val="24"/>
        </w:rPr>
        <w:t>контрактных служб и комиссий по осуществлению закупок, привлекаемых ими специализированных организаций (при наличии), экспертов, экспертных организаций и операторов электронных площадок, а также работа органов ведомственного контроля в сфере закупок, системы контроля в сфере закупок, осуществляемого объектом контроля.</w:t>
      </w:r>
    </w:p>
    <w:p w:rsidR="00E42840" w:rsidRDefault="00E42840" w:rsidP="006C3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ED8" w:rsidRDefault="00E42840" w:rsidP="00E42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840">
        <w:rPr>
          <w:rFonts w:ascii="Times New Roman" w:hAnsi="Times New Roman" w:cs="Times New Roman"/>
          <w:b/>
          <w:sz w:val="24"/>
          <w:szCs w:val="24"/>
        </w:rPr>
        <w:t>3. Источники информации при проведении аудита в сфере закупок</w:t>
      </w:r>
    </w:p>
    <w:p w:rsidR="00AA3ED8" w:rsidRDefault="00AA3ED8" w:rsidP="00A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42840" w:rsidRPr="00E42840">
        <w:rPr>
          <w:rFonts w:ascii="Times New Roman" w:hAnsi="Times New Roman" w:cs="Times New Roman"/>
          <w:sz w:val="24"/>
          <w:szCs w:val="24"/>
        </w:rPr>
        <w:t>3.1. Бюджетный кодекс Российской Федерации;</w:t>
      </w:r>
    </w:p>
    <w:p w:rsidR="00AA3ED8" w:rsidRDefault="00AA3ED8" w:rsidP="00A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2840" w:rsidRPr="00E42840">
        <w:rPr>
          <w:rFonts w:ascii="Times New Roman" w:hAnsi="Times New Roman" w:cs="Times New Roman"/>
          <w:sz w:val="24"/>
          <w:szCs w:val="24"/>
        </w:rPr>
        <w:t xml:space="preserve"> 3.2. Законодательство о контрактной системе, в том числе Закон № 44-ФЗ и иные нормативные правовые акты о контрактной системе в сфере закупок; </w:t>
      </w:r>
    </w:p>
    <w:p w:rsidR="00AA3ED8" w:rsidRDefault="00AA3ED8" w:rsidP="00A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42840" w:rsidRPr="00E42840">
        <w:rPr>
          <w:rFonts w:ascii="Times New Roman" w:hAnsi="Times New Roman" w:cs="Times New Roman"/>
          <w:sz w:val="24"/>
          <w:szCs w:val="24"/>
        </w:rPr>
        <w:t>3.3. Сведения из единой информационной системы в сфере закупок, в том числе утвержденные заказчиком и подлежащие размещению в единой информационной системе в сфере закупок на официальном сайте:</w:t>
      </w:r>
    </w:p>
    <w:p w:rsidR="00AA3ED8" w:rsidRDefault="00E42840" w:rsidP="00A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840">
        <w:rPr>
          <w:rFonts w:ascii="Times New Roman" w:hAnsi="Times New Roman" w:cs="Times New Roman"/>
          <w:sz w:val="24"/>
          <w:szCs w:val="24"/>
        </w:rPr>
        <w:t xml:space="preserve"> – планы-графики закупок;</w:t>
      </w:r>
    </w:p>
    <w:p w:rsidR="00AA3ED8" w:rsidRDefault="00AA3ED8" w:rsidP="00A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840" w:rsidRPr="00E42840">
        <w:rPr>
          <w:rFonts w:ascii="Times New Roman" w:hAnsi="Times New Roman" w:cs="Times New Roman"/>
          <w:sz w:val="24"/>
          <w:szCs w:val="24"/>
        </w:rPr>
        <w:t xml:space="preserve">  информация о реализации планов-графиков закупок;</w:t>
      </w:r>
    </w:p>
    <w:p w:rsidR="00AA3ED8" w:rsidRDefault="00E42840" w:rsidP="00A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840">
        <w:rPr>
          <w:rFonts w:ascii="Times New Roman" w:hAnsi="Times New Roman" w:cs="Times New Roman"/>
          <w:sz w:val="24"/>
          <w:szCs w:val="24"/>
        </w:rPr>
        <w:sym w:font="Symbol" w:char="F02D"/>
      </w:r>
      <w:r w:rsidRPr="00E42840">
        <w:rPr>
          <w:rFonts w:ascii="Times New Roman" w:hAnsi="Times New Roman" w:cs="Times New Roman"/>
          <w:sz w:val="24"/>
          <w:szCs w:val="24"/>
        </w:rPr>
        <w:t xml:space="preserve">  реестр контрактов, включая копии заключенных контрактов;</w:t>
      </w:r>
    </w:p>
    <w:p w:rsidR="00AA3ED8" w:rsidRDefault="00E42840" w:rsidP="00A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840">
        <w:rPr>
          <w:rFonts w:ascii="Times New Roman" w:hAnsi="Times New Roman" w:cs="Times New Roman"/>
          <w:sz w:val="24"/>
          <w:szCs w:val="24"/>
        </w:rPr>
        <w:sym w:font="Symbol" w:char="F02D"/>
      </w:r>
      <w:r w:rsidRPr="00E42840">
        <w:rPr>
          <w:rFonts w:ascii="Times New Roman" w:hAnsi="Times New Roman" w:cs="Times New Roman"/>
          <w:sz w:val="24"/>
          <w:szCs w:val="24"/>
        </w:rPr>
        <w:t xml:space="preserve">  реестр недобросовестных поставщиков (подрядчиков, исполнителей);</w:t>
      </w:r>
    </w:p>
    <w:p w:rsidR="00AA3ED8" w:rsidRDefault="00E42840" w:rsidP="00A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840">
        <w:rPr>
          <w:rFonts w:ascii="Times New Roman" w:hAnsi="Times New Roman" w:cs="Times New Roman"/>
          <w:sz w:val="24"/>
          <w:szCs w:val="24"/>
        </w:rPr>
        <w:sym w:font="Symbol" w:char="F02D"/>
      </w:r>
      <w:r w:rsidRPr="00E42840">
        <w:rPr>
          <w:rFonts w:ascii="Times New Roman" w:hAnsi="Times New Roman" w:cs="Times New Roman"/>
          <w:sz w:val="24"/>
          <w:szCs w:val="24"/>
        </w:rPr>
        <w:t xml:space="preserve">  библиотека типовых контрактов, типовых условий контрактов; </w:t>
      </w:r>
      <w:r w:rsidR="00AA3ED8">
        <w:rPr>
          <w:rFonts w:ascii="Times New Roman" w:hAnsi="Times New Roman" w:cs="Times New Roman"/>
          <w:sz w:val="24"/>
          <w:szCs w:val="24"/>
        </w:rPr>
        <w:t xml:space="preserve"> </w:t>
      </w:r>
      <w:r w:rsidRPr="00E42840">
        <w:rPr>
          <w:rFonts w:ascii="Times New Roman" w:hAnsi="Times New Roman" w:cs="Times New Roman"/>
          <w:sz w:val="24"/>
          <w:szCs w:val="24"/>
        </w:rPr>
        <w:t xml:space="preserve">перечни товаров, работ, услуг для обеспечения государственных нужд;  </w:t>
      </w:r>
    </w:p>
    <w:p w:rsidR="00AA3ED8" w:rsidRDefault="00AA3ED8" w:rsidP="00A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2840" w:rsidRPr="00E42840">
        <w:rPr>
          <w:rFonts w:ascii="Times New Roman" w:hAnsi="Times New Roman" w:cs="Times New Roman"/>
          <w:sz w:val="24"/>
          <w:szCs w:val="24"/>
        </w:rPr>
        <w:t xml:space="preserve">реестр плановых и внеплановых проверок, включая реестр жалоб, их результатов и выданных предписаний;  </w:t>
      </w:r>
    </w:p>
    <w:p w:rsidR="00AA3ED8" w:rsidRDefault="00AA3ED8" w:rsidP="00A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2840" w:rsidRPr="00E42840">
        <w:rPr>
          <w:rFonts w:ascii="Times New Roman" w:hAnsi="Times New Roman" w:cs="Times New Roman"/>
          <w:sz w:val="24"/>
          <w:szCs w:val="24"/>
        </w:rPr>
        <w:t xml:space="preserve">правила нормирования, требования к отдельным видам товаров, работ, услуг (в том числе предельные цены товаров (работ, услуг) и (или) нормативные затраты на обеспечение функций муниципальных органов; </w:t>
      </w:r>
    </w:p>
    <w:p w:rsidR="00AA3ED8" w:rsidRDefault="00AA3ED8" w:rsidP="00A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840" w:rsidRPr="00E42840">
        <w:rPr>
          <w:rFonts w:ascii="Times New Roman" w:hAnsi="Times New Roman" w:cs="Times New Roman"/>
          <w:sz w:val="24"/>
          <w:szCs w:val="24"/>
        </w:rPr>
        <w:t xml:space="preserve"> отчеты заказчиков, предусмотренные Законом № 44-ФЗ;</w:t>
      </w:r>
    </w:p>
    <w:p w:rsidR="005316AC" w:rsidRDefault="00E42840" w:rsidP="00A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840">
        <w:rPr>
          <w:rFonts w:ascii="Times New Roman" w:hAnsi="Times New Roman" w:cs="Times New Roman"/>
          <w:sz w:val="24"/>
          <w:szCs w:val="24"/>
        </w:rPr>
        <w:sym w:font="Symbol" w:char="F02D"/>
      </w:r>
      <w:r w:rsidRPr="00E42840">
        <w:rPr>
          <w:rFonts w:ascii="Times New Roman" w:hAnsi="Times New Roman" w:cs="Times New Roman"/>
          <w:sz w:val="24"/>
          <w:szCs w:val="24"/>
        </w:rPr>
        <w:t xml:space="preserve">  извещения об осуществлении закупок, документация о закупках, проекты контрактов, размещаемые при объявлении о закупке, в том числе изменения и разъяснения к ним; </w:t>
      </w:r>
      <w:r w:rsidR="005316AC">
        <w:rPr>
          <w:rFonts w:ascii="Times New Roman" w:hAnsi="Times New Roman" w:cs="Times New Roman"/>
          <w:sz w:val="24"/>
          <w:szCs w:val="24"/>
        </w:rPr>
        <w:t xml:space="preserve"> </w:t>
      </w:r>
      <w:r w:rsidRPr="00E42840">
        <w:rPr>
          <w:rFonts w:ascii="Times New Roman" w:hAnsi="Times New Roman" w:cs="Times New Roman"/>
          <w:sz w:val="24"/>
          <w:szCs w:val="24"/>
        </w:rPr>
        <w:t xml:space="preserve">информация, содержащаяся в протоколах определения поставщиков (подрядчиков, исполнителей); </w:t>
      </w:r>
    </w:p>
    <w:p w:rsidR="005316AC" w:rsidRDefault="005316AC" w:rsidP="00A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840" w:rsidRPr="00E42840">
        <w:rPr>
          <w:rFonts w:ascii="Times New Roman" w:hAnsi="Times New Roman" w:cs="Times New Roman"/>
          <w:sz w:val="24"/>
          <w:szCs w:val="24"/>
        </w:rPr>
        <w:t xml:space="preserve"> информация о ходе и результатах обязательного общественного обсуждения закупок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размер, установленный Правительством Российской Федерации, </w:t>
      </w:r>
      <w:r w:rsidR="003B48B2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r w:rsidR="009D1B3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E42840" w:rsidRPr="00E428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16AC" w:rsidRDefault="005316AC" w:rsidP="00A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42840" w:rsidRPr="00E42840">
        <w:rPr>
          <w:rFonts w:ascii="Times New Roman" w:hAnsi="Times New Roman" w:cs="Times New Roman"/>
          <w:sz w:val="24"/>
          <w:szCs w:val="24"/>
        </w:rPr>
        <w:t xml:space="preserve"> информация о результатах мониторинга закупок, аудита в сфере закупок, а также контроля в сфере закупок;</w:t>
      </w:r>
    </w:p>
    <w:p w:rsidR="00E42840" w:rsidRDefault="005316AC" w:rsidP="00A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840" w:rsidRPr="00E42840">
        <w:rPr>
          <w:rFonts w:ascii="Times New Roman" w:hAnsi="Times New Roman" w:cs="Times New Roman"/>
          <w:sz w:val="24"/>
          <w:szCs w:val="24"/>
        </w:rPr>
        <w:t xml:space="preserve">  иная информация и документы, размещение которых предусмотрено Законом № 44-ФЗ и принятыми в соответствии с ним нормативными правовыми актами.</w:t>
      </w:r>
    </w:p>
    <w:p w:rsidR="005316AC" w:rsidRDefault="005316AC" w:rsidP="00A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316AC">
        <w:rPr>
          <w:rFonts w:ascii="Times New Roman" w:hAnsi="Times New Roman" w:cs="Times New Roman"/>
          <w:sz w:val="24"/>
          <w:szCs w:val="24"/>
        </w:rPr>
        <w:t xml:space="preserve">3.4. Внутренние документы заказчика, а именно: </w:t>
      </w:r>
    </w:p>
    <w:p w:rsidR="00820131" w:rsidRDefault="005316AC" w:rsidP="00A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16AC">
        <w:rPr>
          <w:rFonts w:ascii="Times New Roman" w:hAnsi="Times New Roman" w:cs="Times New Roman"/>
          <w:sz w:val="24"/>
          <w:szCs w:val="24"/>
        </w:rPr>
        <w:t xml:space="preserve"> документ о создании контрактной службы и положение о ней 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подразделения; </w:t>
      </w:r>
    </w:p>
    <w:p w:rsidR="00820131" w:rsidRDefault="00820131" w:rsidP="00A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16AC" w:rsidRPr="005316AC">
        <w:rPr>
          <w:rFonts w:ascii="Times New Roman" w:hAnsi="Times New Roman" w:cs="Times New Roman"/>
          <w:sz w:val="24"/>
          <w:szCs w:val="24"/>
        </w:rPr>
        <w:t xml:space="preserve"> документ о создании и регламентации работы комиссии (комиссий) по осуществлению закупок;</w:t>
      </w:r>
    </w:p>
    <w:p w:rsidR="00820131" w:rsidRDefault="00820131" w:rsidP="00A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16AC" w:rsidRPr="005316AC">
        <w:rPr>
          <w:rFonts w:ascii="Times New Roman" w:hAnsi="Times New Roman" w:cs="Times New Roman"/>
          <w:sz w:val="24"/>
          <w:szCs w:val="24"/>
        </w:rPr>
        <w:t xml:space="preserve">  документ, регламентирующий процедуры планирования, обоснования и осуществления закупок; </w:t>
      </w:r>
    </w:p>
    <w:p w:rsidR="00820131" w:rsidRDefault="00820131" w:rsidP="00A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16AC" w:rsidRPr="005316AC">
        <w:rPr>
          <w:rFonts w:ascii="Times New Roman" w:hAnsi="Times New Roman" w:cs="Times New Roman"/>
          <w:sz w:val="24"/>
          <w:szCs w:val="24"/>
        </w:rPr>
        <w:t xml:space="preserve"> утвержденный план-график закупок;</w:t>
      </w:r>
    </w:p>
    <w:p w:rsidR="00820131" w:rsidRDefault="005316AC" w:rsidP="00A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6AC">
        <w:rPr>
          <w:rFonts w:ascii="Times New Roman" w:hAnsi="Times New Roman" w:cs="Times New Roman"/>
          <w:sz w:val="24"/>
          <w:szCs w:val="24"/>
        </w:rPr>
        <w:sym w:font="Symbol" w:char="F02D"/>
      </w:r>
      <w:r w:rsidRPr="005316AC">
        <w:rPr>
          <w:rFonts w:ascii="Times New Roman" w:hAnsi="Times New Roman" w:cs="Times New Roman"/>
          <w:sz w:val="24"/>
          <w:szCs w:val="24"/>
        </w:rPr>
        <w:t xml:space="preserve">  утвержденные требования к отдельным видам товаров, работ, услуг (в том</w:t>
      </w:r>
      <w:r w:rsidRPr="005316AC">
        <w:rPr>
          <w:rFonts w:ascii="Times New Roman" w:hAnsi="Times New Roman" w:cs="Times New Roman"/>
          <w:sz w:val="24"/>
          <w:szCs w:val="24"/>
        </w:rPr>
        <w:sym w:font="Symbol" w:char="F02D"/>
      </w:r>
      <w:r w:rsidRPr="005316AC">
        <w:rPr>
          <w:rFonts w:ascii="Times New Roman" w:hAnsi="Times New Roman" w:cs="Times New Roman"/>
          <w:sz w:val="24"/>
          <w:szCs w:val="24"/>
        </w:rPr>
        <w:t xml:space="preserve"> числе предельные цены товаров (работ, услуг), и (или) нормативные затраты на обеспечение функций органов</w:t>
      </w:r>
      <w:r w:rsidR="004D0090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5316AC">
        <w:rPr>
          <w:rFonts w:ascii="Times New Roman" w:hAnsi="Times New Roman" w:cs="Times New Roman"/>
          <w:sz w:val="24"/>
          <w:szCs w:val="24"/>
        </w:rPr>
        <w:t>;</w:t>
      </w:r>
    </w:p>
    <w:p w:rsidR="00820131" w:rsidRDefault="00820131" w:rsidP="00A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16AC" w:rsidRPr="005316AC">
        <w:rPr>
          <w:rFonts w:ascii="Times New Roman" w:hAnsi="Times New Roman" w:cs="Times New Roman"/>
          <w:sz w:val="24"/>
          <w:szCs w:val="24"/>
        </w:rPr>
        <w:t xml:space="preserve">  документы, регламентирующие проведение контроля в сфере закупок, осуществляемых заказчиком;</w:t>
      </w:r>
    </w:p>
    <w:p w:rsidR="00820131" w:rsidRDefault="00820131" w:rsidP="00A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16AC" w:rsidRPr="005316AC">
        <w:rPr>
          <w:rFonts w:ascii="Times New Roman" w:hAnsi="Times New Roman" w:cs="Times New Roman"/>
          <w:sz w:val="24"/>
          <w:szCs w:val="24"/>
        </w:rPr>
        <w:t xml:space="preserve">  иные документы и информация в соответствии с целями проведения аудита в сфере закупок. </w:t>
      </w:r>
    </w:p>
    <w:p w:rsidR="00820131" w:rsidRDefault="00820131" w:rsidP="00A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316AC" w:rsidRPr="005316AC">
        <w:rPr>
          <w:rFonts w:ascii="Times New Roman" w:hAnsi="Times New Roman" w:cs="Times New Roman"/>
          <w:sz w:val="24"/>
          <w:szCs w:val="24"/>
        </w:rPr>
        <w:t>3.5. Сведения с электронных площадок (сайтов, на которых проводятся электронные аукционы), а также из Единого реестра участников закупок, предусмотренного единой информационной системой в сфере закупок.</w:t>
      </w:r>
    </w:p>
    <w:p w:rsidR="00820131" w:rsidRDefault="00820131" w:rsidP="00A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16AC" w:rsidRPr="005316AC">
        <w:rPr>
          <w:rFonts w:ascii="Times New Roman" w:hAnsi="Times New Roman" w:cs="Times New Roman"/>
          <w:sz w:val="24"/>
          <w:szCs w:val="24"/>
        </w:rPr>
        <w:t xml:space="preserve"> 3.6. Сведения с официальн</w:t>
      </w:r>
      <w:r w:rsidR="004D0090">
        <w:rPr>
          <w:rFonts w:ascii="Times New Roman" w:hAnsi="Times New Roman" w:cs="Times New Roman"/>
          <w:sz w:val="24"/>
          <w:szCs w:val="24"/>
        </w:rPr>
        <w:t>ого</w:t>
      </w:r>
      <w:r w:rsidR="005316AC" w:rsidRPr="005316AC">
        <w:rPr>
          <w:rFonts w:ascii="Times New Roman" w:hAnsi="Times New Roman" w:cs="Times New Roman"/>
          <w:sz w:val="24"/>
          <w:szCs w:val="24"/>
        </w:rPr>
        <w:t xml:space="preserve"> сайт</w:t>
      </w:r>
      <w:r w:rsidR="004D0090">
        <w:rPr>
          <w:rFonts w:ascii="Times New Roman" w:hAnsi="Times New Roman" w:cs="Times New Roman"/>
          <w:sz w:val="24"/>
          <w:szCs w:val="24"/>
        </w:rPr>
        <w:t>а</w:t>
      </w:r>
      <w:r w:rsidR="005316AC" w:rsidRPr="005316AC">
        <w:rPr>
          <w:rFonts w:ascii="Times New Roman" w:hAnsi="Times New Roman" w:cs="Times New Roman"/>
          <w:sz w:val="24"/>
          <w:szCs w:val="24"/>
        </w:rPr>
        <w:t xml:space="preserve"> </w:t>
      </w:r>
      <w:r w:rsidR="004D0090">
        <w:rPr>
          <w:rFonts w:ascii="Times New Roman" w:hAnsi="Times New Roman" w:cs="Times New Roman"/>
          <w:sz w:val="24"/>
          <w:szCs w:val="24"/>
        </w:rPr>
        <w:t>округа</w:t>
      </w:r>
      <w:r w:rsidR="005316AC" w:rsidRPr="005316AC">
        <w:rPr>
          <w:rFonts w:ascii="Times New Roman" w:hAnsi="Times New Roman" w:cs="Times New Roman"/>
          <w:sz w:val="24"/>
          <w:szCs w:val="24"/>
        </w:rPr>
        <w:t>, заказчиков и производителей (поставщиков), в том числе о планируемых закупках.</w:t>
      </w:r>
    </w:p>
    <w:p w:rsidR="00820131" w:rsidRDefault="00820131" w:rsidP="00A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316AC" w:rsidRPr="005316AC">
        <w:rPr>
          <w:rFonts w:ascii="Times New Roman" w:hAnsi="Times New Roman" w:cs="Times New Roman"/>
          <w:sz w:val="24"/>
          <w:szCs w:val="24"/>
        </w:rPr>
        <w:t xml:space="preserve">3.7. Сборники и базы данных государственной статистической отчетности, включая данные федерального статистического наблюдения. </w:t>
      </w:r>
    </w:p>
    <w:p w:rsidR="00247C6F" w:rsidRDefault="00820131" w:rsidP="00A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316AC" w:rsidRPr="005316AC">
        <w:rPr>
          <w:rFonts w:ascii="Times New Roman" w:hAnsi="Times New Roman" w:cs="Times New Roman"/>
          <w:sz w:val="24"/>
          <w:szCs w:val="24"/>
        </w:rPr>
        <w:t>3.8. Документы, подтверждающие поставку товаров, выполнение работ, оказание услуг потребителю, о поставленном товаре, выполненной работе или об оказанной услуге, заключения об экспертизе результатов, предусмотренные контрактом, акты приемки, платежные документы, документы о постановке имущества на баланс, разрешения на ввод объектов строительства в эксплуатацию и иные документы, подтверждающие, что закупленные объектом аудита (контроля) товары, работы и услуги достигли конечных потребителей, в интересах которых осуществлялась закупка.</w:t>
      </w:r>
    </w:p>
    <w:p w:rsidR="00247C6F" w:rsidRDefault="00247C6F" w:rsidP="00A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16AC" w:rsidRPr="005316AC">
        <w:rPr>
          <w:rFonts w:ascii="Times New Roman" w:hAnsi="Times New Roman" w:cs="Times New Roman"/>
          <w:sz w:val="24"/>
          <w:szCs w:val="24"/>
        </w:rPr>
        <w:t xml:space="preserve"> 3.9. Результаты предыдущих проверок соответствующих контрольных и надзорных органов, в том числе проверок, проводимых </w:t>
      </w:r>
      <w:r>
        <w:rPr>
          <w:rFonts w:ascii="Times New Roman" w:hAnsi="Times New Roman" w:cs="Times New Roman"/>
          <w:sz w:val="24"/>
          <w:szCs w:val="24"/>
        </w:rPr>
        <w:t>контрольно-счетным комитетом</w:t>
      </w:r>
      <w:r w:rsidR="005316AC" w:rsidRPr="005316AC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84425F" w:rsidRDefault="00247C6F" w:rsidP="00A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16AC" w:rsidRPr="005316AC">
        <w:rPr>
          <w:rFonts w:ascii="Times New Roman" w:hAnsi="Times New Roman" w:cs="Times New Roman"/>
          <w:sz w:val="24"/>
          <w:szCs w:val="24"/>
        </w:rPr>
        <w:t xml:space="preserve"> 3.10. Информация о выявленных нарушениях законодательства о контрактной системе, полученная от правоохранительных органов в рамках реализации соглашений о взаимном сотрудничестве. </w:t>
      </w:r>
    </w:p>
    <w:p w:rsidR="005316AC" w:rsidRDefault="0084425F" w:rsidP="00A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316AC" w:rsidRPr="005316AC">
        <w:rPr>
          <w:rFonts w:ascii="Times New Roman" w:hAnsi="Times New Roman" w:cs="Times New Roman"/>
          <w:sz w:val="24"/>
          <w:szCs w:val="24"/>
        </w:rPr>
        <w:t xml:space="preserve">3.11. Иная информация (документы, сведения), в том числе полученная от заказчиков, а также экспертов, о складывающихся на товарных рынках ценах товаров, работ, услуг, закупаемых для обеспечения государственных нужд. </w:t>
      </w:r>
    </w:p>
    <w:p w:rsidR="004D0090" w:rsidRDefault="004D0090" w:rsidP="00A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E8B" w:rsidRDefault="000F2E8B" w:rsidP="00A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3A9" w:rsidRDefault="000F2E8B" w:rsidP="00B373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3A9">
        <w:rPr>
          <w:rFonts w:ascii="Times New Roman" w:hAnsi="Times New Roman" w:cs="Times New Roman"/>
          <w:b/>
          <w:sz w:val="24"/>
          <w:szCs w:val="24"/>
        </w:rPr>
        <w:lastRenderedPageBreak/>
        <w:t>4. Законность, целесообразность, обоснованность, своевременность,</w:t>
      </w:r>
    </w:p>
    <w:p w:rsidR="00987A68" w:rsidRDefault="000F2E8B" w:rsidP="00B373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3A9">
        <w:rPr>
          <w:rFonts w:ascii="Times New Roman" w:hAnsi="Times New Roman" w:cs="Times New Roman"/>
          <w:b/>
          <w:sz w:val="24"/>
          <w:szCs w:val="24"/>
        </w:rPr>
        <w:t xml:space="preserve"> эффективность, результативность и реализуемость при осуществлении аудита в сфере закупок</w:t>
      </w:r>
    </w:p>
    <w:p w:rsidR="001844C9" w:rsidRDefault="00987A68" w:rsidP="00987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87A68">
        <w:rPr>
          <w:rFonts w:ascii="Times New Roman" w:hAnsi="Times New Roman" w:cs="Times New Roman"/>
          <w:sz w:val="24"/>
          <w:szCs w:val="24"/>
        </w:rPr>
        <w:t xml:space="preserve">4.1. Под законностью расходов на закупки понимается соблюдение участниками контрактной системы в сфере закупок законодательства о контрактной системе в сфере закупок. </w:t>
      </w:r>
    </w:p>
    <w:p w:rsidR="00927C6A" w:rsidRPr="00927C6A" w:rsidRDefault="00987A68" w:rsidP="00E213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987A68">
        <w:rPr>
          <w:rFonts w:ascii="Times New Roman" w:hAnsi="Times New Roman" w:cs="Times New Roman"/>
          <w:sz w:val="24"/>
          <w:szCs w:val="24"/>
        </w:rPr>
        <w:t xml:space="preserve">Нарушения законодательства о контрактной системе в сфере закупок могут устанавливаться при проверке, анализе и оценке конкретных закупок (контрактов), действий (бездействия)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направлению информации </w:t>
      </w:r>
      <w:r w:rsidR="00927C6A" w:rsidRPr="00927C6A">
        <w:rPr>
          <w:rFonts w:ascii="Times New Roman" w:hAnsi="Times New Roman" w:cs="Times New Roman"/>
          <w:sz w:val="24"/>
          <w:szCs w:val="24"/>
        </w:rPr>
        <w:t>в федеральный орган исполнительной власти, осуществляющий правоприменительные функции по казначейскому обслуживанию для размещения данных в единой информационной системе в сфере закупок.</w:t>
      </w:r>
    </w:p>
    <w:p w:rsidR="0085049E" w:rsidRDefault="001844C9" w:rsidP="00987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7A68" w:rsidRPr="00987A68">
        <w:rPr>
          <w:rFonts w:ascii="Times New Roman" w:hAnsi="Times New Roman" w:cs="Times New Roman"/>
          <w:sz w:val="24"/>
          <w:szCs w:val="24"/>
        </w:rPr>
        <w:t xml:space="preserve">4.2. Под целесообразностью расходов на закупки понимается наличие обоснованных муниципальных нужд, обеспечиваемых посредством достижения целей и реализации мероприятий муниципальных программ </w:t>
      </w:r>
      <w:r w:rsidR="0085049E">
        <w:rPr>
          <w:rFonts w:ascii="Times New Roman" w:hAnsi="Times New Roman" w:cs="Times New Roman"/>
          <w:sz w:val="24"/>
          <w:szCs w:val="24"/>
        </w:rPr>
        <w:t>Кирилловского</w:t>
      </w:r>
      <w:r w:rsidR="00987A68" w:rsidRPr="00987A68">
        <w:rPr>
          <w:rFonts w:ascii="Times New Roman" w:hAnsi="Times New Roman" w:cs="Times New Roman"/>
          <w:sz w:val="24"/>
          <w:szCs w:val="24"/>
        </w:rPr>
        <w:t xml:space="preserve"> муниципального округа и иных документов стратегического и программно</w:t>
      </w:r>
      <w:r w:rsidR="0085049E">
        <w:rPr>
          <w:rFonts w:ascii="Times New Roman" w:hAnsi="Times New Roman" w:cs="Times New Roman"/>
          <w:sz w:val="24"/>
          <w:szCs w:val="24"/>
        </w:rPr>
        <w:t>-</w:t>
      </w:r>
      <w:r w:rsidR="00987A68" w:rsidRPr="00987A68">
        <w:rPr>
          <w:rFonts w:ascii="Times New Roman" w:hAnsi="Times New Roman" w:cs="Times New Roman"/>
          <w:sz w:val="24"/>
          <w:szCs w:val="24"/>
        </w:rPr>
        <w:t>целевого планирования</w:t>
      </w:r>
      <w:r w:rsidR="004D0090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987A68" w:rsidRPr="00987A68">
        <w:rPr>
          <w:rFonts w:ascii="Times New Roman" w:hAnsi="Times New Roman" w:cs="Times New Roman"/>
          <w:sz w:val="24"/>
          <w:szCs w:val="24"/>
        </w:rPr>
        <w:t xml:space="preserve">, выполнения функций и полномочий органов местного самоуправления округа. </w:t>
      </w:r>
    </w:p>
    <w:p w:rsidR="0085049E" w:rsidRDefault="0085049E" w:rsidP="00987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7A68" w:rsidRPr="00987A68">
        <w:rPr>
          <w:rFonts w:ascii="Times New Roman" w:hAnsi="Times New Roman" w:cs="Times New Roman"/>
          <w:sz w:val="24"/>
          <w:szCs w:val="24"/>
        </w:rPr>
        <w:t xml:space="preserve">4.3. Под обоснованностью расходов на закупки понимается наличие обоснования закупки, а также соответствие объекта закупки, начальной или фактической цены контракта, способа определения поставщика (подрядчика, исполнителя), дополнительных требований к участникам закупки законодательству о контрактной системе в сфере закупок. </w:t>
      </w:r>
    </w:p>
    <w:p w:rsidR="0085049E" w:rsidRDefault="0085049E" w:rsidP="00987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87A68" w:rsidRPr="00987A68">
        <w:rPr>
          <w:rFonts w:ascii="Times New Roman" w:hAnsi="Times New Roman" w:cs="Times New Roman"/>
          <w:sz w:val="24"/>
          <w:szCs w:val="24"/>
        </w:rPr>
        <w:t xml:space="preserve">4.4. Под своевременностью расходов на закупки понимается установление и соблюдение объектом контроля сроков, достаточных для реализации закупки и достижения целей осуществления закупки в надлежащее время и с минимальными издержками. </w:t>
      </w:r>
    </w:p>
    <w:p w:rsidR="0085049E" w:rsidRDefault="0085049E" w:rsidP="00987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87A68" w:rsidRPr="00987A68">
        <w:rPr>
          <w:rFonts w:ascii="Times New Roman" w:hAnsi="Times New Roman" w:cs="Times New Roman"/>
          <w:sz w:val="24"/>
          <w:szCs w:val="24"/>
        </w:rPr>
        <w:t xml:space="preserve">Целесообразно 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 (подрядчику, исполнителю) устранить недостатки. 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системы организации закупочной деятельности объекта аудита (контроля). </w:t>
      </w:r>
    </w:p>
    <w:p w:rsidR="0085049E" w:rsidRDefault="0085049E" w:rsidP="00987A68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87A68" w:rsidRPr="00987A68">
        <w:rPr>
          <w:rFonts w:ascii="Times New Roman" w:hAnsi="Times New Roman" w:cs="Times New Roman"/>
          <w:sz w:val="24"/>
          <w:szCs w:val="24"/>
        </w:rPr>
        <w:t xml:space="preserve">4.5. Под эффективностью расходов на закупки понимается осуществление закупок исходя из необходимости достижения заданных результатов обеспечения </w:t>
      </w:r>
      <w:r w:rsidR="004D0090">
        <w:rPr>
          <w:rFonts w:ascii="Times New Roman" w:hAnsi="Times New Roman" w:cs="Times New Roman"/>
          <w:sz w:val="24"/>
          <w:szCs w:val="24"/>
        </w:rPr>
        <w:t>муниципальных</w:t>
      </w:r>
      <w:r w:rsidR="00987A68" w:rsidRPr="00987A68">
        <w:rPr>
          <w:rFonts w:ascii="Times New Roman" w:hAnsi="Times New Roman" w:cs="Times New Roman"/>
          <w:sz w:val="24"/>
          <w:szCs w:val="24"/>
        </w:rPr>
        <w:t xml:space="preserve"> нужд с использованием наименьшего объема средств.</w:t>
      </w:r>
      <w:r w:rsidRPr="0085049E">
        <w:t xml:space="preserve"> </w:t>
      </w:r>
    </w:p>
    <w:p w:rsidR="00626402" w:rsidRDefault="0085049E" w:rsidP="00987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</w:t>
      </w:r>
      <w:r w:rsidRPr="0085049E">
        <w:rPr>
          <w:rFonts w:ascii="Times New Roman" w:hAnsi="Times New Roman" w:cs="Times New Roman"/>
          <w:sz w:val="24"/>
          <w:szCs w:val="24"/>
        </w:rPr>
        <w:t xml:space="preserve">4.6. Под результативностью расходов на закупки понимается степень достижения наилучшего результата с использованием определенного бюджетом объема средств и целей осуществления закупок. </w:t>
      </w:r>
    </w:p>
    <w:p w:rsidR="00626402" w:rsidRDefault="00626402" w:rsidP="00987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5049E" w:rsidRPr="0085049E">
        <w:rPr>
          <w:rFonts w:ascii="Times New Roman" w:hAnsi="Times New Roman" w:cs="Times New Roman"/>
          <w:sz w:val="24"/>
          <w:szCs w:val="24"/>
        </w:rPr>
        <w:t xml:space="preserve">Результативность измеряется соотношением плановых (заданных) и фактических результатов. Непосредственным результатом закупок является поставка (выполнение, оказание) товаров (работ, услуг) установленного количества, качества, объема и других </w:t>
      </w:r>
      <w:r w:rsidR="0085049E" w:rsidRPr="0085049E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характеристик.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недостижению результатов, учитывать наличие (отсутствие) необходимых для осуществления закупок средств и условий, а также зависимость достижения (недостижения) целей закупок от иных факторов помимо закупок. </w:t>
      </w:r>
    </w:p>
    <w:p w:rsidR="004D0090" w:rsidRDefault="00626402" w:rsidP="00987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5049E" w:rsidRPr="0085049E">
        <w:rPr>
          <w:rFonts w:ascii="Times New Roman" w:hAnsi="Times New Roman" w:cs="Times New Roman"/>
          <w:sz w:val="24"/>
          <w:szCs w:val="24"/>
        </w:rPr>
        <w:t xml:space="preserve">4.7. Под реализуемостью закупок понимается фактическая возможность осуществления запланированных закупок с учетом объема выделенных средств для достижения целей и результатов закупок. </w:t>
      </w:r>
    </w:p>
    <w:p w:rsidR="0085049E" w:rsidRDefault="004D0090" w:rsidP="00987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5049E" w:rsidRPr="0085049E">
        <w:rPr>
          <w:rFonts w:ascii="Times New Roman" w:hAnsi="Times New Roman" w:cs="Times New Roman"/>
          <w:sz w:val="24"/>
          <w:szCs w:val="24"/>
        </w:rPr>
        <w:t>Причинами нереализуемости закупок могут быть отсутствие товаров (работ, услуг) с требуемыми характеристиками на рынке (недостаточные объемы их производства, в том числе национальными производителями), невыделение достаточного объема средств и иных ресурсов для осуществления закупок, неготовность систем управления закупками, отсутствие у объекта контроля условий для использования результатов закупок. Закупка признается нереализуемой, если она не может быть осуществлена по причинам, независящим от действий (бездействия) объекта контроля</w:t>
      </w:r>
      <w:r w:rsidR="00705860">
        <w:rPr>
          <w:rFonts w:ascii="Times New Roman" w:hAnsi="Times New Roman" w:cs="Times New Roman"/>
          <w:sz w:val="24"/>
          <w:szCs w:val="24"/>
        </w:rPr>
        <w:t>.</w:t>
      </w:r>
    </w:p>
    <w:p w:rsidR="00626402" w:rsidRDefault="00626402" w:rsidP="00987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48CA" w:rsidRPr="006A14C9" w:rsidRDefault="007D48CA" w:rsidP="00946D0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A14C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5. Контрольная деятельность в рамках аудита в сфере закупок</w:t>
      </w:r>
    </w:p>
    <w:p w:rsidR="007D48CA" w:rsidRPr="007D48CA" w:rsidRDefault="00626402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18"/>
          <w:szCs w:val="18"/>
        </w:rPr>
        <w:t xml:space="preserve">                   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Контрольная деятельность в рамках аудита в сфере закупок осуществляется путем проведения проверки в форме предварительного аудита, оперативного анализа и контроля и последующего аудита (контроля), при этом:</w:t>
      </w:r>
    </w:p>
    <w:p w:rsidR="007D48CA" w:rsidRPr="007D48CA" w:rsidRDefault="00957A01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            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контрольные мероприятия в форме предварительного аудита проводятся на этапе планирования закупок и включают в себя проверку обоснованности объемов финансирования на закупки товаров, работ, услуг с учетом анализа складывающихся на рынке цен, а также прогнозирование потребностей в товарах, работах, услугах с учетом их потребительских свойств;</w:t>
      </w:r>
    </w:p>
    <w:p w:rsidR="007D48CA" w:rsidRPr="007D48CA" w:rsidRDefault="00772357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            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контрольные мероприятия в форме оперативного анализа и контроля проводятся в части проверки организационной документации объекта контроля (о создании контрактной службы, о распределении полномочий и т. д.), анализа планов-графиков закупок, документации о проведении процедур закупок, протоколов, контрактов, санкционирования платежей и приемки товаров, работ и услуг;</w:t>
      </w:r>
    </w:p>
    <w:p w:rsidR="007D48CA" w:rsidRPr="007D48CA" w:rsidRDefault="00772357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              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контрольные мероприятия в форме последующего аудита проводятся в части проверки всех этапов исполнения контракта с учетом фактического результата.</w:t>
      </w:r>
    </w:p>
    <w:p w:rsidR="007D48CA" w:rsidRPr="007D48CA" w:rsidRDefault="00772357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             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Основной целью предварительного аудита, оперативного анализа и контроля является предупреждение бюджетных нарушений и иных нарушений законодательства о контрактной системе при осуществлении закупок.</w:t>
      </w:r>
    </w:p>
    <w:p w:rsidR="007D48CA" w:rsidRPr="007D48CA" w:rsidRDefault="00772357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             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Контрольная деятельность в рамках аудита в сфере закупок осуществляется путем проведения контрольных мероприятий с использованием следующих методов: проверка, ревизия, анализ, обследование и мониторинг.</w:t>
      </w:r>
    </w:p>
    <w:p w:rsidR="006A14C9" w:rsidRDefault="00772357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             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Правила и процедуры осуществления контрольных мероприятий установлены Стандартом внешнего </w:t>
      </w:r>
      <w:r w:rsidR="008357A1">
        <w:rPr>
          <w:rFonts w:ascii="OpenSansRegular" w:eastAsia="Times New Roman" w:hAnsi="OpenSansRegular" w:cs="Times New Roman"/>
          <w:color w:val="333333"/>
          <w:sz w:val="24"/>
          <w:szCs w:val="24"/>
        </w:rPr>
        <w:t>муниципального</w:t>
      </w:r>
      <w:r w:rsidR="00DD3459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финансового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</w:t>
      </w:r>
      <w:r w:rsidR="008357A1">
        <w:rPr>
          <w:rFonts w:ascii="OpenSansRegular" w:eastAsia="Times New Roman" w:hAnsi="OpenSansRegular" w:cs="Times New Roman"/>
          <w:color w:val="333333"/>
          <w:sz w:val="24"/>
          <w:szCs w:val="24"/>
        </w:rPr>
        <w:t>контроля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«Общие правила проведения контрольного мероприятия».</w:t>
      </w:r>
    </w:p>
    <w:p w:rsidR="007D48CA" w:rsidRPr="007D48CA" w:rsidRDefault="006A14C9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</w:t>
      </w:r>
      <w:r w:rsidR="00772357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            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Контрольная деятельность в рамках аудита в сфере закупок может осуществляться как в качестве отдельного контрольного мероприятия, так и в ходе иного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lastRenderedPageBreak/>
        <w:t>контрольного мероприятия, предмет которого включает вопрос осуществления закупок товаров, работ, услуг.</w:t>
      </w:r>
    </w:p>
    <w:p w:rsidR="007D48CA" w:rsidRPr="007D48CA" w:rsidRDefault="00772357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             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В случае, если деятельность объекта аудита (контроля), направленная на обеспечение закупок товаров (работ, услуг), является единственным предметом контроля, то соответствующее контрольное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или метода контроля.</w:t>
      </w:r>
    </w:p>
    <w:p w:rsidR="007D48CA" w:rsidRDefault="00772357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             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В случае, если деятельность объекта аудита (контроля), направленная на обеспечение закупок товаров (работ, услуг), не является единственным предметом соответствующего контрольного мероприятия, информация о результатах аудита в сфере закупок приводится в отдельном разделе акта и (или) отчета. Наименование данного раздела должно содержать указание на цель и (или) предмет аудита в сфере закупок.</w:t>
      </w:r>
    </w:p>
    <w:p w:rsidR="00772357" w:rsidRPr="007D48CA" w:rsidRDefault="00772357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</w:p>
    <w:p w:rsidR="007D48CA" w:rsidRPr="006A14C9" w:rsidRDefault="007D48CA" w:rsidP="00DD3459">
      <w:pPr>
        <w:shd w:val="clear" w:color="auto" w:fill="FFFFFF"/>
        <w:spacing w:after="0"/>
        <w:jc w:val="center"/>
        <w:outlineLvl w:val="2"/>
        <w:rPr>
          <w:rFonts w:ascii="OpenSansExtraBold" w:eastAsia="Times New Roman" w:hAnsi="OpenSansExtraBold" w:cs="Times New Roman"/>
          <w:b/>
          <w:color w:val="333333"/>
          <w:sz w:val="24"/>
          <w:szCs w:val="24"/>
        </w:rPr>
      </w:pPr>
      <w:r w:rsidRPr="006A14C9">
        <w:rPr>
          <w:rFonts w:ascii="OpenSansExtraBold" w:eastAsia="Times New Roman" w:hAnsi="OpenSansExtraBold" w:cs="Times New Roman"/>
          <w:b/>
          <w:color w:val="333333"/>
          <w:sz w:val="24"/>
          <w:szCs w:val="24"/>
        </w:rPr>
        <w:t>5.1. Подготовка к проведению контрольного мероприятия</w:t>
      </w:r>
    </w:p>
    <w:p w:rsidR="007D48CA" w:rsidRPr="007D48CA" w:rsidRDefault="00772357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              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5.1.1. При подготовке к проведению контрольного мероприятия осуществляются предварительное изучение предмета и объекта аудита (контроля), анализ их специфики, сбор необходимых данных и информации, по результатам которых подготавливается программа аудита в сфере закупок.</w:t>
      </w:r>
    </w:p>
    <w:p w:rsidR="007D48CA" w:rsidRPr="007D48CA" w:rsidRDefault="00772357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              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5.1.2. Изучение специфики объекта аудита (контроля) необходимо для определения вопросов контрольного мероприятия, методов его проведения, выбора и анализа показателей оценки предмета аудита (контроля), а также для подготовки программы аудита в сфере закупок.</w:t>
      </w:r>
    </w:p>
    <w:p w:rsidR="007D48CA" w:rsidRPr="007D48CA" w:rsidRDefault="00772357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              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5.1.3. Для изучения специфики объекта аудита (контроля) и условий его деятельности должностные лица </w:t>
      </w:r>
      <w:r w:rsidR="008357A1">
        <w:rPr>
          <w:rFonts w:ascii="OpenSansRegular" w:eastAsia="Times New Roman" w:hAnsi="OpenSansRegular" w:cs="Times New Roman"/>
          <w:color w:val="333333"/>
          <w:sz w:val="24"/>
          <w:szCs w:val="24"/>
        </w:rPr>
        <w:t>контрольно-счетного комитета округа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должны определить нормативные правовые акты, регулирующие вопросы осуществления закупок для </w:t>
      </w:r>
      <w:r w:rsidR="00DD3459">
        <w:rPr>
          <w:rFonts w:ascii="OpenSansRegular" w:eastAsia="Times New Roman" w:hAnsi="OpenSansRegular" w:cs="Times New Roman"/>
          <w:color w:val="333333"/>
          <w:sz w:val="24"/>
          <w:szCs w:val="24"/>
        </w:rPr>
        <w:t>муниципальных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нужд с учетом специфики деятельности объекта аудита (контроля).</w:t>
      </w:r>
    </w:p>
    <w:p w:rsidR="007D48CA" w:rsidRPr="007D48CA" w:rsidRDefault="00772357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               5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.1.4. Определение источников информации для проведения контрольного мероприятия, сбор и предварительный анализ необходимой информации о закупках объекта аудита (контроля) являются неотъемлемой частью изучения специфики объекта аудита (контроля). В качестве основного источника информации о закупках объекта аудита (контроля) должностные лица </w:t>
      </w:r>
      <w:r w:rsidR="006C7BD1">
        <w:rPr>
          <w:rFonts w:ascii="OpenSansRegular" w:eastAsia="Times New Roman" w:hAnsi="OpenSansRegular" w:cs="Times New Roman"/>
          <w:color w:val="333333"/>
          <w:sz w:val="24"/>
          <w:szCs w:val="24"/>
        </w:rPr>
        <w:t>контрольно-счетного комитета округа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используют единую информационную систему в сфере закупок, предусмотренную Законом № 44-ФЗ.</w:t>
      </w:r>
    </w:p>
    <w:p w:rsidR="005E590B" w:rsidRPr="007D48CA" w:rsidRDefault="005E590B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</w:p>
    <w:p w:rsidR="007D48CA" w:rsidRPr="006A14C9" w:rsidRDefault="007D48CA" w:rsidP="00DD3459">
      <w:pPr>
        <w:shd w:val="clear" w:color="auto" w:fill="FFFFFF"/>
        <w:spacing w:after="0"/>
        <w:jc w:val="center"/>
        <w:outlineLvl w:val="3"/>
        <w:rPr>
          <w:rFonts w:ascii="OpenSansExtraBold" w:eastAsia="Times New Roman" w:hAnsi="OpenSansExtraBold" w:cs="Times New Roman"/>
          <w:b/>
          <w:color w:val="333333"/>
          <w:sz w:val="24"/>
          <w:szCs w:val="24"/>
        </w:rPr>
      </w:pPr>
      <w:r w:rsidRPr="006A14C9">
        <w:rPr>
          <w:rFonts w:ascii="OpenSansExtraBold" w:eastAsia="Times New Roman" w:hAnsi="OpenSansExtraBold" w:cs="Times New Roman"/>
          <w:b/>
          <w:color w:val="333333"/>
          <w:sz w:val="24"/>
          <w:szCs w:val="24"/>
        </w:rPr>
        <w:t>5.2. Анализ и оценка закупочной деятельности объекта аудита (контроля)</w:t>
      </w:r>
    </w:p>
    <w:p w:rsidR="007D48CA" w:rsidRPr="007D48CA" w:rsidRDefault="005E590B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             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В целях оценки обоснованности планирования закупок товаров, работ и услуг для </w:t>
      </w:r>
      <w:r w:rsidR="006F2D78">
        <w:rPr>
          <w:rFonts w:ascii="OpenSansRegular" w:eastAsia="Times New Roman" w:hAnsi="OpenSansRegular" w:cs="Times New Roman"/>
          <w:color w:val="333333"/>
          <w:sz w:val="24"/>
          <w:szCs w:val="24"/>
        </w:rPr>
        <w:t>муниципальных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нужд, реализуемости и эффективности осуществления указанных закупок должностные лица </w:t>
      </w:r>
      <w:r w:rsidR="006F2D78">
        <w:rPr>
          <w:rFonts w:ascii="OpenSansRegular" w:eastAsia="Times New Roman" w:hAnsi="OpenSansRegular" w:cs="Times New Roman"/>
          <w:color w:val="333333"/>
          <w:sz w:val="24"/>
          <w:szCs w:val="24"/>
        </w:rPr>
        <w:t>контрольно-счетного комитета округа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анализируют систему организации и планирования закупок товаров, работ, услуг объектом аудита (контроля), осуществляют проверку процедур определения поставщика (подрядчика, исполнителя) и результаты исполнения контрактов на поставку товаров, выполнение работ, оказание услуг.</w:t>
      </w:r>
    </w:p>
    <w:p w:rsidR="007D48CA" w:rsidRDefault="006F2D78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            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При проведении аудита в сфере закупок должностные лица </w:t>
      </w: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>контрольно-счетного комитета округа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должны анализировать и оценивать соблюдение требований Закона № 44-ФЗ лишь в той степени, в какой это отвечает целям аудита в сфере закупок.</w:t>
      </w:r>
    </w:p>
    <w:p w:rsidR="00DD3459" w:rsidRPr="007D48CA" w:rsidRDefault="00DD3459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</w:p>
    <w:p w:rsidR="007D48CA" w:rsidRPr="00DD3459" w:rsidRDefault="005E590B" w:rsidP="00DD3459">
      <w:pPr>
        <w:shd w:val="clear" w:color="auto" w:fill="FFFFFF"/>
        <w:spacing w:after="0"/>
        <w:jc w:val="both"/>
        <w:outlineLvl w:val="2"/>
        <w:rPr>
          <w:rFonts w:ascii="OpenSansExtraBold" w:eastAsia="Times New Roman" w:hAnsi="OpenSansExtraBold" w:cs="Times New Roman"/>
          <w:b/>
          <w:color w:val="333333"/>
          <w:sz w:val="24"/>
          <w:szCs w:val="24"/>
        </w:rPr>
      </w:pPr>
      <w:r w:rsidRPr="00DD3459">
        <w:rPr>
          <w:rFonts w:ascii="OpenSansExtraBold" w:eastAsia="Times New Roman" w:hAnsi="OpenSansExtraBold" w:cs="Times New Roman"/>
          <w:b/>
          <w:color w:val="333333"/>
          <w:sz w:val="24"/>
          <w:szCs w:val="24"/>
        </w:rPr>
        <w:lastRenderedPageBreak/>
        <w:t xml:space="preserve">               </w:t>
      </w:r>
      <w:r w:rsidR="007D48CA" w:rsidRPr="00DD3459">
        <w:rPr>
          <w:rFonts w:ascii="OpenSansExtraBold" w:eastAsia="Times New Roman" w:hAnsi="OpenSansExtraBold" w:cs="Times New Roman"/>
          <w:b/>
          <w:color w:val="333333"/>
          <w:sz w:val="24"/>
          <w:szCs w:val="24"/>
        </w:rPr>
        <w:t>5.2.1. Анализ системы организации закупок товаров, работ, услуг</w:t>
      </w:r>
    </w:p>
    <w:p w:rsidR="007D48CA" w:rsidRPr="007D48CA" w:rsidRDefault="00FA1783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             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В ходе анализа системы организации закупок товаров, работ, услуг должностным лицам</w:t>
      </w: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контрольно-счетного комитета округа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следует оценить полноту и целостность функционирования системы организации закупок объекта аудита (контроля), в том числе провести анализ на предмет соответствия законодательству Российской Федерации о контрактной системе в сфере закупок внутренних документов объекта аудита (контроля), устанавливающих:</w:t>
      </w:r>
    </w:p>
    <w:p w:rsidR="007D48CA" w:rsidRPr="007D48CA" w:rsidRDefault="00FA1783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порядок формирования контрактной службы (назначение контрактных управляющих);</w:t>
      </w:r>
    </w:p>
    <w:p w:rsidR="007D48CA" w:rsidRPr="007D48CA" w:rsidRDefault="00FA1783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наличие в инструкциях работников обязанностей, закрепленных за работником контрактной службы либо за контрактным управляющим;</w:t>
      </w:r>
    </w:p>
    <w:p w:rsidR="007D48CA" w:rsidRPr="007D48CA" w:rsidRDefault="00E355A1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порядок формирования комиссии (комиссий) по осуществлению закупок;</w:t>
      </w:r>
    </w:p>
    <w:p w:rsidR="007D48CA" w:rsidRPr="007D48CA" w:rsidRDefault="00E355A1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порядок выбора и функции специализированной организации (при осуществлении такого выбора);</w:t>
      </w:r>
    </w:p>
    <w:p w:rsidR="007D48CA" w:rsidRPr="007D48CA" w:rsidRDefault="003D0606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порядок организации централизованных закупок (при осуществлении таких закупок);</w:t>
      </w:r>
    </w:p>
    <w:p w:rsidR="007D48CA" w:rsidRPr="007D48CA" w:rsidRDefault="003D0606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порядок организации совместных конкурсов и аукционов (при осуществлении таких закупок);</w:t>
      </w:r>
    </w:p>
    <w:p w:rsidR="007D48CA" w:rsidRPr="007D48CA" w:rsidRDefault="003D0606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требования к закупаемым отдельным видам товаров, работ, услуг, в том числе к предельным ценам на них и (или) нормативным затратам на обеспечение функций заказчиков;</w:t>
      </w:r>
    </w:p>
    <w:p w:rsidR="007D48CA" w:rsidRDefault="003D0606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проведение ведомственного контроля в сфере закупок в отношении подведомственных заказчиков.</w:t>
      </w:r>
    </w:p>
    <w:p w:rsidR="00C3332D" w:rsidRPr="007D48CA" w:rsidRDefault="00C3332D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</w:p>
    <w:p w:rsidR="00C3332D" w:rsidRPr="006A14C9" w:rsidRDefault="00C3332D" w:rsidP="00DD3459">
      <w:pPr>
        <w:shd w:val="clear" w:color="auto" w:fill="FFFFFF"/>
        <w:spacing w:after="0"/>
        <w:jc w:val="both"/>
        <w:outlineLvl w:val="2"/>
        <w:rPr>
          <w:rFonts w:ascii="OpenSansExtraBold" w:eastAsia="Times New Roman" w:hAnsi="OpenSansExtraBold" w:cs="Times New Roman"/>
          <w:b/>
          <w:color w:val="333333"/>
          <w:sz w:val="24"/>
          <w:szCs w:val="24"/>
        </w:rPr>
      </w:pPr>
      <w:r w:rsidRPr="006A14C9">
        <w:rPr>
          <w:rFonts w:ascii="OpenSansExtraBold" w:eastAsia="Times New Roman" w:hAnsi="OpenSansExtraBold" w:cs="Times New Roman"/>
          <w:b/>
          <w:color w:val="333333"/>
          <w:sz w:val="24"/>
          <w:szCs w:val="24"/>
        </w:rPr>
        <w:t xml:space="preserve">              </w:t>
      </w:r>
      <w:r w:rsidR="007D48CA" w:rsidRPr="006A14C9">
        <w:rPr>
          <w:rFonts w:ascii="OpenSansExtraBold" w:eastAsia="Times New Roman" w:hAnsi="OpenSansExtraBold" w:cs="Times New Roman"/>
          <w:b/>
          <w:color w:val="333333"/>
          <w:sz w:val="24"/>
          <w:szCs w:val="24"/>
        </w:rPr>
        <w:t>5.2.2. Анализ системы планирования закупок товаров, работ, услуг</w:t>
      </w:r>
    </w:p>
    <w:p w:rsidR="007D48CA" w:rsidRPr="007D48CA" w:rsidRDefault="00C3332D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            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5.2.2.1. В ходе анализа системы планирования объектом аудита (контроля) закупок товаров, работ, услуг должностные лица </w:t>
      </w:r>
      <w:r w:rsidR="003D0606">
        <w:rPr>
          <w:rFonts w:ascii="OpenSansRegular" w:eastAsia="Times New Roman" w:hAnsi="OpenSansRegular" w:cs="Times New Roman"/>
          <w:color w:val="333333"/>
          <w:sz w:val="24"/>
          <w:szCs w:val="24"/>
        </w:rPr>
        <w:t>контрольно-счетного комитета округа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осуществляют контрольные действия в отношении планов-графиков закупок, обоснования закупок.</w:t>
      </w:r>
    </w:p>
    <w:p w:rsidR="007D48CA" w:rsidRPr="007D48CA" w:rsidRDefault="003D0606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             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Контрольными мероприятиями устанавливается соответствие формирования, размещения и ведения объектами аудита (контроля) планов-графиков закупок законодательству о контрактной системе в сфере закупок.</w:t>
      </w:r>
    </w:p>
    <w:p w:rsidR="007D48CA" w:rsidRPr="007D48CA" w:rsidRDefault="00C3332D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           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5.2.2.2. Должностные лица </w:t>
      </w:r>
      <w:r w:rsidR="003D0606">
        <w:rPr>
          <w:rFonts w:ascii="OpenSansRegular" w:eastAsia="Times New Roman" w:hAnsi="OpenSansRegular" w:cs="Times New Roman"/>
          <w:color w:val="333333"/>
          <w:sz w:val="24"/>
          <w:szCs w:val="24"/>
        </w:rPr>
        <w:t>контрольно-счетного комитета округа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осуществляют проверку обоснования выбора объекта закупки на соответствие целям осуществления закупок, требованиям к закупаемым отдельным видам товаров, работ, услуг и (или) нормативным затратам на обеспечение функций заказчиков, а также законодательству о контрактной системе в сфере закупок.</w:t>
      </w:r>
    </w:p>
    <w:p w:rsidR="007D48CA" w:rsidRPr="007D48CA" w:rsidRDefault="003D0606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             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При проверке формирования плана-графика закупок объектами аудита (контроля) должностные лица </w:t>
      </w: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>контрольно-счетного комитета округа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осуществляют проверку обоснования начальной (максимальной) цены контракта, проверка цены контракта, заключаемого с единственным исполнителем (поставщиком, подрядчиком), и обоснованности выбора способа определения поставщика (подрядчика, исполнителя).</w:t>
      </w:r>
    </w:p>
    <w:p w:rsidR="007D48CA" w:rsidRPr="007D48CA" w:rsidRDefault="003D0606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            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В рамках контрольного мероприятия целесообразно оценить качество планирования закупок объектом аудита (контроля) путем анализа количества и объема вносимых изменений в первоначально утвержденный план-график закупок, а также равномерность распределения закупок в течение года.</w:t>
      </w:r>
    </w:p>
    <w:p w:rsidR="007D48CA" w:rsidRPr="007D48CA" w:rsidRDefault="00C3332D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lastRenderedPageBreak/>
        <w:t xml:space="preserve">           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5.2.2.3. В ходе контрольных действий должностные лица </w:t>
      </w:r>
      <w:r w:rsidR="003D0606">
        <w:rPr>
          <w:rFonts w:ascii="OpenSansRegular" w:eastAsia="Times New Roman" w:hAnsi="OpenSansRegular" w:cs="Times New Roman"/>
          <w:color w:val="333333"/>
          <w:sz w:val="24"/>
          <w:szCs w:val="24"/>
        </w:rPr>
        <w:t>контрольно-счетного комитета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устанавливают наличие нарушений, допущенных объектами аудита (контроля) при обосновании закупок в процессе формирования и утверждения ими планов-графиков закупок (в том числе нарушений установленных требований к закупаемым заказчиком товарам, работам, услугам (в том числе предельной цены товаров, работ, услуг и (или) нормативных затрат на обеспечение функций заказчиков).</w:t>
      </w:r>
    </w:p>
    <w:p w:rsidR="007D48CA" w:rsidRDefault="00C572C5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            Д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олжностные лица </w:t>
      </w: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>контрольно-счетного комитета округа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делают вывод об обоснованности планируемых закупок, устанавливают соответствие порядка и формы обоснования закупки законодательству о контрактной системе в сфере закупок.</w:t>
      </w:r>
    </w:p>
    <w:p w:rsidR="00C3332D" w:rsidRPr="007D48CA" w:rsidRDefault="00C3332D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</w:p>
    <w:p w:rsidR="005164A6" w:rsidRDefault="007D48CA" w:rsidP="005164A6">
      <w:pPr>
        <w:shd w:val="clear" w:color="auto" w:fill="FFFFFF"/>
        <w:spacing w:after="0"/>
        <w:jc w:val="center"/>
        <w:outlineLvl w:val="3"/>
        <w:rPr>
          <w:rFonts w:ascii="OpenSansExtraBold" w:eastAsia="Times New Roman" w:hAnsi="OpenSansExtraBold" w:cs="Times New Roman"/>
          <w:b/>
          <w:color w:val="333333"/>
          <w:sz w:val="24"/>
          <w:szCs w:val="24"/>
        </w:rPr>
      </w:pPr>
      <w:r w:rsidRPr="006A14C9">
        <w:rPr>
          <w:rFonts w:ascii="OpenSansExtraBold" w:eastAsia="Times New Roman" w:hAnsi="OpenSansExtraBold" w:cs="Times New Roman"/>
          <w:b/>
          <w:color w:val="333333"/>
          <w:sz w:val="24"/>
          <w:szCs w:val="24"/>
        </w:rPr>
        <w:t>5.2.3. Проверка процедур определения поставщика</w:t>
      </w:r>
    </w:p>
    <w:p w:rsidR="00C3332D" w:rsidRPr="007D48CA" w:rsidRDefault="007D48CA" w:rsidP="005164A6">
      <w:pPr>
        <w:shd w:val="clear" w:color="auto" w:fill="FFFFFF"/>
        <w:spacing w:after="0"/>
        <w:jc w:val="center"/>
        <w:outlineLvl w:val="3"/>
        <w:rPr>
          <w:rFonts w:ascii="OpenSansExtraBold" w:eastAsia="Times New Roman" w:hAnsi="OpenSansExtraBold" w:cs="Times New Roman"/>
          <w:color w:val="333333"/>
          <w:sz w:val="24"/>
          <w:szCs w:val="24"/>
        </w:rPr>
      </w:pPr>
      <w:r w:rsidRPr="006A14C9">
        <w:rPr>
          <w:rFonts w:ascii="OpenSansExtraBold" w:eastAsia="Times New Roman" w:hAnsi="OpenSansExtraBold" w:cs="Times New Roman"/>
          <w:b/>
          <w:color w:val="333333"/>
          <w:sz w:val="24"/>
          <w:szCs w:val="24"/>
        </w:rPr>
        <w:t>(подрядчика, исполнителя)</w:t>
      </w:r>
    </w:p>
    <w:p w:rsidR="00C3332D" w:rsidRPr="007D48CA" w:rsidRDefault="00C3332D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         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5.2.3.1. В ходе проверки процедур определения поставщика (подрядчика, исполнителя) должностные лица </w:t>
      </w:r>
      <w:r w:rsidR="00C572C5">
        <w:rPr>
          <w:rFonts w:ascii="OpenSansRegular" w:eastAsia="Times New Roman" w:hAnsi="OpenSansRegular" w:cs="Times New Roman"/>
          <w:color w:val="333333"/>
          <w:sz w:val="24"/>
          <w:szCs w:val="24"/>
        </w:rPr>
        <w:t>контрольно-счетного комитета округа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осуществляют контрольные действия в отношении извещения об осуществлении закупки, документации о закупке, проверку законности проведения процедур закупок, подведения итогов закупки и подписания государственного контракта.</w:t>
      </w:r>
    </w:p>
    <w:p w:rsidR="008014F4" w:rsidRDefault="005E12A6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        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5.2.3.2. Контрольными действиями должностные лица </w:t>
      </w:r>
      <w:r w:rsidR="00C572C5">
        <w:rPr>
          <w:rFonts w:ascii="OpenSansRegular" w:eastAsia="Times New Roman" w:hAnsi="OpenSansRegular" w:cs="Times New Roman"/>
          <w:color w:val="333333"/>
          <w:sz w:val="24"/>
          <w:szCs w:val="24"/>
        </w:rPr>
        <w:t>контрольно-счетного</w:t>
      </w:r>
      <w:r w:rsidR="008014F4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комитета округа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устанавливают:</w:t>
      </w: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</w:t>
      </w:r>
    </w:p>
    <w:p w:rsidR="005E12A6" w:rsidRDefault="006A14C9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соответствие участника закупки требованиям, установленным законодательством о контрактной системе в сфере закупок;</w:t>
      </w:r>
    </w:p>
    <w:p w:rsidR="007D48CA" w:rsidRPr="007D48CA" w:rsidRDefault="006A14C9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соблюдение требований к содержанию документации (извещения) о закупке, в том числе к обоснованию начальной (максимальной) цены контракта;</w:t>
      </w:r>
    </w:p>
    <w:p w:rsidR="007D48CA" w:rsidRPr="007D48CA" w:rsidRDefault="006A14C9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соблюдение сроков и полноты направления информации в федеральный орган исполнительной власти, осуществляющий правоприменительные функции по казначейскому обслуживанию, для размещения в единой информационной системе в сфере закупок;</w:t>
      </w:r>
    </w:p>
    <w:p w:rsidR="007D48CA" w:rsidRPr="007D48CA" w:rsidRDefault="006A14C9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своевременное внесение соответствующих изменений в план-график;</w:t>
      </w:r>
    </w:p>
    <w:p w:rsidR="007D48CA" w:rsidRPr="007D48CA" w:rsidRDefault="006A14C9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соблюдение требований к порядку подведения итогов закупок и к размещению их результатов в единой информационной системе в сфере закупок, законности определения победителя;</w:t>
      </w:r>
    </w:p>
    <w:p w:rsidR="007D48CA" w:rsidRPr="007D48CA" w:rsidRDefault="006A14C9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наличие жалоб участников закупок в органы контроля в сфере закупок;</w:t>
      </w:r>
    </w:p>
    <w:p w:rsidR="007D48CA" w:rsidRPr="007D48CA" w:rsidRDefault="006A14C9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соблюдение порядка согласования заключения контракта с единственным поставщиком (подрядчиком, исполнителем) с контрольным органом в сфере закупок по итогам признания определения поставщика (подрядчика, исполнителя) несостоявшимся (в случае, если необходимость такого согласования предусмотрена Законом № 44-ФЗ);</w:t>
      </w:r>
    </w:p>
    <w:p w:rsidR="007D48CA" w:rsidRPr="007D48CA" w:rsidRDefault="006A14C9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наличие согласования применения закрытого способа определения поставщиков (подрядчиков, исполнителей) с контрольным органом в сфере закупок;</w:t>
      </w:r>
    </w:p>
    <w:p w:rsidR="007D48CA" w:rsidRPr="007D48CA" w:rsidRDefault="006A14C9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соблюдение сроков заключения контракта;</w:t>
      </w:r>
    </w:p>
    <w:p w:rsidR="007D48CA" w:rsidRPr="007D48CA" w:rsidRDefault="006A14C9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соответствие подписанного контракта требованиям законодательства Российской Федерации и документации (извещения) о закупке;</w:t>
      </w:r>
    </w:p>
    <w:p w:rsidR="007D48CA" w:rsidRPr="007D48CA" w:rsidRDefault="00C07A71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наличие обеспечения исполнения контракта;</w:t>
      </w:r>
    </w:p>
    <w:p w:rsidR="007D48CA" w:rsidRPr="007D48CA" w:rsidRDefault="00C07A71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соответствие обеспечения исполнения контракта (при его наличии) требованиям Закона № 44-ФЗ;</w:t>
      </w:r>
    </w:p>
    <w:p w:rsidR="007D48CA" w:rsidRPr="007D48CA" w:rsidRDefault="00C07A71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-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своевременность возврата участникам закупки денежных средств, внесенных в качестве обеспечения заявок.</w:t>
      </w:r>
    </w:p>
    <w:p w:rsidR="007D48CA" w:rsidRPr="007D48CA" w:rsidRDefault="00F5328E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</w:t>
      </w:r>
      <w:r w:rsidR="005E12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5.2.3.3. При осуществлении анализа должностные лица </w:t>
      </w:r>
      <w:r w:rsidR="00082E2E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контрольно-счетного комитета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82E2E">
        <w:rPr>
          <w:rFonts w:ascii="Times New Roman" w:eastAsia="Times New Roman" w:hAnsi="Times New Roman" w:cs="Times New Roman"/>
          <w:color w:val="333333"/>
          <w:sz w:val="24"/>
          <w:szCs w:val="24"/>
        </w:rPr>
        <w:t>округа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оценивают соблюдение объектом аудита (контроля) принципа обеспечения конкуренции в соответствии с положениями Федерального закона 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июля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2006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135-ФЗ «О защите конкуренции».</w:t>
      </w:r>
    </w:p>
    <w:p w:rsidR="007D48CA" w:rsidRDefault="005E12A6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5.2.3.4. Должностными лицами </w:t>
      </w:r>
      <w:r w:rsidR="00F5328E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контрольно-счетного комитета округа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делается вывод о соответствии законодательству о контрактной системе в сфере закупок определения поставщика (подрядчика, исполнителя), проведенного объектом аудита (контроля).</w:t>
      </w:r>
    </w:p>
    <w:p w:rsidR="005E12A6" w:rsidRPr="007D48CA" w:rsidRDefault="005E12A6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164A6" w:rsidRDefault="007D48CA" w:rsidP="00DD3459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07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5.2.4. Проверка исполнения контрактов на поставку товаров, </w:t>
      </w:r>
    </w:p>
    <w:p w:rsidR="007D48CA" w:rsidRPr="00C07A71" w:rsidRDefault="007D48CA" w:rsidP="00DD3459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07A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выполнение работ, оказание услуг</w:t>
      </w:r>
    </w:p>
    <w:p w:rsidR="007D48CA" w:rsidRPr="007D48CA" w:rsidRDefault="005E12A6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 w:rsidRPr="005E12A6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             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5.2.4.1. В ходе проверки исполнения контрактов на поставку товаров, выполнение работ, оказание услуг должностные лица </w:t>
      </w:r>
      <w:r w:rsidR="005164A6">
        <w:rPr>
          <w:rFonts w:ascii="OpenSansRegular" w:eastAsia="Times New Roman" w:hAnsi="OpenSansRegular" w:cs="Times New Roman"/>
          <w:color w:val="333333"/>
          <w:sz w:val="24"/>
          <w:szCs w:val="24"/>
        </w:rPr>
        <w:t>контрольно-счетного комитета округа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осуществляют контрольные действия в отношении документации объекта аудита (контроля) по исполнению государственных контрактов и в отношении полученных результатов закупки товара, работы, услуги.</w:t>
      </w:r>
    </w:p>
    <w:p w:rsidR="007D48CA" w:rsidRPr="007D48CA" w:rsidRDefault="005E12A6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 w:rsidRPr="005E12A6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              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5.2.4.2. Контрольными действиями должностные лица </w:t>
      </w:r>
      <w:r w:rsidR="00153F40">
        <w:rPr>
          <w:rFonts w:ascii="OpenSansRegular" w:eastAsia="Times New Roman" w:hAnsi="OpenSansRegular" w:cs="Times New Roman"/>
          <w:color w:val="333333"/>
          <w:sz w:val="24"/>
          <w:szCs w:val="24"/>
        </w:rPr>
        <w:t>контрольно-счетного комитета округа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устанавливают:</w:t>
      </w:r>
    </w:p>
    <w:p w:rsidR="007D48CA" w:rsidRPr="007D48CA" w:rsidRDefault="00C07A71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своевременность направления информации в федеральный орган исполнительной власти, осуществляющий правоприменительные функции по казначейскому обслуживанию, для размещения в единой информационной системе в сфере закупок;</w:t>
      </w:r>
    </w:p>
    <w:p w:rsidR="007D48CA" w:rsidRPr="007D48CA" w:rsidRDefault="00C07A71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>- з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аконность и обоснованность внесения изменений в контракт, своевременность направления информации в федеральный орган исполнительной власти, осуществляющий правоприменительные функции по казначейскому обслуживанию, для размещения в единой информационной системе в сфере закупок;</w:t>
      </w:r>
    </w:p>
    <w:p w:rsidR="007D48CA" w:rsidRPr="007D48CA" w:rsidRDefault="00C07A71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законность и обоснованность расторжения контракта, своевременность размещения в единой информационной системе в сфере закупок информации о расторжении контракта;</w:t>
      </w:r>
    </w:p>
    <w:p w:rsidR="007D48CA" w:rsidRPr="007D48CA" w:rsidRDefault="007D48CA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наличие заключения эксперта (или экспертной организации);</w:t>
      </w:r>
    </w:p>
    <w:p w:rsidR="007D48CA" w:rsidRPr="007D48CA" w:rsidRDefault="00C07A71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законность и действенность способов обеспечения исполнения контракта;</w:t>
      </w:r>
    </w:p>
    <w:p w:rsidR="007D48CA" w:rsidRPr="007D48CA" w:rsidRDefault="00C07A71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обоснованность применения (или неприменения) объектом аудита (контроля)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7D48CA" w:rsidRPr="007D48CA" w:rsidRDefault="00C07A71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соответствие поставленного товара, выполненной работы (ее результата) или оказанной услуги условиям контракта;</w:t>
      </w:r>
    </w:p>
    <w:p w:rsidR="007D48CA" w:rsidRPr="007D48CA" w:rsidRDefault="00C07A71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отсутствие нарушений порядка оплаты товаров (работ, услуг) по контракту;</w:t>
      </w:r>
    </w:p>
    <w:p w:rsidR="007D48CA" w:rsidRPr="007D48CA" w:rsidRDefault="00C07A71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своевременность, полноту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7D48CA" w:rsidRPr="007D48CA" w:rsidRDefault="00C07A71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7D48CA" w:rsidRDefault="005E12A6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 w:rsidRPr="005E12A6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           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5.2.4.3. На основании проведенного анализа должностными лицами </w:t>
      </w:r>
      <w:r w:rsidR="00153F40">
        <w:rPr>
          <w:rFonts w:ascii="OpenSansRegular" w:eastAsia="Times New Roman" w:hAnsi="OpenSansRegular" w:cs="Times New Roman"/>
          <w:color w:val="333333"/>
          <w:sz w:val="24"/>
          <w:szCs w:val="24"/>
        </w:rPr>
        <w:t>контрольно-счетного комитета округа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делается вывод о соответствии результата закупки заключенному контракту на поставку товаров, выполнение работ, оказание услуг и законодательству о контрактной системе в сфере закупок.</w:t>
      </w:r>
    </w:p>
    <w:p w:rsidR="005E12A6" w:rsidRPr="007D48CA" w:rsidRDefault="005E12A6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</w:p>
    <w:p w:rsidR="007D48CA" w:rsidRPr="00C07A71" w:rsidRDefault="007D48CA" w:rsidP="00DD345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07A7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5.2.5. Анализ эффективности расходов на закупки товаров, работ, услуг</w:t>
      </w:r>
    </w:p>
    <w:p w:rsidR="007D48CA" w:rsidRPr="00C07A71" w:rsidRDefault="005E12A6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7A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</w:t>
      </w:r>
      <w:r w:rsidR="007D48CA" w:rsidRPr="00C07A71">
        <w:rPr>
          <w:rFonts w:ascii="Times New Roman" w:eastAsia="Times New Roman" w:hAnsi="Times New Roman" w:cs="Times New Roman"/>
          <w:color w:val="333333"/>
          <w:sz w:val="24"/>
          <w:szCs w:val="24"/>
        </w:rPr>
        <w:t>5.2.5.1. Анализ эффективности расходов на закупки товаров, работ, услуг осуществляется в рамках последующего контроля с применением показателей оценки эффективности.</w:t>
      </w:r>
    </w:p>
    <w:p w:rsidR="007D48CA" w:rsidRPr="007D48CA" w:rsidRDefault="005E12A6" w:rsidP="00DD3459">
      <w:pPr>
        <w:shd w:val="clear" w:color="auto" w:fill="FFFFFF"/>
        <w:tabs>
          <w:tab w:val="left" w:pos="2410"/>
        </w:tabs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 w:rsidRPr="005E12A6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             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5.2.5.2. При оценке эффективности расходов на закупки должностным лицам </w:t>
      </w:r>
      <w:r w:rsidR="00667117">
        <w:rPr>
          <w:rFonts w:ascii="OpenSansRegular" w:eastAsia="Times New Roman" w:hAnsi="OpenSansRegular" w:cs="Times New Roman"/>
          <w:color w:val="333333"/>
          <w:sz w:val="24"/>
          <w:szCs w:val="24"/>
        </w:rPr>
        <w:t>контрольно-счетного</w:t>
      </w:r>
      <w:r w:rsidR="00B174A9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комитета</w:t>
      </w:r>
      <w:r w:rsidR="00667117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округа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рекомендуется применять следующие количественные показатели (как в целом по объекту аудита (контроля) за отчетный период, так и по конкретной закупке):</w:t>
      </w:r>
    </w:p>
    <w:p w:rsidR="007D48CA" w:rsidRPr="007D48CA" w:rsidRDefault="00C07A71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потенциальная экономия бюджетных и иных средств на стадии формирования и обоснования начальных (максимальных) цен контрактов, то есть разница между начальными (максимальными) ценами контрактов, указанными объектом аудита (контроля) в плане-графике закупок, и рыночными ценами на товары, работы, услуги, соответствующими, по оценке должностных лиц </w:t>
      </w:r>
      <w:r w:rsidR="00B174A9">
        <w:rPr>
          <w:rFonts w:ascii="OpenSansRegular" w:eastAsia="Times New Roman" w:hAnsi="OpenSansRegular" w:cs="Times New Roman"/>
          <w:color w:val="333333"/>
          <w:sz w:val="24"/>
          <w:szCs w:val="24"/>
        </w:rPr>
        <w:t>контрольно-счетного комитета округа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, требованиям положений Закона № 44-ФЗ;</w:t>
      </w:r>
    </w:p>
    <w:p w:rsidR="007D48CA" w:rsidRPr="007D48CA" w:rsidRDefault="00C07A71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экономия бюджетных и иных средств, полученная в процессе определения поставщиков (исполнителей, подрядчиков), то есть снижение начальной (максимальной) цены контрактов относительно цены заключенных по итогам закупок контрактов на поставку товаров, выполнение работ, оказание услуг;</w:t>
      </w:r>
    </w:p>
    <w:p w:rsidR="007D48CA" w:rsidRPr="007D48CA" w:rsidRDefault="00C07A71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экономия бюджетных и иных средств, полученная при исполнении контрактов, то есть 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:rsidR="007D48CA" w:rsidRPr="007D48CA" w:rsidRDefault="005E12A6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 w:rsidRPr="005E12A6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               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5.2.5.3. В процессе анализа эффективности расходов на закупки должностные лица </w:t>
      </w:r>
      <w:r w:rsidR="004726F4">
        <w:rPr>
          <w:rFonts w:ascii="OpenSansRegular" w:eastAsia="Times New Roman" w:hAnsi="OpenSansRegular" w:cs="Times New Roman"/>
          <w:color w:val="333333"/>
          <w:sz w:val="24"/>
          <w:szCs w:val="24"/>
        </w:rPr>
        <w:t>контрольно-счетного комитета округа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оценивают отдельные процессы и (или) всю систему закупок товаров, работ, услуг в целом, которая действует у объекта аудита (контроля), анализируют фактическое использование приобретенных товаров, работ, услуг объектом аудита (контроля).</w:t>
      </w:r>
    </w:p>
    <w:p w:rsidR="007D48CA" w:rsidRPr="007D48CA" w:rsidRDefault="004726F4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                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>Определяются наличие, надежность и результативность функционирования ведомственного контроля в сфере закупок, его способность обеспечивать в должной мере достижение запланированных результатов использования бюджетных и иных средств.</w:t>
      </w:r>
    </w:p>
    <w:p w:rsidR="007D48CA" w:rsidRDefault="005E12A6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  <w:r w:rsidRPr="005E12A6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                 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t xml:space="preserve">5.2.5.4. Для вывода о неэффективности закупок должны быть получены доказательства того, что существует (существовала) возможность закупки идентичных или однородных товаров (работ, услуг) по меньшей цене либо закупки товаров (работ, услуг) с более высокими характеристиками по такой же или меньшей цене. При наличии доказательств неиспользования приобретенного имущества по прямому назначению в течение длительного времени также может быть сделан вывод о неэффективности закупок. Кроме того, может проводиться анализ условий 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на достижение целей и результатов указанной деятельности, отсутствия избыточных потребительских свойств). Показатели экономии (снижения цены) и конкуренции (количества независимых участников) при осуществлении закупок, степени (доли) использования выделенных средств, </w:t>
      </w:r>
      <w:r w:rsidR="007D48CA" w:rsidRPr="007D48CA">
        <w:rPr>
          <w:rFonts w:ascii="OpenSansRegular" w:eastAsia="Times New Roman" w:hAnsi="OpenSansRegular" w:cs="Times New Roman"/>
          <w:color w:val="333333"/>
          <w:sz w:val="24"/>
          <w:szCs w:val="24"/>
        </w:rPr>
        <w:lastRenderedPageBreak/>
        <w:t>результативности (достижения целей) закупок могут использоваться при оценке эффективности расходов на закупки.</w:t>
      </w:r>
    </w:p>
    <w:p w:rsidR="005E12A6" w:rsidRPr="007D48CA" w:rsidRDefault="005E12A6" w:rsidP="00DD3459">
      <w:pPr>
        <w:shd w:val="clear" w:color="auto" w:fill="FFFFFF"/>
        <w:spacing w:after="0"/>
        <w:jc w:val="both"/>
        <w:rPr>
          <w:rFonts w:ascii="OpenSansRegular" w:eastAsia="Times New Roman" w:hAnsi="OpenSansRegular" w:cs="Times New Roman"/>
          <w:color w:val="333333"/>
          <w:sz w:val="24"/>
          <w:szCs w:val="24"/>
        </w:rPr>
      </w:pPr>
    </w:p>
    <w:p w:rsidR="007D48CA" w:rsidRPr="00C07A71" w:rsidRDefault="007D48CA" w:rsidP="00DD345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07A7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5.3. Подведение итогов контрольного мероприятия</w:t>
      </w:r>
    </w:p>
    <w:p w:rsidR="007D48CA" w:rsidRPr="007D48CA" w:rsidRDefault="00C07A71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При подведении итогов контрольного мероприятия обобщаются результаты проведения аудита, подготавливается отчет о проведенном аудите, в том числе устанавливаются причины выявленных отклонений, нарушений и недостатков, подготавливаются предложения, направленные на их устранение.</w:t>
      </w:r>
    </w:p>
    <w:p w:rsidR="007D48CA" w:rsidRPr="007D48CA" w:rsidRDefault="00C07A71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Отчет о результатах контрольного мероприятия должен содержать подробную информацию о выявленных нарушениях законодательства Российской Федерации, целесообразности, обоснованности, своевременности, об эффективности и о результативности расходов на закупки товаров, работ, услуг.</w:t>
      </w:r>
    </w:p>
    <w:p w:rsidR="007D48CA" w:rsidRPr="007D48CA" w:rsidRDefault="00C07A71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В случае, если в ходе аудита выявлены отклонения, нарушения и недостатки, а сделанные выводы указывают на возможность существенно повысить качество и результаты работы объектов аудита (контроля) в сфере закупок, необходимо подготовить соответствующие предложения, направленные на их устранение и на совершенствование деятельности объекта аудита (контроля) в сфере закупок, которые включаются в отчет о результатах аудита в сфере закупок, а также направляются в виде представления, предписания объекту аудита (контроля).</w:t>
      </w:r>
    </w:p>
    <w:p w:rsidR="007D48CA" w:rsidRPr="007D48CA" w:rsidRDefault="00C07A71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Отчет о результатах контрольного мероприятия может включать предложения, направленные на совершенствование контрактной системы в сфере закупок.</w:t>
      </w:r>
    </w:p>
    <w:p w:rsidR="00A3574D" w:rsidRDefault="00C07A71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Общий порядок составления отчета об основных итогах контрольного мероприятия и форма отчета приведены в приложении </w:t>
      </w:r>
      <w:r w:rsidR="005164A6">
        <w:rPr>
          <w:rFonts w:ascii="Times New Roman" w:eastAsia="Times New Roman" w:hAnsi="Times New Roman" w:cs="Times New Roman"/>
          <w:color w:val="333333"/>
          <w:sz w:val="24"/>
          <w:szCs w:val="24"/>
        </w:rPr>
        <w:t>15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Стандарта внешнего </w:t>
      </w:r>
      <w:r w:rsidR="00D00EFE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муниципального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финансового контроля «Общие правила проведения контрольного мероприятия».</w:t>
      </w:r>
    </w:p>
    <w:p w:rsidR="007D48CA" w:rsidRPr="007D48CA" w:rsidRDefault="00A3574D" w:rsidP="00DD3459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Структура раздела акта и отчета о результатах аудита в сфере закупок приведена в приложении к Стандарту.</w:t>
      </w:r>
    </w:p>
    <w:p w:rsidR="007D48CA" w:rsidRPr="00A3574D" w:rsidRDefault="007D48CA" w:rsidP="005164A6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357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6. Экспертно-аналитическая деятельность в рамках аудита в сфере закупок</w:t>
      </w:r>
    </w:p>
    <w:p w:rsidR="007D48CA" w:rsidRPr="007D48CA" w:rsidRDefault="00A3574D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6.1. Проведение экспертно-аналитического мероприятия в рамках аудита в сфере закупок осуществляется методами анализа и мониторинга в форме оперативного анализа и последующего аудита, при этом:</w:t>
      </w:r>
    </w:p>
    <w:p w:rsidR="007D48CA" w:rsidRPr="007D48CA" w:rsidRDefault="00A3574D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экспертно-аналитические мероприятия в форме оперативного анализа проводятся посредством анализа информации о закупках товаров, работ, услуг, размещаемой в единой информационной системе в сфере закупок;</w:t>
      </w:r>
    </w:p>
    <w:p w:rsidR="007D48CA" w:rsidRPr="007D48CA" w:rsidRDefault="00A3574D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экспертно-аналитические мероприятия в форме последующего аудита проводятся путем обобщения результатов контрольных мероприятий в части проверок соблюдения законодательства Российской Федерации о контрактной системе в сфере закупок, систематизации выявленных отклонений, недостатков и нарушений.</w:t>
      </w:r>
    </w:p>
    <w:p w:rsidR="007D48CA" w:rsidRPr="007D48CA" w:rsidRDefault="00A3574D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Общие требования к организации, подготовке к проведению, проведению и оформлению результатов экспертно-аналитического мероприятия установлены Стандартом внешнего </w:t>
      </w:r>
      <w:r w:rsidR="005164A6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муниципального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финансового контроля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«Проведение экспертно-аналитического мероприятия».</w:t>
      </w:r>
    </w:p>
    <w:p w:rsidR="007D48CA" w:rsidRPr="007D48CA" w:rsidRDefault="00A3574D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6.2. Перечень анализируемых в ходе аудита в сфере закупок вопросов (изучаемых документов и материалов, проверяемых органов и организаций) определяется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участниками проведения соответствующего экспертно-аналитического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проводимых ими закупок, а также результатов ранее проведенных мероприятий (выявленных рисков, установленных нарушений и недостатков).</w:t>
      </w:r>
    </w:p>
    <w:p w:rsidR="007D48CA" w:rsidRPr="007D48CA" w:rsidRDefault="00A3574D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6.3. Экспертно-аналитическое мероприятие в рамках аудита в сфере закупок проводится как в отношении закупок отдельных групп товаров, работ и услуг объекта аудита (контроля), так и в целях мониторинга развития контрактной системы в сфере закупок и формирования обобщенной информации о результатах аудита в сфере закупок по итогам контрольных мероприятий, проводимых </w:t>
      </w:r>
      <w:r w:rsidR="006D0FC5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контрольно-счетным комитетом округа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D48CA" w:rsidRPr="007D48CA" w:rsidRDefault="00A3574D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6.4. В рамках экспертно-аналитического мероприятия в отношении отдельных групп товаров, работ, услуг должностные лица </w:t>
      </w:r>
      <w:r w:rsidR="006D0FC5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контрольно-счетного комитета округа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анализируют:</w:t>
      </w:r>
    </w:p>
    <w:p w:rsidR="007D48CA" w:rsidRPr="007D48CA" w:rsidRDefault="00A3574D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законодательство о контрактной системе, регулирующее рынок отдельных групп товаров, работ и услуг, включая особенности осуществления закупок данных товаров, работ, услуг;</w:t>
      </w:r>
    </w:p>
    <w:p w:rsidR="007D48CA" w:rsidRPr="007D48CA" w:rsidRDefault="00A3574D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объем и структуру закупок отдельных групп товаров, работ и услуг для обеспечения </w:t>
      </w:r>
      <w:r w:rsidR="005164A6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муниципальных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нужд, их эффективность в части достижения экономии по результатам осуществления закупок, уровень развития конкурентной среды при осуществлении анализируемых закупок товаров, работ, услуг;</w:t>
      </w:r>
    </w:p>
    <w:p w:rsidR="007D48CA" w:rsidRPr="007D48CA" w:rsidRDefault="00A3574D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деятельность заказчиков, осуществляющих закупки отдельных групп товаров, работ и услуг, включая документы, составленные при осуществлении закупочной деятельности (приказы, протоколы, контракты, договоры, отчеты и др.);</w:t>
      </w:r>
    </w:p>
    <w:p w:rsidR="007D48CA" w:rsidRPr="007D48CA" w:rsidRDefault="00A3574D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результаты контрольных мероприятий, в рамках которых рассматривались вопросы закупок отдельных групп товаров, работ, услуг (выявленные отклонения, недостатки и нарушения законодательства о контрактной системе в сфере закупок).</w:t>
      </w:r>
    </w:p>
    <w:p w:rsidR="007D48CA" w:rsidRPr="007D48CA" w:rsidRDefault="00A3574D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6.5. В рамках экспертно-аналитического мероприятия в целях мониторинга развития контрактной системы в сфере закупок должностные лица </w:t>
      </w:r>
      <w:r w:rsidR="006D0FC5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контрольно-счетного комитета округа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анализируют:</w:t>
      </w:r>
    </w:p>
    <w:p w:rsidR="007D48CA" w:rsidRPr="007D48CA" w:rsidRDefault="00A3574D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законодательство о контрактной системе в сфере закупок;</w:t>
      </w:r>
    </w:p>
    <w:p w:rsidR="007D48CA" w:rsidRPr="007D48CA" w:rsidRDefault="00A3574D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общий объем и структуру закупок для обеспечения </w:t>
      </w:r>
      <w:r w:rsidR="00F9289D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муниципальных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нужд области, эффективность закупок в части достижения экономии по результатам осуществления закупок;</w:t>
      </w:r>
    </w:p>
    <w:p w:rsidR="007D48CA" w:rsidRPr="007D48CA" w:rsidRDefault="00A3574D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систему организации закупочной деятельности участников контрактной системы в сфере закупок;</w:t>
      </w:r>
    </w:p>
    <w:p w:rsidR="007D48CA" w:rsidRPr="007D48CA" w:rsidRDefault="00A3574D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деятельность органа исполнительной власти области по регулированию контрактной системы в сфере закупок;</w:t>
      </w:r>
    </w:p>
    <w:p w:rsidR="007D48CA" w:rsidRPr="007D48CA" w:rsidRDefault="00A3574D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функционирование единой информационной системы в сфере закупок;</w:t>
      </w:r>
    </w:p>
    <w:p w:rsidR="007D48CA" w:rsidRPr="007D48CA" w:rsidRDefault="00A3574D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результаты контрольных мероприятий в части аудита в сфере закупок (с учетом систематизации выявленных отклонений, недостатков и нарушений законодательства о контрактной системе в сфере закупок).</w:t>
      </w:r>
    </w:p>
    <w:p w:rsidR="007D48CA" w:rsidRDefault="00A3574D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6.6. Заключение о результатах экспертно-аналитического мероприятия должно содержать рекомендации об устранении нарушений и недостатков, выявленных в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результате проведения аудита в сфере закупок, и рекомендации, направленные на совершенствование контрактной системы.</w:t>
      </w:r>
    </w:p>
    <w:p w:rsidR="00A3574D" w:rsidRPr="007D48CA" w:rsidRDefault="00A3574D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D48CA" w:rsidRPr="00A3574D" w:rsidRDefault="007D48CA" w:rsidP="00DD345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3574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7. Информационная деятельность в рамках аудита в сфере закупок</w:t>
      </w:r>
    </w:p>
    <w:p w:rsidR="007D48CA" w:rsidRPr="007D48CA" w:rsidRDefault="00A3574D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соответствии с положениями Закона № 44-ФЗ </w:t>
      </w:r>
      <w:r w:rsidR="00AD28D4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контрольно-счетный комитет округа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обобщает результаты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 и размещает в единой информационной системе в сфере закупок обобщенную информацию о таких результатах.</w:t>
      </w:r>
    </w:p>
    <w:p w:rsidR="002A21A6" w:rsidRDefault="00A3574D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Д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ля размещения в единой информационной системе в сфере закупок обобщается информация из отчетов и заключений по результатам контрольных и экспертно-аналитических мероприятий, предметом (одним из предметов) которых являлись закупки товаров, работ, услуг за определенный период, а также информация, полученная по запросам </w:t>
      </w:r>
      <w:r w:rsidR="00AD28D4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контрольно-счетный комитет округа</w:t>
      </w:r>
      <w:r w:rsidR="00AD28D4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от уполномоченных контролирующих органов в сфере закупок, органа, осуществляющего мониторинг в сфере закупок, иных органов и из общедоступных источников (раз в год).</w:t>
      </w:r>
    </w:p>
    <w:p w:rsidR="002A21A6" w:rsidRDefault="002A21A6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D48CA" w:rsidRPr="002A21A6" w:rsidRDefault="007D48CA" w:rsidP="00DD345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A21A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8. Контроль за реализацией результатов аудита в сфере закупок</w:t>
      </w:r>
    </w:p>
    <w:p w:rsidR="007D48CA" w:rsidRPr="007D48CA" w:rsidRDefault="002A21A6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Контроль за исполнением документов, принятых по результатам аудита в сфере закупок, учет и анализ принятых мер осуществляется в соответствии со стандартом внешнего </w:t>
      </w:r>
      <w:r w:rsidR="00AD28D4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муниципального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финансового контроля «Контроль реализации результатов контрольных и экспертно-аналитических мероприятий».</w:t>
      </w:r>
    </w:p>
    <w:p w:rsidR="007D48CA" w:rsidRDefault="007D48CA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</w:t>
      </w:r>
    </w:p>
    <w:p w:rsidR="00A07440" w:rsidRDefault="00A07440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07440" w:rsidRDefault="00A07440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07440" w:rsidRDefault="00A07440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D3459" w:rsidRDefault="00DD3459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D3459" w:rsidRDefault="00DD3459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D3459" w:rsidRDefault="00DD3459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D3459" w:rsidRDefault="00DD3459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D3459" w:rsidRDefault="00DD3459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D3459" w:rsidRDefault="00DD3459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07440" w:rsidRDefault="00A07440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07440" w:rsidRDefault="00A07440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07440" w:rsidRDefault="00A07440" w:rsidP="00DD34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07440" w:rsidRDefault="00A07440" w:rsidP="005E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37C9A" w:rsidRDefault="00937C9A" w:rsidP="005E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37C9A" w:rsidRDefault="00937C9A" w:rsidP="005E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37C9A" w:rsidRDefault="00937C9A" w:rsidP="005E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37C9A" w:rsidRDefault="00937C9A" w:rsidP="005E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37C9A" w:rsidRDefault="00937C9A" w:rsidP="005E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07440" w:rsidRDefault="00A07440" w:rsidP="005E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07440" w:rsidRPr="007D48CA" w:rsidRDefault="00A07440" w:rsidP="005E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D48CA" w:rsidRDefault="007D48CA" w:rsidP="00A074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Приложение</w:t>
      </w:r>
      <w:r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 Стандарту</w:t>
      </w:r>
    </w:p>
    <w:p w:rsidR="00A07440" w:rsidRPr="007D48CA" w:rsidRDefault="00A07440" w:rsidP="00A074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D48CA" w:rsidRDefault="007D48CA" w:rsidP="005E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0744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Структура раздела акта и отчета (заключения) о результатах аудита в сфере закупок</w:t>
      </w:r>
    </w:p>
    <w:p w:rsidR="00A07440" w:rsidRPr="00A07440" w:rsidRDefault="00A07440" w:rsidP="005E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7D48CA" w:rsidRPr="007D48CA" w:rsidRDefault="00A07440" w:rsidP="005E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1. Анализ количества и объемов закупок объекта аудита (контроля) за проверяемый период, в том числе в разрезе способов осуществления закупок (конкурентные способы, закупки у единственного поставщика (подрядчика, исполнителя).</w:t>
      </w:r>
    </w:p>
    <w:p w:rsidR="007D48CA" w:rsidRPr="007D48CA" w:rsidRDefault="00A07440" w:rsidP="005E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2. Оценка и анализ эффективности закупок, а также соотнесение их с показателями конкуренции (количество участников закупки на один лот) при осуществлении закупок.</w:t>
      </w:r>
    </w:p>
    <w:p w:rsidR="007D48CA" w:rsidRPr="007D48CA" w:rsidRDefault="00A07440" w:rsidP="005E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3. Количество и объем проверенных закупок (в разрезе способов закупок) объекта аудита (контроля).</w:t>
      </w:r>
    </w:p>
    <w:p w:rsidR="007D48CA" w:rsidRPr="007D48CA" w:rsidRDefault="00A07440" w:rsidP="005E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4. Анализ организационного и нормативного обеспечения закупок у объекта аудита (контроля), включая оценку системы ведомственного контроля в сфере закупок и контроля в сфере закупок, осуществляемого заказчиком.</w:t>
      </w:r>
    </w:p>
    <w:p w:rsidR="007D48CA" w:rsidRPr="007D48CA" w:rsidRDefault="00A07440" w:rsidP="005E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5. Оценка системы планирования закупок объектом аудита (контроля), включая анализ качества исполнения плана-графика закупок.</w:t>
      </w:r>
    </w:p>
    <w:p w:rsidR="007D48CA" w:rsidRPr="007D48CA" w:rsidRDefault="00A07440" w:rsidP="005E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6. Оценка процесса обоснования закупок объектом аудита (контроля), включая анализ нормирования и установления начальных (максимальных) цен контрактов, цен контрактов, заключенных с единственным поставщиком (подрядчиком, исполнителем).</w:t>
      </w:r>
    </w:p>
    <w:p w:rsidR="007D48CA" w:rsidRPr="007D48CA" w:rsidRDefault="00A07440" w:rsidP="005E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7. Оценка процесса осуществления закупок объектом аудита (контроля) на предмет наличия факторов, ограничивающих число участников закупок.</w:t>
      </w:r>
    </w:p>
    <w:p w:rsidR="007D48CA" w:rsidRPr="007D48CA" w:rsidRDefault="00A07440" w:rsidP="005E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8. Оценка эффективности системы организации закупочной деятельности объекта аудита (контроля), включая своевременность действий объекта аудита (контроля) по реализации условий контракта, применения обеспечительных мер и мер ответственности по контракту и их влияние на достижение целей осуществления закупки.</w:t>
      </w:r>
    </w:p>
    <w:p w:rsidR="007D48CA" w:rsidRPr="007D48CA" w:rsidRDefault="00A07440" w:rsidP="005E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9. Оценка законности расходов на закупки объектом аудита (контроля) в разрезе этапов закупочной деятельности (планирование, определение поставщика (подрядчика, исполнителя) и исполнение контрактов) с указанием конкретных нарушений законодательства Российской Федерации о контрактной системе в сфере закупок, в том числе влекущих неэффективное расходование бюджетных и иных средств и недостижение целей закупки.</w:t>
      </w:r>
    </w:p>
    <w:p w:rsidR="007D48CA" w:rsidRPr="007D48CA" w:rsidRDefault="00A07440" w:rsidP="005E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10. Указание количества и объема закупок объекта аудита (контроля), в которых выявлены нарушения законодательства Российской Федерации о контрактной системе в сфере закупок в разрезе этапов закупочной деятельности (планирование, определение поставщика (подрядчика, исполнителя) и исполнение контрактов).</w:t>
      </w:r>
    </w:p>
    <w:p w:rsidR="007D48CA" w:rsidRPr="007D48CA" w:rsidRDefault="00A07440" w:rsidP="005E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11. Указание выявленных нарушений законодательства Российской Федерации о контрактной системе в сфере закупок, содержащих признаки административного правонарушения.</w:t>
      </w:r>
    </w:p>
    <w:p w:rsidR="007D48CA" w:rsidRPr="007D48CA" w:rsidRDefault="00A07440" w:rsidP="005E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12. Анализ и оценка результативности расходов на закупки (наличие товаров, работ и услуг в запланированном количестве (объеме) и качестве) и достижение целей осуществления закупок объектом аудита (контроля).</w:t>
      </w:r>
    </w:p>
    <w:p w:rsidR="007D48CA" w:rsidRPr="007D48CA" w:rsidRDefault="00A07440" w:rsidP="005E1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</w:t>
      </w:r>
      <w:r w:rsidR="007D48CA" w:rsidRPr="007D48CA">
        <w:rPr>
          <w:rFonts w:ascii="Times New Roman" w:eastAsia="Times New Roman" w:hAnsi="Times New Roman" w:cs="Times New Roman"/>
          <w:color w:val="333333"/>
          <w:sz w:val="24"/>
          <w:szCs w:val="24"/>
        </w:rPr>
        <w:t>13. Выводы о результатах аудита в сфере закупок с указанием причин выявленных у объекта аудита (контроля) отклонений, нарушений и недостатков.</w:t>
      </w:r>
    </w:p>
    <w:p w:rsidR="007D48CA" w:rsidRPr="005E12A6" w:rsidRDefault="007D48CA" w:rsidP="005E12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D48CA" w:rsidRPr="005E12A6" w:rsidSect="000B05A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276" w:rsidRDefault="00235276" w:rsidP="000B05AB">
      <w:pPr>
        <w:spacing w:after="0" w:line="240" w:lineRule="auto"/>
      </w:pPr>
      <w:r>
        <w:separator/>
      </w:r>
    </w:p>
  </w:endnote>
  <w:endnote w:type="continuationSeparator" w:id="1">
    <w:p w:rsidR="00235276" w:rsidRDefault="00235276" w:rsidP="000B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Extra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276" w:rsidRDefault="00235276" w:rsidP="000B05AB">
      <w:pPr>
        <w:spacing w:after="0" w:line="240" w:lineRule="auto"/>
      </w:pPr>
      <w:r>
        <w:separator/>
      </w:r>
    </w:p>
  </w:footnote>
  <w:footnote w:type="continuationSeparator" w:id="1">
    <w:p w:rsidR="00235276" w:rsidRDefault="00235276" w:rsidP="000B0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441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3459" w:rsidRPr="000B05AB" w:rsidRDefault="00DD3459">
        <w:pPr>
          <w:pStyle w:val="a3"/>
          <w:jc w:val="right"/>
          <w:rPr>
            <w:rFonts w:ascii="Times New Roman" w:hAnsi="Times New Roman" w:cs="Times New Roman"/>
          </w:rPr>
        </w:pPr>
        <w:r w:rsidRPr="000B05AB">
          <w:rPr>
            <w:rFonts w:ascii="Times New Roman" w:hAnsi="Times New Roman" w:cs="Times New Roman"/>
          </w:rPr>
          <w:fldChar w:fldCharType="begin"/>
        </w:r>
        <w:r w:rsidRPr="000B05AB">
          <w:rPr>
            <w:rFonts w:ascii="Times New Roman" w:hAnsi="Times New Roman" w:cs="Times New Roman"/>
          </w:rPr>
          <w:instrText xml:space="preserve"> PAGE   \* MERGEFORMAT </w:instrText>
        </w:r>
        <w:r w:rsidRPr="000B05AB">
          <w:rPr>
            <w:rFonts w:ascii="Times New Roman" w:hAnsi="Times New Roman" w:cs="Times New Roman"/>
          </w:rPr>
          <w:fldChar w:fldCharType="separate"/>
        </w:r>
        <w:r w:rsidR="00E213C9">
          <w:rPr>
            <w:rFonts w:ascii="Times New Roman" w:hAnsi="Times New Roman" w:cs="Times New Roman"/>
            <w:noProof/>
          </w:rPr>
          <w:t>17</w:t>
        </w:r>
        <w:r w:rsidRPr="000B05AB">
          <w:rPr>
            <w:rFonts w:ascii="Times New Roman" w:hAnsi="Times New Roman" w:cs="Times New Roman"/>
          </w:rPr>
          <w:fldChar w:fldCharType="end"/>
        </w:r>
      </w:p>
    </w:sdtContent>
  </w:sdt>
  <w:p w:rsidR="00DD3459" w:rsidRDefault="00DD34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05AB"/>
    <w:rsid w:val="000650F1"/>
    <w:rsid w:val="00082E2E"/>
    <w:rsid w:val="000A5245"/>
    <w:rsid w:val="000B05AB"/>
    <w:rsid w:val="000E31A6"/>
    <w:rsid w:val="000F2E8B"/>
    <w:rsid w:val="00153F40"/>
    <w:rsid w:val="001844C9"/>
    <w:rsid w:val="00231FD2"/>
    <w:rsid w:val="00235276"/>
    <w:rsid w:val="00247C6F"/>
    <w:rsid w:val="002A21A6"/>
    <w:rsid w:val="002E7FB3"/>
    <w:rsid w:val="0036704E"/>
    <w:rsid w:val="003859CF"/>
    <w:rsid w:val="003B48B2"/>
    <w:rsid w:val="003C22D4"/>
    <w:rsid w:val="003C7479"/>
    <w:rsid w:val="003D0606"/>
    <w:rsid w:val="0044268F"/>
    <w:rsid w:val="004726F4"/>
    <w:rsid w:val="004C3978"/>
    <w:rsid w:val="004D0090"/>
    <w:rsid w:val="005164A6"/>
    <w:rsid w:val="005316AC"/>
    <w:rsid w:val="005A2318"/>
    <w:rsid w:val="005E12A6"/>
    <w:rsid w:val="005E590B"/>
    <w:rsid w:val="00626402"/>
    <w:rsid w:val="00667117"/>
    <w:rsid w:val="006927F3"/>
    <w:rsid w:val="006A14C9"/>
    <w:rsid w:val="006C314C"/>
    <w:rsid w:val="006C7BD1"/>
    <w:rsid w:val="006D0FC5"/>
    <w:rsid w:val="006F2D78"/>
    <w:rsid w:val="00705860"/>
    <w:rsid w:val="00750CCE"/>
    <w:rsid w:val="00772357"/>
    <w:rsid w:val="00775369"/>
    <w:rsid w:val="00796D50"/>
    <w:rsid w:val="007B4E5F"/>
    <w:rsid w:val="007D48CA"/>
    <w:rsid w:val="008014F4"/>
    <w:rsid w:val="00820131"/>
    <w:rsid w:val="008357A1"/>
    <w:rsid w:val="0084425F"/>
    <w:rsid w:val="0085049E"/>
    <w:rsid w:val="008B4D45"/>
    <w:rsid w:val="008D0400"/>
    <w:rsid w:val="00927C6A"/>
    <w:rsid w:val="00937C9A"/>
    <w:rsid w:val="00946D0D"/>
    <w:rsid w:val="00957A01"/>
    <w:rsid w:val="00987A68"/>
    <w:rsid w:val="009D1B35"/>
    <w:rsid w:val="00A07440"/>
    <w:rsid w:val="00A3574D"/>
    <w:rsid w:val="00AA3ED8"/>
    <w:rsid w:val="00AD28D4"/>
    <w:rsid w:val="00B174A9"/>
    <w:rsid w:val="00B33CB1"/>
    <w:rsid w:val="00B373A9"/>
    <w:rsid w:val="00B403DD"/>
    <w:rsid w:val="00B41303"/>
    <w:rsid w:val="00BC259D"/>
    <w:rsid w:val="00C07A71"/>
    <w:rsid w:val="00C3332D"/>
    <w:rsid w:val="00C415C8"/>
    <w:rsid w:val="00C572C5"/>
    <w:rsid w:val="00CD2FD4"/>
    <w:rsid w:val="00D00EFE"/>
    <w:rsid w:val="00DD3459"/>
    <w:rsid w:val="00E06AF8"/>
    <w:rsid w:val="00E213C9"/>
    <w:rsid w:val="00E266BF"/>
    <w:rsid w:val="00E355A1"/>
    <w:rsid w:val="00E42840"/>
    <w:rsid w:val="00F5328E"/>
    <w:rsid w:val="00F72412"/>
    <w:rsid w:val="00F9289D"/>
    <w:rsid w:val="00F932FA"/>
    <w:rsid w:val="00FA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45"/>
  </w:style>
  <w:style w:type="paragraph" w:styleId="3">
    <w:name w:val="heading 3"/>
    <w:basedOn w:val="a"/>
    <w:link w:val="30"/>
    <w:uiPriority w:val="9"/>
    <w:qFormat/>
    <w:rsid w:val="007D48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05AB"/>
  </w:style>
  <w:style w:type="paragraph" w:styleId="a5">
    <w:name w:val="footer"/>
    <w:basedOn w:val="a"/>
    <w:link w:val="a6"/>
    <w:uiPriority w:val="99"/>
    <w:semiHidden/>
    <w:unhideWhenUsed/>
    <w:rsid w:val="000B0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05AB"/>
  </w:style>
  <w:style w:type="character" w:customStyle="1" w:styleId="30">
    <w:name w:val="Заголовок 3 Знак"/>
    <w:basedOn w:val="a0"/>
    <w:link w:val="3"/>
    <w:uiPriority w:val="9"/>
    <w:rsid w:val="007D48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7D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2755A-2C4B-4EDE-B4DA-23BC53F4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17</Pages>
  <Words>6966</Words>
  <Characters>39707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2024-02-09T07:10:00Z</cp:lastPrinted>
  <dcterms:created xsi:type="dcterms:W3CDTF">2024-01-17T12:07:00Z</dcterms:created>
  <dcterms:modified xsi:type="dcterms:W3CDTF">2024-02-09T07:12:00Z</dcterms:modified>
</cp:coreProperties>
</file>