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C52" w:rsidRDefault="009C2C52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7514F1E2" wp14:editId="3F905041">
            <wp:extent cx="304800" cy="381000"/>
            <wp:effectExtent l="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304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C52" w:rsidRPr="009C2C52" w:rsidRDefault="009C2C52" w:rsidP="009C2C52">
      <w:pPr>
        <w:jc w:val="center"/>
        <w:rPr>
          <w:b/>
          <w:sz w:val="28"/>
        </w:rPr>
      </w:pPr>
      <w:r w:rsidRPr="009C2C52">
        <w:rPr>
          <w:b/>
          <w:sz w:val="28"/>
        </w:rPr>
        <w:t>Контрольно-счетный комитет Кирилловского муниципального округа</w:t>
      </w:r>
    </w:p>
    <w:p w:rsidR="009C2C52" w:rsidRPr="009C2C52" w:rsidRDefault="009C2C52" w:rsidP="009C2C52">
      <w:pPr>
        <w:jc w:val="center"/>
        <w:rPr>
          <w:sz w:val="28"/>
        </w:rPr>
      </w:pPr>
      <w:r w:rsidRPr="009C2C52">
        <w:rPr>
          <w:b/>
          <w:sz w:val="28"/>
        </w:rPr>
        <w:t xml:space="preserve"> Вологодской области</w:t>
      </w:r>
    </w:p>
    <w:p w:rsidR="009C2C52" w:rsidRPr="009C2C52" w:rsidRDefault="009C2C52" w:rsidP="009C2C52">
      <w:pPr>
        <w:jc w:val="center"/>
        <w:rPr>
          <w:sz w:val="22"/>
        </w:rPr>
      </w:pPr>
      <w:proofErr w:type="gramStart"/>
      <w:r w:rsidRPr="009C2C52">
        <w:rPr>
          <w:sz w:val="22"/>
        </w:rPr>
        <w:t>161100,  Вологодская</w:t>
      </w:r>
      <w:proofErr w:type="gramEnd"/>
      <w:r w:rsidRPr="009C2C52">
        <w:rPr>
          <w:sz w:val="22"/>
        </w:rPr>
        <w:t xml:space="preserve"> область, город Кириллов, ул. Преображенского, д.4, </w:t>
      </w:r>
      <w:proofErr w:type="spellStart"/>
      <w:r w:rsidRPr="009C2C52">
        <w:rPr>
          <w:sz w:val="22"/>
        </w:rPr>
        <w:t>каб</w:t>
      </w:r>
      <w:proofErr w:type="spellEnd"/>
      <w:r w:rsidRPr="009C2C52">
        <w:rPr>
          <w:sz w:val="22"/>
        </w:rPr>
        <w:t>. 24</w:t>
      </w:r>
    </w:p>
    <w:p w:rsidR="009C2C52" w:rsidRPr="009C2C52" w:rsidRDefault="009C2C52" w:rsidP="009C2C52">
      <w:pPr>
        <w:jc w:val="center"/>
        <w:rPr>
          <w:sz w:val="22"/>
        </w:rPr>
      </w:pPr>
      <w:r w:rsidRPr="009C2C52">
        <w:rPr>
          <w:sz w:val="22"/>
        </w:rPr>
        <w:t xml:space="preserve"> тел. (81757)31443, факс (81757)31443, e-</w:t>
      </w:r>
      <w:proofErr w:type="spellStart"/>
      <w:r w:rsidRPr="009C2C52">
        <w:rPr>
          <w:sz w:val="22"/>
        </w:rPr>
        <w:t>mail</w:t>
      </w:r>
      <w:proofErr w:type="spellEnd"/>
      <w:r w:rsidRPr="009C2C52">
        <w:rPr>
          <w:sz w:val="22"/>
        </w:rPr>
        <w:t>: kso_ps@rambler.ru</w:t>
      </w:r>
    </w:p>
    <w:p w:rsidR="009C2C52" w:rsidRDefault="009C2C52">
      <w:pPr>
        <w:jc w:val="center"/>
        <w:rPr>
          <w:b/>
          <w:i/>
        </w:rPr>
      </w:pPr>
    </w:p>
    <w:p w:rsidR="009D450D" w:rsidRDefault="002832B3">
      <w:pPr>
        <w:jc w:val="center"/>
        <w:rPr>
          <w:b/>
          <w:i/>
        </w:rPr>
      </w:pPr>
      <w:r>
        <w:rPr>
          <w:b/>
          <w:i/>
        </w:rPr>
        <w:t>ЗАКЛЮЧЕНИЕ</w:t>
      </w:r>
    </w:p>
    <w:p w:rsidR="009D450D" w:rsidRDefault="002832B3">
      <w:pPr>
        <w:jc w:val="center"/>
        <w:rPr>
          <w:b/>
          <w:i/>
        </w:rPr>
      </w:pPr>
      <w:r>
        <w:rPr>
          <w:b/>
          <w:i/>
        </w:rPr>
        <w:t xml:space="preserve">на отчет об исполнении бюджета Кирилловского </w:t>
      </w:r>
      <w:r w:rsidR="009C2C52">
        <w:rPr>
          <w:b/>
          <w:i/>
        </w:rPr>
        <w:t>муниципального</w:t>
      </w:r>
      <w:r>
        <w:rPr>
          <w:b/>
          <w:i/>
        </w:rPr>
        <w:t xml:space="preserve"> округа за 9 месяцев 2024 года</w:t>
      </w:r>
    </w:p>
    <w:p w:rsidR="009D450D" w:rsidRDefault="009D450D">
      <w:pPr>
        <w:jc w:val="both"/>
        <w:rPr>
          <w:b/>
        </w:rPr>
      </w:pPr>
    </w:p>
    <w:p w:rsidR="009D450D" w:rsidRDefault="002832B3">
      <w:pPr>
        <w:jc w:val="both"/>
      </w:pPr>
      <w:r>
        <w:t xml:space="preserve">г. Кириллов                                                                                                                           </w:t>
      </w:r>
      <w:bookmarkStart w:id="0" w:name="_GoBack"/>
      <w:r w:rsidR="009C2C52" w:rsidRPr="009C2C52">
        <w:rPr>
          <w:color w:val="auto"/>
        </w:rPr>
        <w:t>22.10.2024</w:t>
      </w:r>
      <w:r w:rsidRPr="009C2C52">
        <w:rPr>
          <w:color w:val="auto"/>
        </w:rPr>
        <w:t xml:space="preserve"> г.</w:t>
      </w:r>
      <w:bookmarkEnd w:id="0"/>
    </w:p>
    <w:p w:rsidR="009D450D" w:rsidRDefault="009D450D">
      <w:pPr>
        <w:jc w:val="both"/>
      </w:pPr>
    </w:p>
    <w:p w:rsidR="009D450D" w:rsidRDefault="002832B3">
      <w:pPr>
        <w:jc w:val="both"/>
      </w:pPr>
      <w:r>
        <w:t xml:space="preserve">            Заключение контрольно-счетного комитета Кирилловского муниципального округа</w:t>
      </w:r>
      <w:r>
        <w:rPr>
          <w:rStyle w:val="ae"/>
        </w:rPr>
        <w:footnoteReference w:id="1"/>
      </w:r>
      <w:r>
        <w:t xml:space="preserve">  на отчет об исполнении бюджета Кирилловского муниципального округа за 9 месяцев 2024 года  подготовлено  на основании  пункта 1.4 плана работы контрольно-счетного комитета, ст.8 Положения о контрольно-счетном комитете округа, утвержденного решением Представительного Собрания Кирилловского муниципального округа от 16.11.2023 № 52, ст.157, 268.1 Бюджетного кодекса Российской Федерации, ст.9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 Положения о бюджетном процессе в Кирилловском муниципальном округе, утвержденного решением Представительного Собрания Кирилловского муниципального округа  от 02.11.2023 № 34</w:t>
      </w:r>
      <w:r>
        <w:rPr>
          <w:rStyle w:val="ae"/>
        </w:rPr>
        <w:footnoteReference w:id="2"/>
      </w:r>
      <w:r>
        <w:t xml:space="preserve">. </w:t>
      </w:r>
    </w:p>
    <w:p w:rsidR="009D450D" w:rsidRDefault="002832B3">
      <w:pPr>
        <w:pStyle w:val="Style8"/>
        <w:widowControl/>
        <w:spacing w:line="240" w:lineRule="auto"/>
        <w:ind w:firstLine="709"/>
      </w:pPr>
      <w:r>
        <w:t xml:space="preserve">Отчет об исполнении бюджета округа за 9 месяцев 2024 года (далее – отчет об исполнении бюджета) утвержден постановлением администрации Кирилловского муниципального округа от 10.10.2024 № 1687 и представлен в контрольно-счетный комитет округа в соответствии с п.11.1. Положения «О бюджетном процессе в Кирилловском муниципальном округе». </w:t>
      </w:r>
    </w:p>
    <w:p w:rsidR="009D450D" w:rsidRDefault="002832B3">
      <w:pPr>
        <w:pStyle w:val="Style8"/>
        <w:widowControl/>
        <w:spacing w:line="240" w:lineRule="auto"/>
        <w:ind w:firstLine="709"/>
      </w:pPr>
      <w:r>
        <w:t>Анализ отчета об исполнении бюджета проведен в следующих целях:</w:t>
      </w:r>
    </w:p>
    <w:p w:rsidR="009D450D" w:rsidRDefault="002832B3">
      <w:pPr>
        <w:pStyle w:val="Style8"/>
        <w:widowControl/>
        <w:spacing w:line="240" w:lineRule="auto"/>
        <w:ind w:firstLine="0"/>
      </w:pPr>
      <w:r>
        <w:t>-сопоставления исполненных показателей бюджета округа за 9 месяцев 2024 года с годовыми назначениями, а также с показателями за аналогичный период предыдущего года;</w:t>
      </w:r>
    </w:p>
    <w:p w:rsidR="009D450D" w:rsidRDefault="002832B3">
      <w:pPr>
        <w:pStyle w:val="Style8"/>
        <w:widowControl/>
        <w:spacing w:line="240" w:lineRule="auto"/>
        <w:ind w:firstLine="0"/>
      </w:pPr>
      <w:r>
        <w:t>-выявления возможных несоответствий (нарушений) и подготовки предложений, направленных на их устранение.</w:t>
      </w:r>
    </w:p>
    <w:p w:rsidR="009D450D" w:rsidRDefault="009D450D">
      <w:pPr>
        <w:pStyle w:val="Style8"/>
        <w:widowControl/>
        <w:spacing w:line="240" w:lineRule="auto"/>
        <w:ind w:firstLine="709"/>
        <w:rPr>
          <w:color w:val="333333"/>
        </w:rPr>
      </w:pPr>
    </w:p>
    <w:p w:rsidR="009D450D" w:rsidRDefault="002832B3">
      <w:pPr>
        <w:pStyle w:val="af1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Общая характеристика бюджет округа</w:t>
      </w:r>
    </w:p>
    <w:p w:rsidR="009D450D" w:rsidRDefault="002832B3">
      <w:pPr>
        <w:ind w:firstLine="709"/>
        <w:jc w:val="both"/>
      </w:pPr>
      <w:r>
        <w:t xml:space="preserve">Отчет об исполнении бюджета округа составлен в форме таблицы по доходам бюджета и по </w:t>
      </w:r>
      <w:proofErr w:type="gramStart"/>
      <w:r>
        <w:t>расходам  бюджета</w:t>
      </w:r>
      <w:proofErr w:type="gramEnd"/>
      <w:r>
        <w:t xml:space="preserve"> по разделам, подразделам классификации расходов. </w:t>
      </w:r>
    </w:p>
    <w:p w:rsidR="009D450D" w:rsidRDefault="002832B3">
      <w:pPr>
        <w:ind w:firstLine="709"/>
        <w:jc w:val="both"/>
      </w:pPr>
      <w:r>
        <w:t xml:space="preserve">Основные характеристики бюджета округа на 2024 год утверждены </w:t>
      </w:r>
      <w:proofErr w:type="gramStart"/>
      <w:r>
        <w:t>решением  Представительного</w:t>
      </w:r>
      <w:proofErr w:type="gramEnd"/>
      <w:r>
        <w:t xml:space="preserve"> Собрания округа от 14.12.2023 № 53:</w:t>
      </w:r>
    </w:p>
    <w:p w:rsidR="009D450D" w:rsidRDefault="002832B3">
      <w:pPr>
        <w:jc w:val="both"/>
      </w:pPr>
      <w:r>
        <w:t>- общий объем доходов –1148111,5тыс. рублей;</w:t>
      </w:r>
    </w:p>
    <w:p w:rsidR="009D450D" w:rsidRDefault="002832B3">
      <w:pPr>
        <w:jc w:val="both"/>
      </w:pPr>
      <w:r>
        <w:t>- общий объем расходов -1160216,8 тыс. рублей;</w:t>
      </w:r>
    </w:p>
    <w:p w:rsidR="009D450D" w:rsidRDefault="002832B3">
      <w:pPr>
        <w:jc w:val="both"/>
      </w:pPr>
      <w:r>
        <w:t>- дефицит бюджета – 12105,3 тыс. рублей.</w:t>
      </w:r>
    </w:p>
    <w:p w:rsidR="009D450D" w:rsidRDefault="002832B3">
      <w:pPr>
        <w:jc w:val="both"/>
      </w:pPr>
      <w:r>
        <w:t xml:space="preserve">             Изменения в решение Представительного Собрания Кирилловского муниципального округа от 14.12.2023 № 53 «О бюджете Кирилловского муниципального округа на 2024 год и плановый период 2025 и 2026 годов» вносились четыре раза.</w:t>
      </w:r>
    </w:p>
    <w:p w:rsidR="009D450D" w:rsidRDefault="002832B3">
      <w:pPr>
        <w:jc w:val="both"/>
      </w:pPr>
      <w:r>
        <w:t xml:space="preserve">             Решением Представительного Собрания Кирилловского муниципального округа от 15.08.2024 № 176 утверждены следующие характеристики бюджет округа:</w:t>
      </w:r>
    </w:p>
    <w:p w:rsidR="009D450D" w:rsidRDefault="002832B3">
      <w:pPr>
        <w:jc w:val="both"/>
      </w:pPr>
      <w:r>
        <w:t>- общий объем доходов – 1659384,6 тыс. рублей;</w:t>
      </w:r>
    </w:p>
    <w:p w:rsidR="009D450D" w:rsidRDefault="002832B3">
      <w:pPr>
        <w:jc w:val="both"/>
      </w:pPr>
      <w:r>
        <w:t>- общий объем расходов – 1779174,2 тыс. рублей;</w:t>
      </w:r>
    </w:p>
    <w:p w:rsidR="009D450D" w:rsidRDefault="002832B3">
      <w:pPr>
        <w:jc w:val="both"/>
      </w:pPr>
      <w:r>
        <w:t>- дефицит бюджета – 119789,6 тыс. рублей.</w:t>
      </w:r>
    </w:p>
    <w:p w:rsidR="009D450D" w:rsidRDefault="002832B3">
      <w:pPr>
        <w:jc w:val="both"/>
        <w:rPr>
          <w:highlight w:val="white"/>
        </w:rPr>
      </w:pPr>
      <w:r>
        <w:lastRenderedPageBreak/>
        <w:tab/>
        <w:t>В отчете об исполнении бюджет округа за 9 месяцев 2024 года данные по доходам и расходам отражены с учетом</w:t>
      </w:r>
      <w:r>
        <w:rPr>
          <w:highlight w:val="white"/>
        </w:rPr>
        <w:t xml:space="preserve"> изменений объемов бюджетных ассигнований, утвержденных решением о бюджете на отчетную дату, которые были осуществлены в соответствии со статьей 217 Бюджетного кодекса РФ и решением о </w:t>
      </w:r>
      <w:r w:rsidRPr="009C2C52">
        <w:rPr>
          <w:color w:val="auto"/>
          <w:highlight w:val="white"/>
        </w:rPr>
        <w:t xml:space="preserve">бюджете (посредством внесения изменений в сводную бюджетную роспись без внесения изменений в решение о бюджете). </w:t>
      </w:r>
      <w:r>
        <w:rPr>
          <w:highlight w:val="white"/>
        </w:rPr>
        <w:t xml:space="preserve">Таким </w:t>
      </w:r>
      <w:proofErr w:type="gramStart"/>
      <w:r>
        <w:rPr>
          <w:highlight w:val="white"/>
        </w:rPr>
        <w:t>образом,  согласно</w:t>
      </w:r>
      <w:proofErr w:type="gramEnd"/>
      <w:r>
        <w:rPr>
          <w:highlight w:val="white"/>
        </w:rPr>
        <w:t xml:space="preserve"> представленного отчета плановые годовые бюджетные ассигнования на 01.10.2024 года составляют: </w:t>
      </w:r>
    </w:p>
    <w:p w:rsidR="009D450D" w:rsidRDefault="002832B3">
      <w:pPr>
        <w:jc w:val="both"/>
        <w:rPr>
          <w:highlight w:val="white"/>
        </w:rPr>
      </w:pPr>
      <w:r>
        <w:rPr>
          <w:highlight w:val="white"/>
        </w:rPr>
        <w:t>- общий объем доходов – 1658962,6 тыс. рублей;</w:t>
      </w:r>
    </w:p>
    <w:p w:rsidR="009D450D" w:rsidRDefault="002832B3">
      <w:pPr>
        <w:jc w:val="both"/>
        <w:rPr>
          <w:highlight w:val="white"/>
        </w:rPr>
      </w:pPr>
      <w:r>
        <w:rPr>
          <w:highlight w:val="white"/>
        </w:rPr>
        <w:t>- общий объем расходов – 1778752,2 тыс. рублей;</w:t>
      </w:r>
    </w:p>
    <w:p w:rsidR="009D450D" w:rsidRDefault="002832B3">
      <w:pPr>
        <w:jc w:val="both"/>
      </w:pPr>
      <w:r>
        <w:rPr>
          <w:highlight w:val="white"/>
        </w:rPr>
        <w:t xml:space="preserve">- дефицит бюджета – 119789,6 тыс. рублей. </w:t>
      </w:r>
    </w:p>
    <w:p w:rsidR="009D450D" w:rsidRDefault="002832B3">
      <w:pPr>
        <w:ind w:firstLine="375"/>
        <w:jc w:val="both"/>
      </w:pPr>
      <w:r>
        <w:t xml:space="preserve">     За 9 месяцев 2024 года в бюджет округа поступили доходы в сумме 1018140,4 тыс. рублей, что составляет 61,4 % от утвержденных годовых назначений.  Налоговые и неналоговые доходы – 241131,2 тыс. рублей или 82,1 % от утвержденных годовых </w:t>
      </w:r>
      <w:proofErr w:type="gramStart"/>
      <w:r>
        <w:t>назначений,  объем</w:t>
      </w:r>
      <w:proofErr w:type="gramEnd"/>
      <w:r>
        <w:t xml:space="preserve"> безвозмездных поступлений составил  777009,2 тыс. рублей или 56,9 % от утвержденных годовых назначений.</w:t>
      </w:r>
    </w:p>
    <w:p w:rsidR="009D450D" w:rsidRDefault="002832B3">
      <w:pPr>
        <w:ind w:firstLine="375"/>
        <w:jc w:val="both"/>
      </w:pPr>
      <w:r>
        <w:tab/>
        <w:t>Расходы бюджет округа исполнены в сумме 912153,6 тыс. руб. или 51,3 % к годовым назначениям.</w:t>
      </w:r>
    </w:p>
    <w:p w:rsidR="009D450D" w:rsidRDefault="002832B3">
      <w:pPr>
        <w:ind w:firstLine="375"/>
        <w:jc w:val="both"/>
      </w:pPr>
      <w:r>
        <w:t xml:space="preserve">     За 9 месяцев бюджет округа исполнен с профицитом в сумме 105986,8 тыс. рублей.</w:t>
      </w:r>
    </w:p>
    <w:tbl>
      <w:tblPr>
        <w:tblpPr w:leftFromText="180" w:rightFromText="180" w:vertAnchor="text" w:horzAnchor="margin" w:tblpY="10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276"/>
        <w:gridCol w:w="1276"/>
        <w:gridCol w:w="1134"/>
        <w:gridCol w:w="1559"/>
        <w:gridCol w:w="992"/>
        <w:gridCol w:w="992"/>
      </w:tblGrid>
      <w:tr w:rsidR="009D450D">
        <w:trPr>
          <w:trHeight w:val="1699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4A4AF2" w:rsidRDefault="002832B3">
            <w:pPr>
              <w:ind w:left="-108" w:right="-108"/>
              <w:jc w:val="center"/>
              <w:rPr>
                <w:color w:val="auto"/>
                <w:sz w:val="18"/>
              </w:rPr>
            </w:pPr>
            <w:r w:rsidRPr="004A4AF2">
              <w:rPr>
                <w:color w:val="auto"/>
                <w:sz w:val="18"/>
              </w:rPr>
              <w:t xml:space="preserve">Исполнение </w:t>
            </w:r>
          </w:p>
          <w:p w:rsidR="009D450D" w:rsidRPr="004A4AF2" w:rsidRDefault="002832B3">
            <w:pPr>
              <w:ind w:left="-108" w:right="-108"/>
              <w:jc w:val="center"/>
              <w:rPr>
                <w:color w:val="auto"/>
                <w:sz w:val="18"/>
              </w:rPr>
            </w:pPr>
            <w:r w:rsidRPr="004A4AF2">
              <w:rPr>
                <w:color w:val="auto"/>
                <w:sz w:val="18"/>
              </w:rPr>
              <w:t xml:space="preserve">9 месяцев  2023 г.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Уточненный бюджетный</w:t>
            </w:r>
          </w:p>
          <w:p w:rsidR="009D450D" w:rsidRDefault="002832B3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план </w:t>
            </w:r>
          </w:p>
          <w:p w:rsidR="009D450D" w:rsidRDefault="002832B3">
            <w:pPr>
              <w:ind w:left="-108" w:right="-108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на  2024</w:t>
            </w:r>
            <w:proofErr w:type="gramEnd"/>
            <w:r>
              <w:rPr>
                <w:sz w:val="18"/>
              </w:rPr>
              <w:t xml:space="preserve"> г. </w:t>
            </w:r>
          </w:p>
          <w:p w:rsidR="009D450D" w:rsidRDefault="002832B3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(ф. 0503117)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Исполнение</w:t>
            </w:r>
          </w:p>
          <w:p w:rsidR="009D450D" w:rsidRDefault="002832B3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9 месяцев </w:t>
            </w:r>
          </w:p>
          <w:p w:rsidR="009D450D" w:rsidRDefault="002832B3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% исполнения, гр.4/гр.3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4A4AF2" w:rsidRDefault="002832B3">
            <w:pPr>
              <w:ind w:left="-108" w:right="-108"/>
              <w:jc w:val="center"/>
              <w:rPr>
                <w:color w:val="auto"/>
                <w:sz w:val="18"/>
              </w:rPr>
            </w:pPr>
            <w:r w:rsidRPr="004A4AF2">
              <w:rPr>
                <w:color w:val="auto"/>
                <w:sz w:val="18"/>
              </w:rPr>
              <w:t xml:space="preserve">Отклонение </w:t>
            </w:r>
          </w:p>
          <w:p w:rsidR="009D450D" w:rsidRPr="004A4AF2" w:rsidRDefault="002832B3">
            <w:pPr>
              <w:ind w:left="-108" w:right="-108"/>
              <w:jc w:val="center"/>
              <w:rPr>
                <w:color w:val="auto"/>
                <w:sz w:val="18"/>
              </w:rPr>
            </w:pPr>
            <w:r w:rsidRPr="004A4AF2">
              <w:rPr>
                <w:color w:val="auto"/>
                <w:sz w:val="18"/>
              </w:rPr>
              <w:t xml:space="preserve">9 месяцев 2023 г. </w:t>
            </w:r>
          </w:p>
          <w:p w:rsidR="009D450D" w:rsidRPr="004A4AF2" w:rsidRDefault="002832B3">
            <w:pPr>
              <w:ind w:left="-108" w:right="-108"/>
              <w:jc w:val="center"/>
              <w:rPr>
                <w:color w:val="auto"/>
                <w:sz w:val="18"/>
              </w:rPr>
            </w:pPr>
            <w:r w:rsidRPr="004A4AF2">
              <w:rPr>
                <w:color w:val="auto"/>
                <w:sz w:val="18"/>
              </w:rPr>
              <w:t xml:space="preserve">от </w:t>
            </w:r>
          </w:p>
          <w:p w:rsidR="009D450D" w:rsidRPr="004A4AF2" w:rsidRDefault="002832B3">
            <w:pPr>
              <w:ind w:left="-108" w:right="-108"/>
              <w:jc w:val="center"/>
              <w:rPr>
                <w:color w:val="auto"/>
                <w:sz w:val="18"/>
              </w:rPr>
            </w:pPr>
            <w:r w:rsidRPr="004A4AF2">
              <w:rPr>
                <w:color w:val="auto"/>
                <w:sz w:val="18"/>
              </w:rPr>
              <w:t xml:space="preserve">9 месяцев 2024 г. </w:t>
            </w:r>
          </w:p>
          <w:p w:rsidR="009D450D" w:rsidRPr="004A4AF2" w:rsidRDefault="002832B3">
            <w:pPr>
              <w:ind w:left="-108" w:right="-108"/>
              <w:jc w:val="center"/>
              <w:rPr>
                <w:color w:val="auto"/>
                <w:sz w:val="18"/>
              </w:rPr>
            </w:pPr>
            <w:r w:rsidRPr="004A4AF2">
              <w:rPr>
                <w:color w:val="auto"/>
                <w:sz w:val="18"/>
              </w:rPr>
              <w:t>(гр. 4 – гр. 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4A4AF2" w:rsidRDefault="002832B3">
            <w:pPr>
              <w:ind w:left="-108" w:right="-108"/>
              <w:jc w:val="center"/>
              <w:rPr>
                <w:color w:val="auto"/>
                <w:sz w:val="18"/>
              </w:rPr>
            </w:pPr>
            <w:r w:rsidRPr="004A4AF2">
              <w:rPr>
                <w:color w:val="auto"/>
                <w:sz w:val="18"/>
              </w:rPr>
              <w:t>Отношение 9 месяцев 2024 г.</w:t>
            </w:r>
          </w:p>
          <w:p w:rsidR="009D450D" w:rsidRPr="004A4AF2" w:rsidRDefault="002832B3">
            <w:pPr>
              <w:ind w:left="-108" w:right="-108"/>
              <w:jc w:val="center"/>
              <w:rPr>
                <w:color w:val="auto"/>
                <w:sz w:val="18"/>
              </w:rPr>
            </w:pPr>
            <w:r w:rsidRPr="004A4AF2">
              <w:rPr>
                <w:color w:val="auto"/>
                <w:sz w:val="18"/>
              </w:rPr>
              <w:t xml:space="preserve"> к </w:t>
            </w:r>
          </w:p>
          <w:p w:rsidR="009D450D" w:rsidRPr="004A4AF2" w:rsidRDefault="002832B3">
            <w:pPr>
              <w:ind w:left="-108" w:right="-108"/>
              <w:jc w:val="center"/>
              <w:rPr>
                <w:color w:val="auto"/>
                <w:sz w:val="18"/>
              </w:rPr>
            </w:pPr>
            <w:r w:rsidRPr="004A4AF2">
              <w:rPr>
                <w:color w:val="auto"/>
                <w:sz w:val="18"/>
              </w:rPr>
              <w:t xml:space="preserve">9 месяцам 2023 г. </w:t>
            </w:r>
          </w:p>
          <w:p w:rsidR="009D450D" w:rsidRPr="004A4AF2" w:rsidRDefault="002832B3">
            <w:pPr>
              <w:ind w:left="-108" w:right="-108"/>
              <w:jc w:val="center"/>
              <w:rPr>
                <w:color w:val="auto"/>
                <w:sz w:val="18"/>
              </w:rPr>
            </w:pPr>
            <w:r w:rsidRPr="004A4AF2">
              <w:rPr>
                <w:color w:val="auto"/>
                <w:sz w:val="18"/>
              </w:rPr>
              <w:t>(%)</w:t>
            </w:r>
          </w:p>
          <w:p w:rsidR="009D450D" w:rsidRPr="004A4AF2" w:rsidRDefault="002832B3">
            <w:pPr>
              <w:ind w:left="-108" w:right="-108"/>
              <w:jc w:val="center"/>
              <w:rPr>
                <w:color w:val="auto"/>
                <w:sz w:val="18"/>
              </w:rPr>
            </w:pPr>
            <w:r w:rsidRPr="004A4AF2">
              <w:rPr>
                <w:color w:val="auto"/>
                <w:sz w:val="18"/>
              </w:rPr>
              <w:t>(гр.4/гр.2)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Уд. вес в общей сумме доходов, %</w:t>
            </w:r>
          </w:p>
        </w:tc>
      </w:tr>
      <w:tr w:rsidR="009D450D">
        <w:trPr>
          <w:trHeight w:val="20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4A4AF2" w:rsidRDefault="002832B3">
            <w:pPr>
              <w:ind w:left="-108" w:right="-108"/>
              <w:jc w:val="center"/>
              <w:rPr>
                <w:color w:val="auto"/>
                <w:sz w:val="16"/>
              </w:rPr>
            </w:pPr>
            <w:r w:rsidRPr="004A4AF2">
              <w:rPr>
                <w:color w:val="auto"/>
                <w:sz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4A4AF2" w:rsidRDefault="002832B3">
            <w:pPr>
              <w:ind w:left="-108" w:right="-108"/>
              <w:jc w:val="center"/>
              <w:rPr>
                <w:color w:val="auto"/>
                <w:sz w:val="16"/>
              </w:rPr>
            </w:pPr>
            <w:r w:rsidRPr="004A4AF2">
              <w:rPr>
                <w:color w:val="auto"/>
                <w:sz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4A4AF2" w:rsidRDefault="002832B3">
            <w:pPr>
              <w:ind w:left="-108" w:right="-108"/>
              <w:jc w:val="center"/>
              <w:rPr>
                <w:color w:val="auto"/>
                <w:sz w:val="16"/>
              </w:rPr>
            </w:pPr>
            <w:r w:rsidRPr="004A4AF2">
              <w:rPr>
                <w:color w:val="auto"/>
                <w:sz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9D450D">
        <w:trPr>
          <w:trHeight w:val="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50D" w:rsidRDefault="002832B3">
            <w:pPr>
              <w:ind w:right="-108"/>
              <w:rPr>
                <w:sz w:val="20"/>
              </w:rPr>
            </w:pPr>
            <w:r>
              <w:rPr>
                <w:sz w:val="20"/>
              </w:rPr>
              <w:t xml:space="preserve">Всего доходов, </w:t>
            </w:r>
          </w:p>
          <w:p w:rsidR="009D450D" w:rsidRDefault="002832B3">
            <w:pPr>
              <w:ind w:right="-108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50D" w:rsidRPr="004A4AF2" w:rsidRDefault="002832B3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4A4AF2">
              <w:rPr>
                <w:color w:val="auto"/>
                <w:sz w:val="20"/>
              </w:rPr>
              <w:t>1295637,2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50D" w:rsidRDefault="002832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1658962,6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50D" w:rsidRDefault="002832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1018140,4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9D450D">
            <w:pPr>
              <w:ind w:left="-108" w:right="-108"/>
              <w:jc w:val="center"/>
              <w:rPr>
                <w:sz w:val="20"/>
              </w:rPr>
            </w:pPr>
          </w:p>
          <w:p w:rsidR="009D450D" w:rsidRDefault="002832B3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61,4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50D" w:rsidRPr="004A4AF2" w:rsidRDefault="002832B3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4A4AF2">
              <w:rPr>
                <w:color w:val="auto"/>
                <w:sz w:val="20"/>
              </w:rPr>
              <w:t>-277496,8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50D" w:rsidRPr="004A4AF2" w:rsidRDefault="002832B3">
            <w:pPr>
              <w:ind w:right="-108"/>
              <w:jc w:val="center"/>
              <w:rPr>
                <w:color w:val="auto"/>
                <w:sz w:val="20"/>
              </w:rPr>
            </w:pPr>
            <w:r w:rsidRPr="004A4AF2">
              <w:rPr>
                <w:color w:val="auto"/>
                <w:sz w:val="20"/>
              </w:rPr>
              <w:t>78,6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9D450D">
            <w:pPr>
              <w:ind w:right="-108"/>
              <w:jc w:val="center"/>
              <w:rPr>
                <w:sz w:val="20"/>
              </w:rPr>
            </w:pPr>
          </w:p>
          <w:p w:rsidR="009D450D" w:rsidRDefault="002832B3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9D450D">
        <w:trPr>
          <w:trHeight w:val="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50D" w:rsidRDefault="002832B3">
            <w:pPr>
              <w:ind w:right="-108"/>
              <w:rPr>
                <w:i/>
                <w:sz w:val="20"/>
              </w:rPr>
            </w:pPr>
            <w:r>
              <w:rPr>
                <w:i/>
                <w:sz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50D" w:rsidRPr="004A4AF2" w:rsidRDefault="002832B3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4A4AF2">
              <w:rPr>
                <w:color w:val="auto"/>
                <w:sz w:val="20"/>
              </w:rPr>
              <w:t>212670,2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50D" w:rsidRDefault="002832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293625,0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50D" w:rsidRDefault="002832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241131,2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9D450D">
            <w:pPr>
              <w:ind w:left="-108" w:right="-108"/>
              <w:jc w:val="center"/>
              <w:rPr>
                <w:sz w:val="20"/>
              </w:rPr>
            </w:pPr>
          </w:p>
          <w:p w:rsidR="009D450D" w:rsidRDefault="009D450D">
            <w:pPr>
              <w:ind w:left="-108" w:right="-108"/>
              <w:jc w:val="center"/>
              <w:rPr>
                <w:sz w:val="20"/>
              </w:rPr>
            </w:pPr>
          </w:p>
          <w:p w:rsidR="009D450D" w:rsidRDefault="002832B3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82,1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50D" w:rsidRPr="004A4AF2" w:rsidRDefault="002832B3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4A4AF2">
              <w:rPr>
                <w:color w:val="auto"/>
                <w:sz w:val="20"/>
              </w:rPr>
              <w:t>+28461,0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50D" w:rsidRPr="004A4AF2" w:rsidRDefault="002832B3">
            <w:pPr>
              <w:ind w:right="-108"/>
              <w:jc w:val="center"/>
              <w:rPr>
                <w:color w:val="auto"/>
                <w:sz w:val="20"/>
              </w:rPr>
            </w:pPr>
            <w:r w:rsidRPr="004A4AF2">
              <w:rPr>
                <w:color w:val="auto"/>
                <w:sz w:val="20"/>
              </w:rPr>
              <w:t>113,4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9D450D">
            <w:pPr>
              <w:ind w:right="-108"/>
              <w:jc w:val="center"/>
              <w:rPr>
                <w:sz w:val="20"/>
              </w:rPr>
            </w:pPr>
          </w:p>
          <w:p w:rsidR="009D450D" w:rsidRDefault="002832B3">
            <w:pPr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  <w:p w:rsidR="009D450D" w:rsidRDefault="002832B3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23,7</w:t>
            </w:r>
          </w:p>
        </w:tc>
      </w:tr>
      <w:tr w:rsidR="009D450D">
        <w:trPr>
          <w:trHeight w:val="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50D" w:rsidRDefault="002832B3">
            <w:pPr>
              <w:ind w:right="-108"/>
              <w:rPr>
                <w:i/>
                <w:sz w:val="20"/>
              </w:rPr>
            </w:pPr>
            <w:r>
              <w:rPr>
                <w:i/>
                <w:sz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50D" w:rsidRPr="004A4AF2" w:rsidRDefault="002832B3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4A4AF2">
              <w:rPr>
                <w:color w:val="auto"/>
                <w:sz w:val="20"/>
              </w:rPr>
              <w:t>1082967,0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50D" w:rsidRDefault="002832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1365337,6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50D" w:rsidRDefault="002832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777009,2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9D450D">
            <w:pPr>
              <w:ind w:left="-108" w:right="-108"/>
              <w:jc w:val="center"/>
              <w:rPr>
                <w:sz w:val="20"/>
              </w:rPr>
            </w:pPr>
          </w:p>
          <w:p w:rsidR="009D450D" w:rsidRDefault="002832B3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56,9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50D" w:rsidRPr="004A4AF2" w:rsidRDefault="002832B3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4A4AF2">
              <w:rPr>
                <w:color w:val="auto"/>
                <w:sz w:val="20"/>
              </w:rPr>
              <w:t>-305957,8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50D" w:rsidRPr="004A4AF2" w:rsidRDefault="002832B3">
            <w:pPr>
              <w:ind w:right="-108"/>
              <w:jc w:val="center"/>
              <w:rPr>
                <w:color w:val="auto"/>
                <w:sz w:val="20"/>
              </w:rPr>
            </w:pPr>
            <w:r w:rsidRPr="004A4AF2">
              <w:rPr>
                <w:color w:val="auto"/>
                <w:sz w:val="20"/>
              </w:rPr>
              <w:t>71,7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9D450D">
            <w:pPr>
              <w:ind w:right="-108"/>
              <w:jc w:val="center"/>
              <w:rPr>
                <w:sz w:val="20"/>
              </w:rPr>
            </w:pPr>
          </w:p>
          <w:p w:rsidR="009D450D" w:rsidRDefault="002832B3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76,3</w:t>
            </w:r>
          </w:p>
        </w:tc>
      </w:tr>
      <w:tr w:rsidR="009D450D">
        <w:trPr>
          <w:trHeight w:val="20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50D" w:rsidRPr="004A4AF2" w:rsidRDefault="002832B3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4A4AF2">
              <w:rPr>
                <w:color w:val="auto"/>
                <w:sz w:val="20"/>
              </w:rPr>
              <w:t>1231475,4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50D" w:rsidRDefault="002832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1778752,2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50D" w:rsidRDefault="002832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912153,6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     51,3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50D" w:rsidRPr="004A4AF2" w:rsidRDefault="002832B3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4A4AF2">
              <w:rPr>
                <w:color w:val="auto"/>
                <w:sz w:val="20"/>
              </w:rPr>
              <w:t>-319321,8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50D" w:rsidRPr="004A4AF2" w:rsidRDefault="004A4AF2">
            <w:pPr>
              <w:ind w:right="-108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9D450D">
        <w:trPr>
          <w:trHeight w:val="42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rPr>
                <w:sz w:val="20"/>
              </w:rPr>
            </w:pPr>
            <w:r>
              <w:rPr>
                <w:sz w:val="20"/>
              </w:rPr>
              <w:t xml:space="preserve">Дефицит (-), профицит (+)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50D" w:rsidRPr="004A4AF2" w:rsidRDefault="002832B3">
            <w:pPr>
              <w:ind w:left="-108" w:right="-108"/>
              <w:jc w:val="center"/>
              <w:rPr>
                <w:color w:val="auto"/>
                <w:sz w:val="20"/>
              </w:rPr>
            </w:pPr>
            <w:r w:rsidRPr="004A4AF2">
              <w:rPr>
                <w:color w:val="auto"/>
                <w:sz w:val="20"/>
              </w:rPr>
              <w:t>+64161,8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50D" w:rsidRDefault="002832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-119789,6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50D" w:rsidRDefault="002832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+105986,8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9D450D">
            <w:pPr>
              <w:ind w:left="-108" w:right="-108"/>
              <w:jc w:val="center"/>
              <w:rPr>
                <w:sz w:val="20"/>
              </w:rPr>
            </w:pPr>
          </w:p>
          <w:p w:rsidR="009D450D" w:rsidRDefault="002832B3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50D" w:rsidRDefault="002832B3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450D" w:rsidRDefault="002832B3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9D450D">
            <w:pPr>
              <w:ind w:right="-108"/>
              <w:jc w:val="center"/>
              <w:rPr>
                <w:sz w:val="20"/>
              </w:rPr>
            </w:pPr>
          </w:p>
          <w:p w:rsidR="009D450D" w:rsidRDefault="002832B3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</w:tbl>
    <w:p w:rsidR="009D450D" w:rsidRDefault="002832B3">
      <w:pPr>
        <w:pStyle w:val="af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Исполнение основных характеристик бюджет округа за 9 месяцев 2024 года в сравнении с аналогичным периодом 2023 года характеризуется в таблице № 1.</w:t>
      </w:r>
    </w:p>
    <w:p w:rsidR="009D450D" w:rsidRDefault="002832B3">
      <w:pPr>
        <w:pStyle w:val="af1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№ 1(тыс. руб.)</w:t>
      </w:r>
    </w:p>
    <w:p w:rsidR="009D450D" w:rsidRDefault="009D450D">
      <w:pPr>
        <w:pStyle w:val="af1"/>
        <w:ind w:firstLine="709"/>
        <w:rPr>
          <w:rFonts w:ascii="Times New Roman" w:hAnsi="Times New Roman"/>
        </w:rPr>
      </w:pPr>
    </w:p>
    <w:p w:rsidR="009D450D" w:rsidRDefault="002832B3">
      <w:pPr>
        <w:pStyle w:val="Style3"/>
        <w:widowControl/>
        <w:spacing w:line="228" w:lineRule="auto"/>
        <w:ind w:firstLine="709"/>
        <w:jc w:val="both"/>
      </w:pPr>
      <w:r>
        <w:t xml:space="preserve">По сравнению с 9 месяцами 2023 года доходы сократились на 277496,8 тыс. рублей, или на 21,4 %, расходы сократились на </w:t>
      </w:r>
      <w:r w:rsidR="004A4AF2">
        <w:t>319321,8</w:t>
      </w:r>
      <w:r>
        <w:t xml:space="preserve"> тыс. рублей или на </w:t>
      </w:r>
      <w:r w:rsidR="004A4AF2">
        <w:t>25,9</w:t>
      </w:r>
      <w:r>
        <w:t xml:space="preserve"> %.  Бюджет округа за 9 месяцев 2024 года исполнен с </w:t>
      </w:r>
      <w:proofErr w:type="gramStart"/>
      <w:r>
        <w:t>профицитом  в</w:t>
      </w:r>
      <w:proofErr w:type="gramEnd"/>
      <w:r>
        <w:t xml:space="preserve"> сумме 105986,8 тыс. рублей, за аналогичный период 2023 года бюджет исполнен с профицитом  в сумме 64161,8 тыс. рублей.</w:t>
      </w:r>
    </w:p>
    <w:p w:rsidR="009D450D" w:rsidRDefault="009D450D">
      <w:pPr>
        <w:pStyle w:val="Style3"/>
        <w:widowControl/>
        <w:spacing w:line="228" w:lineRule="auto"/>
        <w:ind w:firstLine="709"/>
        <w:jc w:val="center"/>
        <w:rPr>
          <w:b/>
          <w:i/>
          <w:sz w:val="26"/>
        </w:rPr>
      </w:pPr>
    </w:p>
    <w:p w:rsidR="009D450D" w:rsidRDefault="002832B3">
      <w:pPr>
        <w:pStyle w:val="Style3"/>
        <w:widowControl/>
        <w:spacing w:line="228" w:lineRule="auto"/>
        <w:ind w:firstLine="709"/>
        <w:jc w:val="center"/>
        <w:rPr>
          <w:b/>
        </w:rPr>
      </w:pPr>
      <w:r>
        <w:rPr>
          <w:b/>
        </w:rPr>
        <w:t>Доходы бюджет округа</w:t>
      </w:r>
    </w:p>
    <w:p w:rsidR="009D450D" w:rsidRDefault="002832B3">
      <w:pPr>
        <w:pStyle w:val="Style3"/>
        <w:widowControl/>
        <w:spacing w:line="228" w:lineRule="auto"/>
        <w:jc w:val="both"/>
      </w:pPr>
      <w:r>
        <w:rPr>
          <w:b/>
        </w:rPr>
        <w:t xml:space="preserve">            </w:t>
      </w:r>
      <w:r>
        <w:t>Исполнение доходной части бюджета является одним из основных показателей финансового состояния муниципального образования. Доходная часть бюджета округа сформирована за счет поступлений из следующих основных источников: налоговых, неналоговых доходов и безвозмездных поступлений. Структура источников формирования доходов бюджета округа за 9 месяцев 2024 года приведена в таблице №2.</w:t>
      </w:r>
    </w:p>
    <w:p w:rsidR="009C2C52" w:rsidRDefault="009C2C52">
      <w:pPr>
        <w:pStyle w:val="Style3"/>
        <w:widowControl/>
        <w:spacing w:line="228" w:lineRule="auto"/>
        <w:jc w:val="both"/>
      </w:pPr>
    </w:p>
    <w:p w:rsidR="009C2C52" w:rsidRDefault="009C2C52">
      <w:pPr>
        <w:pStyle w:val="Style3"/>
        <w:widowControl/>
        <w:spacing w:line="228" w:lineRule="auto"/>
        <w:jc w:val="both"/>
      </w:pPr>
    </w:p>
    <w:p w:rsidR="009C2C52" w:rsidRDefault="009C2C52">
      <w:pPr>
        <w:pStyle w:val="Style3"/>
        <w:widowControl/>
        <w:spacing w:line="228" w:lineRule="auto"/>
        <w:jc w:val="both"/>
      </w:pPr>
    </w:p>
    <w:p w:rsidR="009C2C52" w:rsidRDefault="009C2C52">
      <w:pPr>
        <w:pStyle w:val="Style3"/>
        <w:widowControl/>
        <w:spacing w:line="228" w:lineRule="auto"/>
        <w:jc w:val="both"/>
      </w:pPr>
    </w:p>
    <w:p w:rsidR="009C2C52" w:rsidRDefault="009C2C52">
      <w:pPr>
        <w:pStyle w:val="Style3"/>
        <w:widowControl/>
        <w:spacing w:line="228" w:lineRule="auto"/>
        <w:jc w:val="both"/>
      </w:pPr>
    </w:p>
    <w:p w:rsidR="009D450D" w:rsidRDefault="002832B3">
      <w:pPr>
        <w:pStyle w:val="Style3"/>
        <w:widowControl/>
        <w:spacing w:line="228" w:lineRule="auto"/>
        <w:jc w:val="right"/>
      </w:pPr>
      <w:r>
        <w:t>Таблица №2 (тыс. руб.)</w:t>
      </w:r>
    </w:p>
    <w:tbl>
      <w:tblPr>
        <w:tblpPr w:leftFromText="180" w:rightFromText="180" w:vertAnchor="text" w:horzAnchor="margin" w:tblpY="101"/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276"/>
        <w:gridCol w:w="1276"/>
        <w:gridCol w:w="1134"/>
        <w:gridCol w:w="1559"/>
        <w:gridCol w:w="992"/>
        <w:gridCol w:w="992"/>
      </w:tblGrid>
      <w:tr w:rsidR="009D450D" w:rsidTr="009C2C52">
        <w:trPr>
          <w:trHeight w:val="1699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4A4AF2" w:rsidRDefault="002832B3">
            <w:pPr>
              <w:ind w:left="-108" w:right="-108"/>
              <w:jc w:val="center"/>
              <w:rPr>
                <w:color w:val="auto"/>
                <w:sz w:val="18"/>
              </w:rPr>
            </w:pPr>
            <w:r w:rsidRPr="004A4AF2">
              <w:rPr>
                <w:color w:val="auto"/>
                <w:sz w:val="18"/>
              </w:rPr>
              <w:t xml:space="preserve">Исполнение </w:t>
            </w:r>
          </w:p>
          <w:p w:rsidR="009D450D" w:rsidRDefault="004A4AF2">
            <w:pPr>
              <w:ind w:left="-108" w:right="-108"/>
              <w:jc w:val="center"/>
              <w:rPr>
                <w:color w:val="FF0000"/>
                <w:sz w:val="18"/>
              </w:rPr>
            </w:pPr>
            <w:r w:rsidRPr="004A4AF2">
              <w:rPr>
                <w:color w:val="auto"/>
                <w:sz w:val="18"/>
              </w:rPr>
              <w:t xml:space="preserve">9 месяцев </w:t>
            </w:r>
            <w:r w:rsidR="002832B3" w:rsidRPr="004A4AF2">
              <w:rPr>
                <w:color w:val="auto"/>
                <w:sz w:val="18"/>
              </w:rPr>
              <w:t xml:space="preserve"> 2023 г.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Уточненный бюджетный</w:t>
            </w:r>
          </w:p>
          <w:p w:rsidR="009D450D" w:rsidRDefault="002832B3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план </w:t>
            </w:r>
          </w:p>
          <w:p w:rsidR="009D450D" w:rsidRDefault="002832B3">
            <w:pPr>
              <w:ind w:left="-108" w:right="-108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на  2024</w:t>
            </w:r>
            <w:proofErr w:type="gramEnd"/>
            <w:r>
              <w:rPr>
                <w:sz w:val="18"/>
              </w:rPr>
              <w:t xml:space="preserve"> г. </w:t>
            </w:r>
          </w:p>
          <w:p w:rsidR="009D450D" w:rsidRDefault="002832B3">
            <w:pPr>
              <w:ind w:left="-108" w:right="-108"/>
              <w:jc w:val="center"/>
              <w:rPr>
                <w:color w:val="FF0000"/>
                <w:sz w:val="18"/>
              </w:rPr>
            </w:pPr>
            <w:r w:rsidRPr="004A4AF2">
              <w:rPr>
                <w:color w:val="auto"/>
                <w:sz w:val="18"/>
              </w:rPr>
              <w:t>(ф. 0503117)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Исполнение</w:t>
            </w:r>
          </w:p>
          <w:p w:rsidR="009D450D" w:rsidRDefault="002832B3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9 месяцев </w:t>
            </w:r>
          </w:p>
          <w:p w:rsidR="009D450D" w:rsidRDefault="002832B3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% исполнения, гр.4/гр.3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4A4AF2" w:rsidRDefault="002832B3">
            <w:pPr>
              <w:ind w:left="-108" w:right="-108"/>
              <w:jc w:val="center"/>
              <w:rPr>
                <w:color w:val="auto"/>
                <w:sz w:val="18"/>
              </w:rPr>
            </w:pPr>
            <w:r w:rsidRPr="004A4AF2">
              <w:rPr>
                <w:color w:val="auto"/>
                <w:sz w:val="18"/>
              </w:rPr>
              <w:t xml:space="preserve">Отклонение </w:t>
            </w:r>
          </w:p>
          <w:p w:rsidR="009D450D" w:rsidRPr="004A4AF2" w:rsidRDefault="002832B3">
            <w:pPr>
              <w:ind w:left="-108" w:right="-108"/>
              <w:jc w:val="center"/>
              <w:rPr>
                <w:color w:val="auto"/>
                <w:sz w:val="18"/>
              </w:rPr>
            </w:pPr>
            <w:r w:rsidRPr="004A4AF2">
              <w:rPr>
                <w:color w:val="auto"/>
                <w:sz w:val="18"/>
              </w:rPr>
              <w:t xml:space="preserve">9 месяцев 2023 г. </w:t>
            </w:r>
          </w:p>
          <w:p w:rsidR="009D450D" w:rsidRPr="004A4AF2" w:rsidRDefault="002832B3">
            <w:pPr>
              <w:ind w:left="-108" w:right="-108"/>
              <w:jc w:val="center"/>
              <w:rPr>
                <w:color w:val="auto"/>
                <w:sz w:val="18"/>
              </w:rPr>
            </w:pPr>
            <w:r w:rsidRPr="004A4AF2">
              <w:rPr>
                <w:color w:val="auto"/>
                <w:sz w:val="18"/>
              </w:rPr>
              <w:t xml:space="preserve">от </w:t>
            </w:r>
          </w:p>
          <w:p w:rsidR="009D450D" w:rsidRPr="004A4AF2" w:rsidRDefault="002832B3">
            <w:pPr>
              <w:ind w:left="-108" w:right="-108"/>
              <w:jc w:val="center"/>
              <w:rPr>
                <w:color w:val="auto"/>
                <w:sz w:val="18"/>
              </w:rPr>
            </w:pPr>
            <w:r w:rsidRPr="004A4AF2">
              <w:rPr>
                <w:color w:val="auto"/>
                <w:sz w:val="18"/>
              </w:rPr>
              <w:t xml:space="preserve">9 месяцев 2024 г. </w:t>
            </w:r>
          </w:p>
          <w:p w:rsidR="009D450D" w:rsidRDefault="002832B3">
            <w:pPr>
              <w:ind w:left="-108" w:right="-108"/>
              <w:jc w:val="center"/>
              <w:rPr>
                <w:color w:val="FF0000"/>
                <w:sz w:val="18"/>
              </w:rPr>
            </w:pPr>
            <w:r w:rsidRPr="004A4AF2">
              <w:rPr>
                <w:color w:val="auto"/>
                <w:sz w:val="18"/>
              </w:rPr>
              <w:t>(гр. 4 – гр. 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4A4AF2" w:rsidRDefault="002832B3">
            <w:pPr>
              <w:ind w:left="-108" w:right="-108"/>
              <w:jc w:val="center"/>
              <w:rPr>
                <w:color w:val="auto"/>
                <w:sz w:val="18"/>
              </w:rPr>
            </w:pPr>
            <w:r w:rsidRPr="004A4AF2">
              <w:rPr>
                <w:color w:val="auto"/>
                <w:sz w:val="18"/>
              </w:rPr>
              <w:t>Отношение 9 месяцев 2024 г.</w:t>
            </w:r>
          </w:p>
          <w:p w:rsidR="009D450D" w:rsidRPr="004A4AF2" w:rsidRDefault="002832B3">
            <w:pPr>
              <w:ind w:left="-108" w:right="-108"/>
              <w:jc w:val="center"/>
              <w:rPr>
                <w:color w:val="auto"/>
                <w:sz w:val="18"/>
              </w:rPr>
            </w:pPr>
            <w:r w:rsidRPr="004A4AF2">
              <w:rPr>
                <w:color w:val="auto"/>
                <w:sz w:val="18"/>
              </w:rPr>
              <w:t xml:space="preserve"> к </w:t>
            </w:r>
          </w:p>
          <w:p w:rsidR="009D450D" w:rsidRPr="004A4AF2" w:rsidRDefault="002832B3">
            <w:pPr>
              <w:ind w:left="-108" w:right="-108"/>
              <w:jc w:val="center"/>
              <w:rPr>
                <w:color w:val="auto"/>
                <w:sz w:val="18"/>
              </w:rPr>
            </w:pPr>
            <w:r w:rsidRPr="004A4AF2">
              <w:rPr>
                <w:color w:val="auto"/>
                <w:sz w:val="18"/>
              </w:rPr>
              <w:t xml:space="preserve">9 месяцам 2023 г. </w:t>
            </w:r>
          </w:p>
          <w:p w:rsidR="009D450D" w:rsidRPr="004A4AF2" w:rsidRDefault="002832B3">
            <w:pPr>
              <w:ind w:left="-108" w:right="-108"/>
              <w:jc w:val="center"/>
              <w:rPr>
                <w:color w:val="auto"/>
                <w:sz w:val="18"/>
              </w:rPr>
            </w:pPr>
            <w:r w:rsidRPr="004A4AF2">
              <w:rPr>
                <w:color w:val="auto"/>
                <w:sz w:val="18"/>
              </w:rPr>
              <w:t>(%)</w:t>
            </w:r>
          </w:p>
          <w:p w:rsidR="009D450D" w:rsidRDefault="002832B3">
            <w:pPr>
              <w:ind w:left="-108" w:right="-108"/>
              <w:jc w:val="center"/>
              <w:rPr>
                <w:color w:val="FF0000"/>
                <w:sz w:val="18"/>
              </w:rPr>
            </w:pPr>
            <w:r w:rsidRPr="004A4AF2">
              <w:rPr>
                <w:color w:val="auto"/>
                <w:sz w:val="18"/>
              </w:rPr>
              <w:t>(гр.4/гр.2)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Уд. вес в общей сумме доходов, %</w:t>
            </w:r>
          </w:p>
        </w:tc>
      </w:tr>
      <w:tr w:rsidR="009D450D" w:rsidTr="009C2C52">
        <w:trPr>
          <w:trHeight w:val="20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color w:val="FF0000"/>
                <w:sz w:val="16"/>
              </w:rPr>
            </w:pPr>
            <w:r w:rsidRPr="004003E8">
              <w:rPr>
                <w:color w:val="auto"/>
                <w:sz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color w:val="FF0000"/>
                <w:sz w:val="16"/>
              </w:rPr>
            </w:pPr>
            <w:r w:rsidRPr="004003E8">
              <w:rPr>
                <w:color w:val="auto"/>
                <w:sz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F35C9F" w:rsidRDefault="002832B3">
            <w:pPr>
              <w:ind w:left="-108" w:right="-108"/>
              <w:jc w:val="center"/>
              <w:rPr>
                <w:color w:val="auto"/>
                <w:sz w:val="16"/>
              </w:rPr>
            </w:pPr>
            <w:r w:rsidRPr="00F35C9F">
              <w:rPr>
                <w:color w:val="auto"/>
                <w:sz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9D450D" w:rsidTr="009C2C52">
        <w:trPr>
          <w:trHeight w:val="20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right="-108"/>
              <w:rPr>
                <w:b/>
                <w:sz w:val="16"/>
              </w:rPr>
            </w:pPr>
            <w:r>
              <w:rPr>
                <w:b/>
                <w:sz w:val="16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b/>
                <w:color w:val="FF0000"/>
                <w:sz w:val="16"/>
              </w:rPr>
            </w:pPr>
            <w:r w:rsidRPr="004003E8">
              <w:rPr>
                <w:b/>
                <w:color w:val="auto"/>
                <w:sz w:val="16"/>
              </w:rPr>
              <w:t>179965,0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278143,0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217710,6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F35C9F" w:rsidRDefault="002832B3">
            <w:pPr>
              <w:ind w:left="-108" w:right="-108"/>
              <w:jc w:val="center"/>
              <w:rPr>
                <w:b/>
                <w:color w:val="auto"/>
                <w:sz w:val="16"/>
              </w:rPr>
            </w:pPr>
            <w:r w:rsidRPr="00F35C9F">
              <w:rPr>
                <w:b/>
                <w:color w:val="auto"/>
                <w:sz w:val="16"/>
              </w:rPr>
              <w:t>+37745,6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F35C9F" w:rsidRDefault="002832B3">
            <w:pPr>
              <w:ind w:left="-108" w:right="-108"/>
              <w:jc w:val="center"/>
              <w:rPr>
                <w:b/>
                <w:color w:val="auto"/>
                <w:sz w:val="16"/>
              </w:rPr>
            </w:pPr>
            <w:r w:rsidRPr="00F35C9F">
              <w:rPr>
                <w:b/>
                <w:color w:val="auto"/>
                <w:sz w:val="16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21,4</w:t>
            </w:r>
          </w:p>
        </w:tc>
      </w:tr>
      <w:tr w:rsidR="009D450D" w:rsidTr="009C2C52">
        <w:trPr>
          <w:trHeight w:val="20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color w:val="FF0000"/>
                <w:sz w:val="16"/>
              </w:rPr>
            </w:pPr>
            <w:r w:rsidRPr="004003E8">
              <w:rPr>
                <w:color w:val="auto"/>
                <w:sz w:val="16"/>
              </w:rPr>
              <w:t>136695,9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205920,0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166058,0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80,6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F35C9F" w:rsidRDefault="002832B3">
            <w:pPr>
              <w:ind w:left="-108" w:right="-108"/>
              <w:jc w:val="center"/>
              <w:rPr>
                <w:color w:val="auto"/>
                <w:sz w:val="16"/>
              </w:rPr>
            </w:pPr>
            <w:r w:rsidRPr="00F35C9F">
              <w:rPr>
                <w:color w:val="auto"/>
                <w:sz w:val="16"/>
              </w:rPr>
              <w:t>+29362,1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F35C9F" w:rsidRDefault="002832B3">
            <w:pPr>
              <w:ind w:left="-108" w:right="-108"/>
              <w:jc w:val="center"/>
              <w:rPr>
                <w:color w:val="auto"/>
                <w:sz w:val="16"/>
              </w:rPr>
            </w:pPr>
            <w:r w:rsidRPr="00F35C9F">
              <w:rPr>
                <w:color w:val="auto"/>
                <w:sz w:val="16"/>
              </w:rPr>
              <w:t>121,5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16,3</w:t>
            </w:r>
          </w:p>
        </w:tc>
      </w:tr>
      <w:tr w:rsidR="009D450D" w:rsidTr="009C2C52">
        <w:trPr>
          <w:trHeight w:val="20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color w:val="FF0000"/>
                <w:sz w:val="16"/>
              </w:rPr>
            </w:pPr>
            <w:r w:rsidRPr="004003E8">
              <w:rPr>
                <w:color w:val="auto"/>
                <w:sz w:val="16"/>
              </w:rPr>
              <w:t>23156,5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34569,0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23684,2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68,5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F35C9F" w:rsidRDefault="002832B3">
            <w:pPr>
              <w:ind w:left="-108" w:right="-108"/>
              <w:jc w:val="center"/>
              <w:rPr>
                <w:color w:val="auto"/>
                <w:sz w:val="16"/>
              </w:rPr>
            </w:pPr>
            <w:r w:rsidRPr="00F35C9F">
              <w:rPr>
                <w:color w:val="auto"/>
                <w:sz w:val="16"/>
              </w:rPr>
              <w:t>+527,7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F35C9F" w:rsidRDefault="002832B3">
            <w:pPr>
              <w:ind w:left="-108" w:right="-108"/>
              <w:jc w:val="center"/>
              <w:rPr>
                <w:color w:val="auto"/>
                <w:sz w:val="16"/>
              </w:rPr>
            </w:pPr>
            <w:r w:rsidRPr="00F35C9F">
              <w:rPr>
                <w:color w:val="auto"/>
                <w:sz w:val="16"/>
              </w:rPr>
              <w:t>102,3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2,3</w:t>
            </w:r>
          </w:p>
        </w:tc>
      </w:tr>
      <w:tr w:rsidR="009D450D" w:rsidTr="009C2C52">
        <w:trPr>
          <w:trHeight w:val="20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Налог, взимаемый с налогоплательщиков, выбравших в качестве объекта налого0бложения 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color w:val="FF0000"/>
                <w:sz w:val="16"/>
              </w:rPr>
            </w:pPr>
            <w:r w:rsidRPr="004003E8">
              <w:rPr>
                <w:color w:val="auto"/>
                <w:sz w:val="16"/>
              </w:rPr>
              <w:t>12680,9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20703,0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17573,6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84,9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F35C9F" w:rsidRDefault="002832B3">
            <w:pPr>
              <w:ind w:left="-108" w:right="-108"/>
              <w:jc w:val="center"/>
              <w:rPr>
                <w:color w:val="auto"/>
                <w:sz w:val="16"/>
              </w:rPr>
            </w:pPr>
            <w:r w:rsidRPr="00F35C9F">
              <w:rPr>
                <w:color w:val="auto"/>
                <w:sz w:val="16"/>
              </w:rPr>
              <w:t>+4892,7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F35C9F" w:rsidRDefault="002832B3">
            <w:pPr>
              <w:ind w:left="-108" w:right="-108"/>
              <w:jc w:val="center"/>
              <w:rPr>
                <w:color w:val="auto"/>
                <w:sz w:val="16"/>
              </w:rPr>
            </w:pPr>
            <w:r w:rsidRPr="00F35C9F">
              <w:rPr>
                <w:color w:val="auto"/>
                <w:sz w:val="16"/>
              </w:rPr>
              <w:t>138,6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1,7</w:t>
            </w:r>
          </w:p>
        </w:tc>
      </w:tr>
      <w:tr w:rsidR="009D450D" w:rsidTr="009C2C52">
        <w:trPr>
          <w:trHeight w:val="20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right="-108"/>
              <w:rPr>
                <w:sz w:val="16"/>
              </w:rPr>
            </w:pPr>
            <w:r>
              <w:rPr>
                <w:sz w:val="16"/>
              </w:rPr>
              <w:t xml:space="preserve">Налог, взимаемый с налогоплательщиков выбравших в качестве объекта налогообложения доходы, уменьшенные на величину расходов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color w:val="FF0000"/>
                <w:sz w:val="16"/>
              </w:rPr>
            </w:pPr>
            <w:r w:rsidRPr="004003E8">
              <w:rPr>
                <w:color w:val="auto"/>
                <w:sz w:val="16"/>
              </w:rPr>
              <w:t>3403,1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2872,0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4057,2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141,3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F35C9F" w:rsidRDefault="002832B3">
            <w:pPr>
              <w:ind w:left="-108" w:right="-108"/>
              <w:jc w:val="center"/>
              <w:rPr>
                <w:color w:val="auto"/>
                <w:sz w:val="16"/>
              </w:rPr>
            </w:pPr>
            <w:r w:rsidRPr="00F35C9F">
              <w:rPr>
                <w:color w:val="auto"/>
                <w:sz w:val="16"/>
              </w:rPr>
              <w:t>+654,1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F35C9F" w:rsidRDefault="002832B3">
            <w:pPr>
              <w:ind w:left="-108" w:right="-108"/>
              <w:jc w:val="center"/>
              <w:rPr>
                <w:color w:val="auto"/>
                <w:sz w:val="16"/>
              </w:rPr>
            </w:pPr>
            <w:r w:rsidRPr="00F35C9F">
              <w:rPr>
                <w:color w:val="auto"/>
                <w:sz w:val="16"/>
              </w:rPr>
              <w:t>119,2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</w:tr>
      <w:tr w:rsidR="009D450D" w:rsidTr="009C2C52">
        <w:trPr>
          <w:trHeight w:val="20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color w:val="FF0000"/>
                <w:sz w:val="16"/>
              </w:rPr>
            </w:pPr>
            <w:r w:rsidRPr="004003E8">
              <w:rPr>
                <w:color w:val="auto"/>
                <w:sz w:val="16"/>
              </w:rPr>
              <w:t>-119,4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F35C9F" w:rsidRDefault="002832B3">
            <w:pPr>
              <w:ind w:left="-108" w:right="-108"/>
              <w:jc w:val="center"/>
              <w:rPr>
                <w:color w:val="auto"/>
                <w:sz w:val="16"/>
              </w:rPr>
            </w:pPr>
            <w:r w:rsidRPr="00F35C9F">
              <w:rPr>
                <w:color w:val="auto"/>
                <w:sz w:val="16"/>
              </w:rPr>
              <w:t>127,5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F35C9F" w:rsidRDefault="002832B3">
            <w:pPr>
              <w:ind w:left="-108" w:right="-108"/>
              <w:jc w:val="center"/>
              <w:rPr>
                <w:color w:val="auto"/>
                <w:sz w:val="16"/>
              </w:rPr>
            </w:pPr>
            <w:r w:rsidRPr="00F35C9F">
              <w:rPr>
                <w:color w:val="auto"/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9D450D" w:rsidTr="009C2C52">
        <w:trPr>
          <w:trHeight w:val="20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color w:val="FF0000"/>
                <w:sz w:val="16"/>
              </w:rPr>
            </w:pPr>
            <w:r w:rsidRPr="004003E8">
              <w:rPr>
                <w:color w:val="auto"/>
                <w:sz w:val="16"/>
              </w:rPr>
              <w:t>104,3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9D450D">
            <w:pPr>
              <w:ind w:left="-108" w:right="-108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F35C9F" w:rsidRDefault="002832B3">
            <w:pPr>
              <w:ind w:left="-108" w:right="-108"/>
              <w:jc w:val="center"/>
              <w:rPr>
                <w:color w:val="auto"/>
                <w:sz w:val="16"/>
              </w:rPr>
            </w:pPr>
            <w:r w:rsidRPr="00F35C9F">
              <w:rPr>
                <w:color w:val="auto"/>
                <w:sz w:val="16"/>
              </w:rPr>
              <w:t>-104,3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F35C9F" w:rsidRDefault="002832B3">
            <w:pPr>
              <w:ind w:left="-108" w:right="-108"/>
              <w:jc w:val="center"/>
              <w:rPr>
                <w:color w:val="auto"/>
                <w:sz w:val="16"/>
              </w:rPr>
            </w:pPr>
            <w:r w:rsidRPr="00F35C9F">
              <w:rPr>
                <w:color w:val="auto"/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9D450D" w:rsidTr="009C2C52">
        <w:trPr>
          <w:trHeight w:val="20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color w:val="FF0000"/>
                <w:sz w:val="16"/>
              </w:rPr>
            </w:pPr>
            <w:r w:rsidRPr="004003E8">
              <w:rPr>
                <w:color w:val="auto"/>
                <w:sz w:val="16"/>
              </w:rPr>
              <w:t>286,7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952,0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1213,8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127,5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F35C9F" w:rsidRDefault="002832B3">
            <w:pPr>
              <w:ind w:left="-108" w:right="-108"/>
              <w:jc w:val="center"/>
              <w:rPr>
                <w:color w:val="auto"/>
                <w:sz w:val="16"/>
              </w:rPr>
            </w:pPr>
            <w:r w:rsidRPr="00F35C9F">
              <w:rPr>
                <w:color w:val="auto"/>
                <w:sz w:val="16"/>
              </w:rPr>
              <w:t>+927,1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F35C9F" w:rsidRDefault="002832B3">
            <w:pPr>
              <w:ind w:left="-108" w:right="-108"/>
              <w:jc w:val="center"/>
              <w:rPr>
                <w:color w:val="auto"/>
                <w:sz w:val="16"/>
              </w:rPr>
            </w:pPr>
            <w:r w:rsidRPr="00F35C9F">
              <w:rPr>
                <w:color w:val="auto"/>
                <w:sz w:val="16"/>
              </w:rPr>
              <w:t>Свыше 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</w:tr>
      <w:tr w:rsidR="009D450D" w:rsidTr="009C2C52">
        <w:trPr>
          <w:trHeight w:val="20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color w:val="FF0000"/>
                <w:sz w:val="16"/>
              </w:rPr>
            </w:pPr>
            <w:r w:rsidRPr="004003E8">
              <w:rPr>
                <w:color w:val="auto"/>
                <w:sz w:val="16"/>
              </w:rPr>
              <w:t>407,6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5123,0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1053,8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20,6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F35C9F" w:rsidRDefault="002832B3">
            <w:pPr>
              <w:ind w:left="-108" w:right="-108"/>
              <w:jc w:val="center"/>
              <w:rPr>
                <w:color w:val="auto"/>
                <w:sz w:val="16"/>
              </w:rPr>
            </w:pPr>
            <w:r w:rsidRPr="00F35C9F">
              <w:rPr>
                <w:color w:val="auto"/>
                <w:sz w:val="16"/>
              </w:rPr>
              <w:t>+646,2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F35C9F" w:rsidRDefault="002832B3">
            <w:pPr>
              <w:ind w:left="-108" w:right="-108"/>
              <w:jc w:val="center"/>
              <w:rPr>
                <w:color w:val="auto"/>
                <w:sz w:val="16"/>
              </w:rPr>
            </w:pPr>
            <w:r w:rsidRPr="00F35C9F">
              <w:rPr>
                <w:color w:val="auto"/>
                <w:sz w:val="16"/>
              </w:rPr>
              <w:t>свыше 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</w:tr>
      <w:tr w:rsidR="009D450D" w:rsidTr="009C2C52">
        <w:trPr>
          <w:trHeight w:val="20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color w:val="FF0000"/>
                <w:sz w:val="16"/>
              </w:rPr>
            </w:pPr>
            <w:r w:rsidRPr="004003E8">
              <w:rPr>
                <w:color w:val="auto"/>
                <w:sz w:val="16"/>
              </w:rPr>
              <w:t>1731,2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2770,0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1787,0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64,5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F35C9F" w:rsidRDefault="002832B3">
            <w:pPr>
              <w:ind w:left="-108" w:right="-108"/>
              <w:jc w:val="center"/>
              <w:rPr>
                <w:color w:val="auto"/>
                <w:sz w:val="16"/>
              </w:rPr>
            </w:pPr>
            <w:r w:rsidRPr="00F35C9F">
              <w:rPr>
                <w:color w:val="auto"/>
                <w:sz w:val="16"/>
              </w:rPr>
              <w:t>+55,8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F35C9F" w:rsidRDefault="002832B3">
            <w:pPr>
              <w:ind w:left="-108" w:right="-108"/>
              <w:jc w:val="center"/>
              <w:rPr>
                <w:color w:val="auto"/>
                <w:sz w:val="16"/>
              </w:rPr>
            </w:pPr>
            <w:r w:rsidRPr="00F35C9F">
              <w:rPr>
                <w:color w:val="auto"/>
                <w:sz w:val="16"/>
              </w:rPr>
              <w:t>103,2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</w:tr>
      <w:tr w:rsidR="009D450D" w:rsidTr="009C2C52">
        <w:trPr>
          <w:trHeight w:val="20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color w:val="FF0000"/>
                <w:sz w:val="16"/>
              </w:rPr>
            </w:pPr>
            <w:r w:rsidRPr="004003E8">
              <w:rPr>
                <w:color w:val="auto"/>
                <w:sz w:val="16"/>
              </w:rPr>
              <w:t>514,5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3610,0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959,9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26,6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F35C9F" w:rsidRDefault="002832B3">
            <w:pPr>
              <w:ind w:left="-108" w:right="-108"/>
              <w:jc w:val="center"/>
              <w:rPr>
                <w:color w:val="auto"/>
                <w:sz w:val="16"/>
              </w:rPr>
            </w:pPr>
            <w:r w:rsidRPr="00F35C9F">
              <w:rPr>
                <w:color w:val="auto"/>
                <w:sz w:val="16"/>
              </w:rPr>
              <w:t>+445,4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F35C9F" w:rsidRDefault="002832B3">
            <w:pPr>
              <w:ind w:left="-108" w:right="-108"/>
              <w:jc w:val="center"/>
              <w:rPr>
                <w:color w:val="auto"/>
                <w:sz w:val="16"/>
              </w:rPr>
            </w:pPr>
            <w:r w:rsidRPr="00F35C9F">
              <w:rPr>
                <w:color w:val="auto"/>
                <w:sz w:val="16"/>
              </w:rPr>
              <w:t>186,6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</w:tr>
      <w:tr w:rsidR="009D450D" w:rsidTr="009C2C52">
        <w:trPr>
          <w:trHeight w:val="20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Государственная пошлина, сборы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color w:val="FF0000"/>
                <w:sz w:val="16"/>
              </w:rPr>
            </w:pPr>
            <w:r w:rsidRPr="004003E8">
              <w:rPr>
                <w:color w:val="auto"/>
                <w:sz w:val="16"/>
              </w:rPr>
              <w:t>1103,7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1624,0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1315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81,0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F35C9F" w:rsidRDefault="002832B3">
            <w:pPr>
              <w:ind w:left="-108" w:right="-108"/>
              <w:jc w:val="center"/>
              <w:rPr>
                <w:color w:val="auto"/>
                <w:sz w:val="16"/>
              </w:rPr>
            </w:pPr>
            <w:r w:rsidRPr="00F35C9F">
              <w:rPr>
                <w:color w:val="auto"/>
                <w:sz w:val="16"/>
              </w:rPr>
              <w:t>+211,3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F35C9F" w:rsidRDefault="002832B3">
            <w:pPr>
              <w:ind w:left="-108" w:right="-108"/>
              <w:jc w:val="center"/>
              <w:rPr>
                <w:color w:val="auto"/>
                <w:sz w:val="16"/>
              </w:rPr>
            </w:pPr>
            <w:r w:rsidRPr="00F35C9F">
              <w:rPr>
                <w:color w:val="auto"/>
                <w:sz w:val="16"/>
              </w:rPr>
              <w:t>119,1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</w:tr>
      <w:tr w:rsidR="009D450D" w:rsidTr="009C2C52">
        <w:trPr>
          <w:trHeight w:val="200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right="-108"/>
              <w:rPr>
                <w:b/>
                <w:sz w:val="16"/>
              </w:rPr>
            </w:pPr>
            <w:r>
              <w:rPr>
                <w:b/>
                <w:sz w:val="16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b/>
                <w:color w:val="FF0000"/>
                <w:sz w:val="16"/>
              </w:rPr>
            </w:pPr>
            <w:r w:rsidRPr="004003E8">
              <w:rPr>
                <w:b/>
                <w:color w:val="auto"/>
                <w:sz w:val="16"/>
              </w:rPr>
              <w:t>32705,2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15482,0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23420,6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076AFA" w:rsidRDefault="002832B3">
            <w:pPr>
              <w:ind w:left="-108" w:right="-108"/>
              <w:jc w:val="center"/>
              <w:rPr>
                <w:b/>
                <w:color w:val="auto"/>
                <w:sz w:val="16"/>
              </w:rPr>
            </w:pPr>
            <w:r w:rsidRPr="00076AFA">
              <w:rPr>
                <w:b/>
                <w:color w:val="auto"/>
                <w:sz w:val="16"/>
              </w:rPr>
              <w:t>-9284,6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076AFA" w:rsidRDefault="002832B3">
            <w:pPr>
              <w:ind w:left="-108" w:right="-108"/>
              <w:jc w:val="center"/>
              <w:rPr>
                <w:b/>
                <w:color w:val="auto"/>
                <w:sz w:val="16"/>
              </w:rPr>
            </w:pPr>
            <w:r w:rsidRPr="00076AFA">
              <w:rPr>
                <w:b/>
                <w:color w:val="auto"/>
                <w:sz w:val="16"/>
              </w:rPr>
              <w:t>71,6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2,3</w:t>
            </w:r>
          </w:p>
        </w:tc>
      </w:tr>
      <w:tr w:rsidR="009D450D" w:rsidTr="009C2C52">
        <w:trPr>
          <w:trHeight w:val="20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color w:val="FF0000"/>
                <w:sz w:val="16"/>
              </w:rPr>
            </w:pPr>
            <w:r w:rsidRPr="004003E8">
              <w:rPr>
                <w:color w:val="auto"/>
                <w:sz w:val="16"/>
              </w:rPr>
              <w:t>15841,0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7577,0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9681,8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127,8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076AFA" w:rsidRDefault="002832B3">
            <w:pPr>
              <w:ind w:left="-108" w:right="-108"/>
              <w:jc w:val="center"/>
              <w:rPr>
                <w:color w:val="auto"/>
                <w:sz w:val="16"/>
              </w:rPr>
            </w:pPr>
            <w:r w:rsidRPr="00076AFA">
              <w:rPr>
                <w:color w:val="auto"/>
                <w:sz w:val="16"/>
              </w:rPr>
              <w:t>-6159,2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076AFA" w:rsidRDefault="002832B3">
            <w:pPr>
              <w:ind w:left="-108" w:right="-108"/>
              <w:jc w:val="center"/>
              <w:rPr>
                <w:color w:val="auto"/>
                <w:sz w:val="16"/>
              </w:rPr>
            </w:pPr>
            <w:r w:rsidRPr="00076AFA">
              <w:rPr>
                <w:color w:val="auto"/>
                <w:sz w:val="16"/>
              </w:rPr>
              <w:t>61,1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1,0</w:t>
            </w:r>
          </w:p>
        </w:tc>
      </w:tr>
      <w:tr w:rsidR="009D450D" w:rsidTr="009C2C52">
        <w:trPr>
          <w:trHeight w:val="20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color w:val="FF0000"/>
                <w:sz w:val="16"/>
              </w:rPr>
            </w:pPr>
            <w:r w:rsidRPr="004003E8">
              <w:rPr>
                <w:color w:val="auto"/>
                <w:sz w:val="16"/>
              </w:rPr>
              <w:t>599,7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465,0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70,4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15,1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076AFA" w:rsidRDefault="002832B3">
            <w:pPr>
              <w:ind w:left="-108" w:right="-108"/>
              <w:jc w:val="center"/>
              <w:rPr>
                <w:color w:val="auto"/>
                <w:sz w:val="16"/>
              </w:rPr>
            </w:pPr>
            <w:r w:rsidRPr="00076AFA">
              <w:rPr>
                <w:color w:val="auto"/>
                <w:sz w:val="16"/>
              </w:rPr>
              <w:t>-529,3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076AFA" w:rsidRDefault="002832B3">
            <w:pPr>
              <w:ind w:left="-108" w:right="-108"/>
              <w:jc w:val="center"/>
              <w:rPr>
                <w:color w:val="auto"/>
                <w:sz w:val="16"/>
              </w:rPr>
            </w:pPr>
            <w:r w:rsidRPr="00076AFA">
              <w:rPr>
                <w:color w:val="auto"/>
                <w:sz w:val="16"/>
              </w:rPr>
              <w:t>11,7</w:t>
            </w:r>
          </w:p>
          <w:p w:rsidR="009D450D" w:rsidRPr="00076AFA" w:rsidRDefault="009D450D">
            <w:pPr>
              <w:ind w:left="-108" w:right="-108"/>
              <w:jc w:val="center"/>
              <w:rPr>
                <w:color w:val="auto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9D450D" w:rsidTr="009C2C52">
        <w:trPr>
          <w:trHeight w:val="20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color w:val="FF0000"/>
                <w:sz w:val="16"/>
              </w:rPr>
            </w:pPr>
            <w:r w:rsidRPr="004003E8">
              <w:rPr>
                <w:color w:val="auto"/>
                <w:sz w:val="16"/>
              </w:rPr>
              <w:t>3212,2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2062,0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2319,3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112,5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076AFA" w:rsidRDefault="002832B3">
            <w:pPr>
              <w:ind w:left="-108" w:right="-108"/>
              <w:jc w:val="center"/>
              <w:rPr>
                <w:color w:val="auto"/>
                <w:sz w:val="16"/>
              </w:rPr>
            </w:pPr>
            <w:r w:rsidRPr="00076AFA">
              <w:rPr>
                <w:color w:val="auto"/>
                <w:sz w:val="16"/>
              </w:rPr>
              <w:t>-892,9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076AFA" w:rsidRDefault="002832B3">
            <w:pPr>
              <w:ind w:left="-108" w:right="-108"/>
              <w:jc w:val="center"/>
              <w:rPr>
                <w:color w:val="auto"/>
                <w:sz w:val="16"/>
              </w:rPr>
            </w:pPr>
            <w:r w:rsidRPr="00076AFA">
              <w:rPr>
                <w:color w:val="auto"/>
                <w:sz w:val="16"/>
              </w:rPr>
              <w:t>72,2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</w:tr>
      <w:tr w:rsidR="009D450D" w:rsidTr="009C2C52">
        <w:trPr>
          <w:trHeight w:val="20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color w:val="FF0000"/>
                <w:sz w:val="16"/>
              </w:rPr>
            </w:pPr>
            <w:r w:rsidRPr="004003E8">
              <w:rPr>
                <w:color w:val="auto"/>
                <w:sz w:val="16"/>
              </w:rPr>
              <w:t>11562,4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4765,0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10463,4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219,6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076AFA" w:rsidRDefault="002832B3">
            <w:pPr>
              <w:ind w:left="-108" w:right="-108"/>
              <w:jc w:val="center"/>
              <w:rPr>
                <w:color w:val="auto"/>
                <w:sz w:val="16"/>
              </w:rPr>
            </w:pPr>
            <w:r w:rsidRPr="00076AFA">
              <w:rPr>
                <w:color w:val="auto"/>
                <w:sz w:val="16"/>
              </w:rPr>
              <w:t>-1099,0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076AFA" w:rsidRDefault="002832B3">
            <w:pPr>
              <w:ind w:left="-108" w:right="-108"/>
              <w:jc w:val="center"/>
              <w:rPr>
                <w:color w:val="auto"/>
                <w:sz w:val="16"/>
              </w:rPr>
            </w:pPr>
            <w:r w:rsidRPr="00076AFA">
              <w:rPr>
                <w:color w:val="auto"/>
                <w:sz w:val="16"/>
              </w:rPr>
              <w:t>90,5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1,0</w:t>
            </w:r>
          </w:p>
        </w:tc>
      </w:tr>
      <w:tr w:rsidR="009D450D" w:rsidTr="009C2C52">
        <w:trPr>
          <w:trHeight w:val="20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color w:val="FF0000"/>
                <w:sz w:val="16"/>
              </w:rPr>
            </w:pPr>
            <w:r w:rsidRPr="004003E8">
              <w:rPr>
                <w:color w:val="auto"/>
                <w:sz w:val="16"/>
              </w:rPr>
              <w:t>466,6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613,0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885,7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144,5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076AFA" w:rsidRDefault="002832B3">
            <w:pPr>
              <w:ind w:left="-108" w:right="-108"/>
              <w:jc w:val="center"/>
              <w:rPr>
                <w:color w:val="auto"/>
                <w:sz w:val="16"/>
              </w:rPr>
            </w:pPr>
            <w:r w:rsidRPr="00076AFA">
              <w:rPr>
                <w:color w:val="auto"/>
                <w:sz w:val="16"/>
              </w:rPr>
              <w:t>+419,1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076AFA" w:rsidRDefault="002832B3">
            <w:pPr>
              <w:ind w:left="-108" w:right="-108"/>
              <w:jc w:val="center"/>
              <w:rPr>
                <w:color w:val="auto"/>
                <w:sz w:val="16"/>
              </w:rPr>
            </w:pPr>
            <w:r w:rsidRPr="00076AFA">
              <w:rPr>
                <w:color w:val="auto"/>
                <w:sz w:val="16"/>
              </w:rPr>
              <w:t>189,8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</w:tr>
      <w:tr w:rsidR="009D450D" w:rsidTr="009C2C52">
        <w:trPr>
          <w:trHeight w:val="20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color w:val="FF0000"/>
                <w:sz w:val="16"/>
              </w:rPr>
            </w:pPr>
            <w:r w:rsidRPr="004003E8">
              <w:rPr>
                <w:color w:val="auto"/>
                <w:sz w:val="16"/>
              </w:rPr>
              <w:t>1023,3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9D450D">
            <w:pPr>
              <w:ind w:left="-108" w:right="-108"/>
              <w:jc w:val="center"/>
              <w:rPr>
                <w:color w:val="FF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076AFA" w:rsidRDefault="002832B3">
            <w:pPr>
              <w:ind w:left="-108" w:right="-108"/>
              <w:jc w:val="center"/>
              <w:rPr>
                <w:color w:val="auto"/>
                <w:sz w:val="16"/>
              </w:rPr>
            </w:pPr>
            <w:r w:rsidRPr="00076AFA">
              <w:rPr>
                <w:color w:val="auto"/>
                <w:sz w:val="16"/>
              </w:rPr>
              <w:t>-1023,3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076AFA" w:rsidRDefault="002832B3">
            <w:pPr>
              <w:tabs>
                <w:tab w:val="center" w:pos="388"/>
              </w:tabs>
              <w:ind w:left="-108" w:right="-108"/>
              <w:rPr>
                <w:color w:val="auto"/>
                <w:sz w:val="16"/>
              </w:rPr>
            </w:pPr>
            <w:r w:rsidRPr="00076AFA">
              <w:rPr>
                <w:color w:val="auto"/>
                <w:sz w:val="16"/>
              </w:rPr>
              <w:tab/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9D450D" w:rsidTr="009C2C52">
        <w:trPr>
          <w:trHeight w:val="20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right="-108"/>
              <w:rPr>
                <w:b/>
                <w:sz w:val="16"/>
              </w:rPr>
            </w:pPr>
            <w:r>
              <w:rPr>
                <w:b/>
                <w:sz w:val="16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b/>
                <w:color w:val="FF0000"/>
                <w:sz w:val="16"/>
              </w:rPr>
            </w:pPr>
            <w:r w:rsidRPr="004003E8">
              <w:rPr>
                <w:b/>
                <w:color w:val="auto"/>
                <w:sz w:val="16"/>
              </w:rPr>
              <w:t>212670,2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293625,0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241131,2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076AFA" w:rsidRDefault="002832B3">
            <w:pPr>
              <w:ind w:left="-108" w:right="-108"/>
              <w:rPr>
                <w:b/>
                <w:color w:val="auto"/>
                <w:sz w:val="16"/>
              </w:rPr>
            </w:pPr>
            <w:r w:rsidRPr="00076AFA">
              <w:rPr>
                <w:b/>
                <w:color w:val="auto"/>
                <w:sz w:val="16"/>
              </w:rPr>
              <w:t xml:space="preserve">           82,1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076AFA" w:rsidRDefault="002832B3">
            <w:pPr>
              <w:ind w:left="-108" w:right="-108"/>
              <w:jc w:val="center"/>
              <w:rPr>
                <w:b/>
                <w:color w:val="auto"/>
                <w:sz w:val="16"/>
              </w:rPr>
            </w:pPr>
            <w:r w:rsidRPr="00076AFA">
              <w:rPr>
                <w:b/>
                <w:color w:val="auto"/>
                <w:sz w:val="16"/>
              </w:rPr>
              <w:t>+28461</w:t>
            </w:r>
            <w:r w:rsidR="00076AFA" w:rsidRPr="00076AFA">
              <w:rPr>
                <w:b/>
                <w:color w:val="auto"/>
                <w:sz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076AFA" w:rsidRDefault="002832B3">
            <w:pPr>
              <w:ind w:left="-108" w:right="-108"/>
              <w:jc w:val="center"/>
              <w:rPr>
                <w:b/>
                <w:color w:val="auto"/>
                <w:sz w:val="16"/>
              </w:rPr>
            </w:pPr>
            <w:r w:rsidRPr="00076AFA">
              <w:rPr>
                <w:b/>
                <w:color w:val="auto"/>
                <w:sz w:val="16"/>
              </w:rPr>
              <w:t>113,4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23,7</w:t>
            </w:r>
          </w:p>
        </w:tc>
      </w:tr>
      <w:tr w:rsidR="009D450D" w:rsidTr="009C2C52">
        <w:trPr>
          <w:trHeight w:val="20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right="-108"/>
              <w:rPr>
                <w:b/>
                <w:sz w:val="16"/>
              </w:rPr>
            </w:pPr>
            <w:r>
              <w:rPr>
                <w:b/>
                <w:sz w:val="16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b/>
                <w:color w:val="FF0000"/>
                <w:sz w:val="16"/>
              </w:rPr>
            </w:pPr>
            <w:r w:rsidRPr="004003E8">
              <w:rPr>
                <w:b/>
                <w:color w:val="auto"/>
                <w:sz w:val="16"/>
              </w:rPr>
              <w:t>1082967,0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1365337,6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777009,2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076AFA" w:rsidRDefault="002832B3">
            <w:pPr>
              <w:ind w:left="-108" w:right="-108"/>
              <w:jc w:val="center"/>
              <w:rPr>
                <w:b/>
                <w:color w:val="auto"/>
                <w:sz w:val="16"/>
              </w:rPr>
            </w:pPr>
            <w:r w:rsidRPr="00076AFA">
              <w:rPr>
                <w:b/>
                <w:color w:val="auto"/>
                <w:sz w:val="16"/>
              </w:rPr>
              <w:t>-305957,8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076AFA" w:rsidRDefault="002832B3">
            <w:pPr>
              <w:ind w:left="-108" w:right="-108"/>
              <w:jc w:val="center"/>
              <w:rPr>
                <w:b/>
                <w:color w:val="auto"/>
                <w:sz w:val="16"/>
              </w:rPr>
            </w:pPr>
            <w:r w:rsidRPr="00076AFA">
              <w:rPr>
                <w:b/>
                <w:color w:val="auto"/>
                <w:sz w:val="16"/>
              </w:rPr>
              <w:t>71,7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76,3</w:t>
            </w:r>
          </w:p>
        </w:tc>
      </w:tr>
      <w:tr w:rsidR="009D450D" w:rsidTr="009C2C52">
        <w:trPr>
          <w:trHeight w:val="20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right="-108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Безвозмездные поступления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4003E8" w:rsidRDefault="004003E8" w:rsidP="004003E8">
            <w:pPr>
              <w:tabs>
                <w:tab w:val="left" w:pos="75"/>
                <w:tab w:val="center" w:pos="459"/>
              </w:tabs>
              <w:ind w:left="-108" w:right="-108"/>
              <w:rPr>
                <w:b/>
                <w:color w:val="auto"/>
                <w:sz w:val="16"/>
              </w:rPr>
            </w:pPr>
            <w:r w:rsidRPr="004003E8">
              <w:rPr>
                <w:b/>
                <w:color w:val="auto"/>
                <w:sz w:val="16"/>
              </w:rPr>
              <w:tab/>
              <w:t>1082692,5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1362601,4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774347,4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076AFA" w:rsidRDefault="002832B3">
            <w:pPr>
              <w:ind w:left="-108" w:right="-108"/>
              <w:jc w:val="center"/>
              <w:rPr>
                <w:b/>
                <w:color w:val="auto"/>
                <w:sz w:val="16"/>
              </w:rPr>
            </w:pPr>
            <w:r w:rsidRPr="00076AFA">
              <w:rPr>
                <w:b/>
                <w:color w:val="auto"/>
                <w:sz w:val="16"/>
              </w:rPr>
              <w:t>56,8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076AFA" w:rsidRDefault="004003E8">
            <w:pPr>
              <w:ind w:left="-108" w:right="-108"/>
              <w:jc w:val="center"/>
              <w:rPr>
                <w:b/>
                <w:color w:val="auto"/>
                <w:sz w:val="16"/>
              </w:rPr>
            </w:pPr>
            <w:r w:rsidRPr="00076AFA">
              <w:rPr>
                <w:b/>
                <w:color w:val="auto"/>
                <w:sz w:val="16"/>
              </w:rPr>
              <w:t>-308345,1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076AFA" w:rsidRDefault="004003E8">
            <w:pPr>
              <w:ind w:left="-108" w:right="-108"/>
              <w:jc w:val="center"/>
              <w:rPr>
                <w:b/>
                <w:color w:val="auto"/>
                <w:sz w:val="16"/>
              </w:rPr>
            </w:pPr>
            <w:r w:rsidRPr="00076AFA">
              <w:rPr>
                <w:b/>
                <w:color w:val="auto"/>
                <w:sz w:val="16"/>
              </w:rPr>
              <w:t>71,5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76,1</w:t>
            </w:r>
          </w:p>
        </w:tc>
      </w:tr>
      <w:tr w:rsidR="009D450D" w:rsidTr="009C2C52">
        <w:trPr>
          <w:trHeight w:val="20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Дотации бюджетам субъекта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4003E8" w:rsidRDefault="002832B3">
            <w:pPr>
              <w:ind w:left="-108" w:right="-108"/>
              <w:jc w:val="center"/>
              <w:rPr>
                <w:color w:val="auto"/>
                <w:sz w:val="16"/>
              </w:rPr>
            </w:pPr>
            <w:r w:rsidRPr="004003E8">
              <w:rPr>
                <w:color w:val="auto"/>
                <w:sz w:val="16"/>
              </w:rPr>
              <w:t>72783,7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292581,1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172630,3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076AFA" w:rsidRDefault="002832B3">
            <w:pPr>
              <w:ind w:left="-108" w:right="-108"/>
              <w:jc w:val="center"/>
              <w:rPr>
                <w:color w:val="auto"/>
                <w:sz w:val="16"/>
              </w:rPr>
            </w:pPr>
            <w:r w:rsidRPr="00076AFA">
              <w:rPr>
                <w:color w:val="auto"/>
                <w:sz w:val="16"/>
              </w:rPr>
              <w:t>59,0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076AFA" w:rsidRDefault="002832B3">
            <w:pPr>
              <w:ind w:left="-108" w:right="-108"/>
              <w:jc w:val="center"/>
              <w:rPr>
                <w:color w:val="auto"/>
                <w:sz w:val="16"/>
              </w:rPr>
            </w:pPr>
            <w:r w:rsidRPr="00076AFA">
              <w:rPr>
                <w:color w:val="auto"/>
                <w:sz w:val="16"/>
              </w:rPr>
              <w:t>+99846,6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076AFA" w:rsidRDefault="002832B3">
            <w:pPr>
              <w:ind w:left="-108" w:right="-108"/>
              <w:jc w:val="center"/>
              <w:rPr>
                <w:color w:val="auto"/>
                <w:sz w:val="16"/>
              </w:rPr>
            </w:pPr>
            <w:r w:rsidRPr="00076AFA">
              <w:rPr>
                <w:color w:val="auto"/>
                <w:sz w:val="16"/>
              </w:rPr>
              <w:t>Свыше 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17,0</w:t>
            </w:r>
          </w:p>
        </w:tc>
      </w:tr>
      <w:tr w:rsidR="009D450D" w:rsidTr="009C2C52">
        <w:trPr>
          <w:trHeight w:val="20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Субсидии бюджетам субъекта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4003E8" w:rsidRDefault="004003E8">
            <w:pPr>
              <w:ind w:left="-108" w:right="-108"/>
              <w:jc w:val="center"/>
              <w:rPr>
                <w:color w:val="auto"/>
                <w:sz w:val="16"/>
              </w:rPr>
            </w:pPr>
            <w:r w:rsidRPr="004003E8">
              <w:rPr>
                <w:color w:val="auto"/>
                <w:sz w:val="16"/>
              </w:rPr>
              <w:t>881346,7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834105,0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449403,0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53,9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076AFA" w:rsidRDefault="004003E8">
            <w:pPr>
              <w:ind w:left="-108" w:right="-108"/>
              <w:jc w:val="center"/>
              <w:rPr>
                <w:color w:val="auto"/>
                <w:sz w:val="16"/>
              </w:rPr>
            </w:pPr>
            <w:r w:rsidRPr="00076AFA">
              <w:rPr>
                <w:color w:val="auto"/>
                <w:sz w:val="16"/>
              </w:rPr>
              <w:t>-431943,7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076AFA" w:rsidRDefault="004003E8">
            <w:pPr>
              <w:ind w:left="-108" w:right="-108"/>
              <w:jc w:val="center"/>
              <w:rPr>
                <w:color w:val="auto"/>
                <w:sz w:val="16"/>
              </w:rPr>
            </w:pPr>
            <w:r w:rsidRPr="00076AFA">
              <w:rPr>
                <w:color w:val="auto"/>
                <w:sz w:val="16"/>
              </w:rPr>
              <w:t>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44,1</w:t>
            </w:r>
          </w:p>
        </w:tc>
      </w:tr>
      <w:tr w:rsidR="009D450D" w:rsidTr="009C2C52">
        <w:trPr>
          <w:trHeight w:val="20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right="-108"/>
              <w:rPr>
                <w:sz w:val="16"/>
              </w:rPr>
            </w:pPr>
            <w:r>
              <w:rPr>
                <w:sz w:val="16"/>
              </w:rPr>
              <w:t>Субвенции бюджетам 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4003E8" w:rsidRDefault="004003E8">
            <w:pPr>
              <w:ind w:left="-108" w:right="-108"/>
              <w:jc w:val="center"/>
              <w:rPr>
                <w:color w:val="auto"/>
                <w:sz w:val="16"/>
              </w:rPr>
            </w:pPr>
            <w:r w:rsidRPr="004003E8">
              <w:rPr>
                <w:color w:val="auto"/>
                <w:sz w:val="16"/>
              </w:rPr>
              <w:t>128362,1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223890,3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140289,1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62,7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 w:rsidP="004003E8">
            <w:pPr>
              <w:ind w:left="-108" w:right="-108"/>
              <w:jc w:val="center"/>
              <w:rPr>
                <w:color w:val="FF0000"/>
                <w:sz w:val="16"/>
              </w:rPr>
            </w:pPr>
            <w:r w:rsidRPr="00076AFA">
              <w:rPr>
                <w:color w:val="auto"/>
                <w:sz w:val="16"/>
              </w:rPr>
              <w:t>+</w:t>
            </w:r>
            <w:r w:rsidR="004003E8" w:rsidRPr="00076AFA">
              <w:rPr>
                <w:color w:val="auto"/>
                <w:sz w:val="16"/>
              </w:rPr>
              <w:t>11927,0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4003E8">
            <w:pPr>
              <w:ind w:left="-108" w:right="-108"/>
              <w:jc w:val="center"/>
              <w:rPr>
                <w:color w:val="FF0000"/>
                <w:sz w:val="16"/>
              </w:rPr>
            </w:pPr>
            <w:r w:rsidRPr="00076AFA">
              <w:rPr>
                <w:color w:val="auto"/>
                <w:sz w:val="16"/>
              </w:rPr>
              <w:t>109,3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13,8</w:t>
            </w:r>
          </w:p>
        </w:tc>
      </w:tr>
      <w:tr w:rsidR="009D450D" w:rsidTr="009C2C52">
        <w:trPr>
          <w:trHeight w:val="20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4003E8" w:rsidRDefault="004003E8">
            <w:pPr>
              <w:ind w:left="-108" w:right="-108"/>
              <w:jc w:val="center"/>
              <w:rPr>
                <w:color w:val="auto"/>
                <w:sz w:val="16"/>
              </w:rPr>
            </w:pPr>
            <w:r w:rsidRPr="004003E8">
              <w:rPr>
                <w:color w:val="auto"/>
                <w:sz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12025,0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12025,0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 w:rsidP="004003E8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  <w:r w:rsidR="004003E8">
              <w:rPr>
                <w:sz w:val="16"/>
              </w:rPr>
              <w:t>11825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Свыше 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1,2</w:t>
            </w:r>
          </w:p>
        </w:tc>
      </w:tr>
      <w:tr w:rsidR="009D450D" w:rsidTr="009C2C52">
        <w:trPr>
          <w:trHeight w:val="20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4003E8" w:rsidRDefault="009D450D">
            <w:pPr>
              <w:ind w:left="-108" w:right="-108"/>
              <w:jc w:val="center"/>
              <w:rPr>
                <w:color w:val="auto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1144,3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1065,4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93,1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 w:rsidP="00F35C9F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  <w:r w:rsidR="00F35C9F">
              <w:rPr>
                <w:sz w:val="16"/>
              </w:rPr>
              <w:t>1065,4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F35C9F">
            <w:pPr>
              <w:ind w:left="-108" w:right="-108"/>
              <w:jc w:val="center"/>
              <w:rPr>
                <w:color w:val="FF0000"/>
                <w:sz w:val="16"/>
              </w:rPr>
            </w:pPr>
            <w:r w:rsidRPr="00F35C9F">
              <w:rPr>
                <w:color w:val="auto"/>
                <w:sz w:val="16"/>
              </w:rPr>
              <w:t>Свыше 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</w:tr>
      <w:tr w:rsidR="009D450D" w:rsidTr="009C2C52">
        <w:trPr>
          <w:trHeight w:val="20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right="-108"/>
              <w:rPr>
                <w:sz w:val="16"/>
              </w:rPr>
            </w:pPr>
            <w:r>
              <w:rPr>
                <w:sz w:val="16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4003E8" w:rsidRDefault="004003E8">
            <w:pPr>
              <w:ind w:left="-108" w:right="-108"/>
              <w:jc w:val="center"/>
              <w:rPr>
                <w:color w:val="auto"/>
                <w:sz w:val="16"/>
              </w:rPr>
            </w:pPr>
            <w:r w:rsidRPr="004003E8">
              <w:rPr>
                <w:color w:val="auto"/>
                <w:sz w:val="16"/>
              </w:rPr>
              <w:t>258,2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1591,9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1596,4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100,3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 w:rsidP="004003E8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  <w:r w:rsidR="004003E8">
              <w:rPr>
                <w:sz w:val="16"/>
              </w:rPr>
              <w:t>1338,2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F35C9F">
            <w:pPr>
              <w:ind w:left="-108" w:right="-108"/>
              <w:jc w:val="center"/>
              <w:rPr>
                <w:color w:val="FF0000"/>
                <w:sz w:val="16"/>
              </w:rPr>
            </w:pPr>
            <w:r w:rsidRPr="00076AFA">
              <w:rPr>
                <w:color w:val="auto"/>
                <w:sz w:val="16"/>
              </w:rPr>
              <w:t>Свыше 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</w:tr>
      <w:tr w:rsidR="009D450D" w:rsidTr="009C2C52">
        <w:trPr>
          <w:trHeight w:val="20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right="-108"/>
              <w:rPr>
                <w:b/>
                <w:sz w:val="16"/>
              </w:rPr>
            </w:pPr>
            <w:r>
              <w:rPr>
                <w:b/>
                <w:sz w:val="16"/>
              </w:rPr>
              <w:t>Доходы бюджетов муниципальных округов от возврата организациям остатков субсидий прошлых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4003E8" w:rsidRDefault="004003E8">
            <w:pPr>
              <w:ind w:left="-108" w:right="-108"/>
              <w:jc w:val="center"/>
              <w:rPr>
                <w:b/>
                <w:color w:val="auto"/>
                <w:sz w:val="16"/>
              </w:rPr>
            </w:pPr>
            <w:r w:rsidRPr="004003E8">
              <w:rPr>
                <w:b/>
                <w:color w:val="auto"/>
                <w:sz w:val="16"/>
              </w:rPr>
              <w:t>22,1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4003E8">
            <w:pPr>
              <w:ind w:left="-108" w:right="-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-22,1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</w:tr>
      <w:tr w:rsidR="009D450D" w:rsidTr="009C2C52">
        <w:trPr>
          <w:trHeight w:val="838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right="-108"/>
              <w:rPr>
                <w:b/>
                <w:sz w:val="16"/>
              </w:rPr>
            </w:pPr>
            <w:r>
              <w:rPr>
                <w:b/>
                <w:sz w:val="16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4003E8" w:rsidRDefault="004003E8">
            <w:pPr>
              <w:ind w:left="-108" w:right="-108"/>
              <w:jc w:val="center"/>
              <w:rPr>
                <w:b/>
                <w:color w:val="auto"/>
                <w:sz w:val="16"/>
              </w:rPr>
            </w:pPr>
            <w:r w:rsidRPr="004003E8">
              <w:rPr>
                <w:b/>
                <w:color w:val="auto"/>
                <w:sz w:val="16"/>
              </w:rPr>
              <w:t>-5,8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 w:rsidP="004003E8">
            <w:pPr>
              <w:ind w:left="-108" w:right="-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+</w:t>
            </w:r>
            <w:r w:rsidR="004003E8">
              <w:rPr>
                <w:b/>
                <w:sz w:val="16"/>
              </w:rPr>
              <w:t>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</w:t>
            </w:r>
          </w:p>
        </w:tc>
      </w:tr>
      <w:tr w:rsidR="009D450D" w:rsidTr="009C2C52">
        <w:trPr>
          <w:trHeight w:val="20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right="-108"/>
              <w:rPr>
                <w:b/>
                <w:sz w:val="16"/>
              </w:rPr>
            </w:pPr>
            <w:r>
              <w:rPr>
                <w:b/>
                <w:sz w:val="16"/>
              </w:rPr>
              <w:t>ДОХОДЫ 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4003E8" w:rsidRDefault="004003E8">
            <w:pPr>
              <w:ind w:left="-108" w:right="-108"/>
              <w:jc w:val="center"/>
              <w:rPr>
                <w:b/>
                <w:color w:val="auto"/>
                <w:sz w:val="16"/>
              </w:rPr>
            </w:pPr>
            <w:r w:rsidRPr="004003E8">
              <w:rPr>
                <w:b/>
                <w:color w:val="auto"/>
                <w:sz w:val="16"/>
              </w:rPr>
              <w:t>1295637,2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1658962,6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1018140,4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4003E8">
            <w:pPr>
              <w:ind w:left="-108" w:right="-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-277496,8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4003E8">
            <w:pPr>
              <w:ind w:left="-108" w:right="-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left="-108" w:right="-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100,0</w:t>
            </w:r>
          </w:p>
        </w:tc>
      </w:tr>
    </w:tbl>
    <w:p w:rsidR="009D450D" w:rsidRDefault="009D450D">
      <w:pPr>
        <w:pStyle w:val="Style3"/>
        <w:widowControl/>
        <w:spacing w:line="228" w:lineRule="auto"/>
        <w:ind w:firstLine="709"/>
        <w:jc w:val="center"/>
      </w:pPr>
    </w:p>
    <w:p w:rsidR="009D450D" w:rsidRDefault="002832B3">
      <w:pPr>
        <w:pStyle w:val="Style3"/>
        <w:widowControl/>
        <w:spacing w:line="228" w:lineRule="auto"/>
        <w:ind w:firstLine="709"/>
        <w:jc w:val="both"/>
      </w:pPr>
      <w:r>
        <w:t xml:space="preserve">Исполнение бюджета по доходам </w:t>
      </w:r>
      <w:proofErr w:type="gramStart"/>
      <w:r>
        <w:t>за месяцев</w:t>
      </w:r>
      <w:proofErr w:type="gramEnd"/>
      <w:r>
        <w:t xml:space="preserve"> 2024 года составило:</w:t>
      </w:r>
    </w:p>
    <w:p w:rsidR="009D450D" w:rsidRDefault="002832B3">
      <w:pPr>
        <w:pStyle w:val="Style3"/>
        <w:widowControl/>
        <w:spacing w:line="228" w:lineRule="auto"/>
        <w:jc w:val="both"/>
      </w:pPr>
      <w:r>
        <w:t>- налоговые доходы –217710,6тыс. рублей или 78,3 % уточненного бюджета на год;</w:t>
      </w:r>
    </w:p>
    <w:p w:rsidR="009D450D" w:rsidRDefault="002832B3">
      <w:pPr>
        <w:pStyle w:val="Style3"/>
        <w:widowControl/>
        <w:spacing w:line="228" w:lineRule="auto"/>
        <w:jc w:val="both"/>
      </w:pPr>
      <w:r>
        <w:t>- неналоговые доходы – 23420,6 тыс. рублей или 151,3 % уточненного бюджета за год;</w:t>
      </w:r>
    </w:p>
    <w:p w:rsidR="009D450D" w:rsidRDefault="002832B3">
      <w:pPr>
        <w:pStyle w:val="Style3"/>
        <w:widowControl/>
        <w:spacing w:line="228" w:lineRule="auto"/>
        <w:jc w:val="both"/>
      </w:pPr>
      <w:r>
        <w:t>- безвозмездные поступления – 777009,2 тыс. рублей или 56,9 % уточненного бюджета на год.</w:t>
      </w:r>
    </w:p>
    <w:p w:rsidR="009D450D" w:rsidRDefault="002832B3">
      <w:pPr>
        <w:pStyle w:val="Style3"/>
        <w:widowControl/>
        <w:spacing w:line="228" w:lineRule="auto"/>
        <w:jc w:val="both"/>
      </w:pPr>
      <w:r>
        <w:t>Таким образом, исполнение доходной части бюджета округа за 9 месяцев 2024 года обеспечено поступлением собственных доходов – 82,1 %, что выше на 25,2 % доли безвозмездных поступлений (56,9 %).</w:t>
      </w:r>
    </w:p>
    <w:p w:rsidR="009D450D" w:rsidRDefault="002832B3">
      <w:pPr>
        <w:pStyle w:val="Style3"/>
        <w:widowControl/>
        <w:spacing w:line="228" w:lineRule="auto"/>
        <w:jc w:val="both"/>
      </w:pPr>
      <w:r>
        <w:t xml:space="preserve">            Налоговые и неналоговые доходы исполнены в сумме 241131,</w:t>
      </w:r>
      <w:proofErr w:type="gramStart"/>
      <w:r>
        <w:t>2</w:t>
      </w:r>
      <w:r>
        <w:rPr>
          <w:b/>
          <w:sz w:val="16"/>
        </w:rPr>
        <w:t xml:space="preserve">  </w:t>
      </w:r>
      <w:r>
        <w:t>тыс.</w:t>
      </w:r>
      <w:proofErr w:type="gramEnd"/>
      <w:r>
        <w:t xml:space="preserve"> рублей или 82,1 % к утвержденным назначениям. Удельный вес собственных доходов в общих доходах бюджета округа составил 2</w:t>
      </w:r>
      <w:r w:rsidR="00076AFA">
        <w:t>3,7 %. По сравнению с 9 месяцами</w:t>
      </w:r>
      <w:r>
        <w:t xml:space="preserve"> 2023 года налоговые и неналоговые доходы увеличились на 28461,0 тыс. рублей или на 13,4 %. </w:t>
      </w:r>
    </w:p>
    <w:p w:rsidR="009D450D" w:rsidRDefault="002832B3">
      <w:pPr>
        <w:pStyle w:val="af1"/>
        <w:ind w:firstLine="709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Налоговые доходы</w:t>
      </w:r>
      <w:r>
        <w:rPr>
          <w:rFonts w:ascii="Times New Roman" w:hAnsi="Times New Roman"/>
        </w:rPr>
        <w:t xml:space="preserve"> за 9 месяцев 2024 года исполнены в сумме 217710,6 тыс. рублей или на 78,3 % к плановым назначениям, установленным в сумме 278143,0 тыс. рублей. По сравнению с аналогичным периодом прошлого года объем нал</w:t>
      </w:r>
      <w:r w:rsidR="00076AFA">
        <w:rPr>
          <w:rFonts w:ascii="Times New Roman" w:hAnsi="Times New Roman"/>
        </w:rPr>
        <w:t>оговых доходов увеличился на 3</w:t>
      </w:r>
      <w:r>
        <w:rPr>
          <w:rFonts w:ascii="Times New Roman" w:hAnsi="Times New Roman"/>
        </w:rPr>
        <w:t>7745,6 тыс. рублей или на 21 %.</w:t>
      </w:r>
    </w:p>
    <w:p w:rsidR="009D450D" w:rsidRDefault="002832B3">
      <w:pPr>
        <w:pStyle w:val="af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Структура налоговых доходов бюджета округа представлена в таблице №3.</w:t>
      </w:r>
    </w:p>
    <w:p w:rsidR="009D450D" w:rsidRDefault="002832B3">
      <w:pPr>
        <w:pStyle w:val="af1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№3 (тыс. руб.)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2977"/>
        <w:gridCol w:w="2942"/>
      </w:tblGrid>
      <w:tr w:rsidR="009D450D">
        <w:tc>
          <w:tcPr>
            <w:tcW w:w="4219" w:type="dxa"/>
          </w:tcPr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дохода</w:t>
            </w:r>
          </w:p>
        </w:tc>
        <w:tc>
          <w:tcPr>
            <w:tcW w:w="2977" w:type="dxa"/>
          </w:tcPr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</w:t>
            </w:r>
          </w:p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 месяцев 2024 года</w:t>
            </w:r>
          </w:p>
        </w:tc>
        <w:tc>
          <w:tcPr>
            <w:tcW w:w="2942" w:type="dxa"/>
          </w:tcPr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Удельный вес в структуре налоговых доходов (%)</w:t>
            </w:r>
          </w:p>
        </w:tc>
      </w:tr>
      <w:tr w:rsidR="009D450D">
        <w:tc>
          <w:tcPr>
            <w:tcW w:w="4219" w:type="dxa"/>
          </w:tcPr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977" w:type="dxa"/>
          </w:tcPr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942" w:type="dxa"/>
          </w:tcPr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9D450D">
        <w:tc>
          <w:tcPr>
            <w:tcW w:w="4219" w:type="dxa"/>
          </w:tcPr>
          <w:p w:rsidR="009D450D" w:rsidRDefault="002832B3">
            <w:pPr>
              <w:pStyle w:val="af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2977" w:type="dxa"/>
          </w:tcPr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166058,0</w:t>
            </w:r>
          </w:p>
        </w:tc>
        <w:tc>
          <w:tcPr>
            <w:tcW w:w="2942" w:type="dxa"/>
          </w:tcPr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76,3</w:t>
            </w:r>
          </w:p>
        </w:tc>
      </w:tr>
      <w:tr w:rsidR="009D450D">
        <w:tc>
          <w:tcPr>
            <w:tcW w:w="4219" w:type="dxa"/>
          </w:tcPr>
          <w:p w:rsidR="009D450D" w:rsidRDefault="002832B3">
            <w:pPr>
              <w:pStyle w:val="af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2977" w:type="dxa"/>
          </w:tcPr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23684,2</w:t>
            </w:r>
          </w:p>
        </w:tc>
        <w:tc>
          <w:tcPr>
            <w:tcW w:w="2942" w:type="dxa"/>
          </w:tcPr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10,9</w:t>
            </w:r>
          </w:p>
        </w:tc>
      </w:tr>
      <w:tr w:rsidR="009D450D">
        <w:tc>
          <w:tcPr>
            <w:tcW w:w="4219" w:type="dxa"/>
          </w:tcPr>
          <w:p w:rsidR="009D450D" w:rsidRDefault="002832B3">
            <w:pPr>
              <w:pStyle w:val="af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Налоги на совокупный доход,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977" w:type="dxa"/>
          </w:tcPr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22852,7</w:t>
            </w:r>
          </w:p>
        </w:tc>
        <w:tc>
          <w:tcPr>
            <w:tcW w:w="2942" w:type="dxa"/>
          </w:tcPr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</w:tr>
      <w:tr w:rsidR="009D450D">
        <w:tc>
          <w:tcPr>
            <w:tcW w:w="4219" w:type="dxa"/>
          </w:tcPr>
          <w:p w:rsidR="009D450D" w:rsidRDefault="002832B3">
            <w:pPr>
              <w:pStyle w:val="af1"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77" w:type="dxa"/>
          </w:tcPr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17573,6</w:t>
            </w:r>
          </w:p>
        </w:tc>
        <w:tc>
          <w:tcPr>
            <w:tcW w:w="2942" w:type="dxa"/>
          </w:tcPr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</w:t>
            </w:r>
          </w:p>
        </w:tc>
      </w:tr>
      <w:tr w:rsidR="009D450D">
        <w:tc>
          <w:tcPr>
            <w:tcW w:w="4219" w:type="dxa"/>
          </w:tcPr>
          <w:p w:rsidR="009D450D" w:rsidRDefault="002832B3">
            <w:pPr>
              <w:ind w:right="-108"/>
              <w:rPr>
                <w:i/>
              </w:rPr>
            </w:pPr>
            <w:r>
              <w:rPr>
                <w:i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77" w:type="dxa"/>
          </w:tcPr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4057,2</w:t>
            </w:r>
          </w:p>
        </w:tc>
        <w:tc>
          <w:tcPr>
            <w:tcW w:w="2942" w:type="dxa"/>
          </w:tcPr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</w:tr>
      <w:tr w:rsidR="009D450D">
        <w:tc>
          <w:tcPr>
            <w:tcW w:w="4219" w:type="dxa"/>
          </w:tcPr>
          <w:p w:rsidR="009D450D" w:rsidRDefault="002832B3">
            <w:pPr>
              <w:ind w:right="-108"/>
              <w:rPr>
                <w:i/>
              </w:rPr>
            </w:pPr>
            <w:r>
              <w:rPr>
                <w:i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977" w:type="dxa"/>
          </w:tcPr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8,1</w:t>
            </w:r>
          </w:p>
        </w:tc>
        <w:tc>
          <w:tcPr>
            <w:tcW w:w="2942" w:type="dxa"/>
          </w:tcPr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D450D">
        <w:tc>
          <w:tcPr>
            <w:tcW w:w="4219" w:type="dxa"/>
          </w:tcPr>
          <w:p w:rsidR="009D450D" w:rsidRDefault="002832B3">
            <w:pPr>
              <w:ind w:right="-108"/>
              <w:rPr>
                <w:i/>
              </w:rPr>
            </w:pPr>
            <w:r>
              <w:rPr>
                <w:i/>
              </w:rPr>
              <w:t>Единый сельскохозяйственный налог</w:t>
            </w:r>
          </w:p>
        </w:tc>
        <w:tc>
          <w:tcPr>
            <w:tcW w:w="2977" w:type="dxa"/>
          </w:tcPr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0,1</w:t>
            </w:r>
          </w:p>
        </w:tc>
        <w:tc>
          <w:tcPr>
            <w:tcW w:w="2942" w:type="dxa"/>
          </w:tcPr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D450D">
        <w:tc>
          <w:tcPr>
            <w:tcW w:w="4219" w:type="dxa"/>
          </w:tcPr>
          <w:p w:rsidR="009D450D" w:rsidRDefault="002832B3">
            <w:pPr>
              <w:ind w:right="-108"/>
              <w:rPr>
                <w:i/>
              </w:rPr>
            </w:pPr>
            <w:r>
              <w:rPr>
                <w:i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977" w:type="dxa"/>
          </w:tcPr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1213,8</w:t>
            </w:r>
          </w:p>
        </w:tc>
        <w:tc>
          <w:tcPr>
            <w:tcW w:w="2942" w:type="dxa"/>
          </w:tcPr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9D450D">
        <w:tc>
          <w:tcPr>
            <w:tcW w:w="4219" w:type="dxa"/>
          </w:tcPr>
          <w:p w:rsidR="009D450D" w:rsidRDefault="002832B3">
            <w:pPr>
              <w:ind w:right="-108"/>
            </w:pPr>
            <w:r>
              <w:t xml:space="preserve">Налоги на имущество,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2977" w:type="dxa"/>
          </w:tcPr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3800,7</w:t>
            </w:r>
          </w:p>
        </w:tc>
        <w:tc>
          <w:tcPr>
            <w:tcW w:w="2942" w:type="dxa"/>
          </w:tcPr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</w:tr>
      <w:tr w:rsidR="009D450D">
        <w:tc>
          <w:tcPr>
            <w:tcW w:w="4219" w:type="dxa"/>
          </w:tcPr>
          <w:p w:rsidR="009D450D" w:rsidRDefault="002832B3">
            <w:pPr>
              <w:ind w:right="-108"/>
              <w:rPr>
                <w:i/>
              </w:rPr>
            </w:pPr>
            <w:r>
              <w:rPr>
                <w:i/>
              </w:rPr>
              <w:t>Налог на имущество физических лиц</w:t>
            </w:r>
          </w:p>
        </w:tc>
        <w:tc>
          <w:tcPr>
            <w:tcW w:w="2977" w:type="dxa"/>
          </w:tcPr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1053,8</w:t>
            </w:r>
          </w:p>
        </w:tc>
        <w:tc>
          <w:tcPr>
            <w:tcW w:w="2942" w:type="dxa"/>
          </w:tcPr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9D450D">
        <w:tc>
          <w:tcPr>
            <w:tcW w:w="4219" w:type="dxa"/>
          </w:tcPr>
          <w:p w:rsidR="009D450D" w:rsidRDefault="002832B3">
            <w:pPr>
              <w:ind w:right="-108"/>
              <w:rPr>
                <w:i/>
              </w:rPr>
            </w:pPr>
            <w:r>
              <w:rPr>
                <w:i/>
              </w:rPr>
              <w:t>Земельный налог с организаций</w:t>
            </w:r>
          </w:p>
        </w:tc>
        <w:tc>
          <w:tcPr>
            <w:tcW w:w="2977" w:type="dxa"/>
          </w:tcPr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1787,0</w:t>
            </w:r>
          </w:p>
        </w:tc>
        <w:tc>
          <w:tcPr>
            <w:tcW w:w="2942" w:type="dxa"/>
          </w:tcPr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</w:tr>
      <w:tr w:rsidR="009D450D">
        <w:tc>
          <w:tcPr>
            <w:tcW w:w="4219" w:type="dxa"/>
          </w:tcPr>
          <w:p w:rsidR="009D450D" w:rsidRDefault="002832B3">
            <w:pPr>
              <w:ind w:right="-108"/>
              <w:rPr>
                <w:i/>
              </w:rPr>
            </w:pPr>
            <w:r>
              <w:rPr>
                <w:i/>
              </w:rPr>
              <w:t>Земельный налог с физических лиц</w:t>
            </w:r>
          </w:p>
        </w:tc>
        <w:tc>
          <w:tcPr>
            <w:tcW w:w="2977" w:type="dxa"/>
          </w:tcPr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959,9</w:t>
            </w:r>
          </w:p>
        </w:tc>
        <w:tc>
          <w:tcPr>
            <w:tcW w:w="2942" w:type="dxa"/>
          </w:tcPr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</w:tr>
      <w:tr w:rsidR="009D450D">
        <w:tc>
          <w:tcPr>
            <w:tcW w:w="4219" w:type="dxa"/>
          </w:tcPr>
          <w:p w:rsidR="009D450D" w:rsidRDefault="002832B3">
            <w:pPr>
              <w:ind w:right="-108"/>
            </w:pPr>
            <w:r>
              <w:t>Государственная пошлина, сборы</w:t>
            </w:r>
          </w:p>
        </w:tc>
        <w:tc>
          <w:tcPr>
            <w:tcW w:w="2977" w:type="dxa"/>
          </w:tcPr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1315,0</w:t>
            </w:r>
          </w:p>
        </w:tc>
        <w:tc>
          <w:tcPr>
            <w:tcW w:w="2942" w:type="dxa"/>
          </w:tcPr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</w:tr>
      <w:tr w:rsidR="009D450D">
        <w:tc>
          <w:tcPr>
            <w:tcW w:w="4219" w:type="dxa"/>
          </w:tcPr>
          <w:p w:rsidR="009D450D" w:rsidRDefault="002832B3">
            <w:pPr>
              <w:ind w:right="-108"/>
              <w:rPr>
                <w:b/>
              </w:rPr>
            </w:pPr>
            <w:r>
              <w:rPr>
                <w:b/>
              </w:rPr>
              <w:t>Итого налоговые доходы бюджета</w:t>
            </w:r>
          </w:p>
        </w:tc>
        <w:tc>
          <w:tcPr>
            <w:tcW w:w="2977" w:type="dxa"/>
          </w:tcPr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217710,6</w:t>
            </w:r>
          </w:p>
        </w:tc>
        <w:tc>
          <w:tcPr>
            <w:tcW w:w="2942" w:type="dxa"/>
          </w:tcPr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</w:tr>
    </w:tbl>
    <w:p w:rsidR="009D450D" w:rsidRDefault="009D450D">
      <w:pPr>
        <w:pStyle w:val="af1"/>
        <w:ind w:firstLine="709"/>
        <w:rPr>
          <w:rFonts w:ascii="Times New Roman" w:hAnsi="Times New Roman"/>
        </w:rPr>
      </w:pPr>
    </w:p>
    <w:p w:rsidR="009D450D" w:rsidRDefault="002832B3">
      <w:pPr>
        <w:tabs>
          <w:tab w:val="left" w:pos="432"/>
        </w:tabs>
        <w:ind w:firstLine="709"/>
        <w:jc w:val="both"/>
      </w:pPr>
      <w:r>
        <w:t xml:space="preserve"> В отчетном периоде первое место по объему налоговых доходов за 9 месяцев 2024 года занимает налог на доходы физических лиц.  Доля налога на доходы физических лиц в налоговых доходах бюджета составляет 76,3 %, по сравнению с аналогичным периодом 2023 </w:t>
      </w:r>
      <w:proofErr w:type="gramStart"/>
      <w:r>
        <w:t>года  увеличилась</w:t>
      </w:r>
      <w:proofErr w:type="gramEnd"/>
      <w:r>
        <w:t xml:space="preserve"> на 0,4 %. Общий объем указанного налога составил 166058,0 тыс. рублей или </w:t>
      </w:r>
      <w:r w:rsidR="00C17A02">
        <w:t>80,6</w:t>
      </w:r>
      <w:r>
        <w:t xml:space="preserve"> % от плановых назначений на год. Объем поступлений данного налога за аналогичный период 2023 года   составил 136695,9 тыс. рублей. Таким образом, по сравнению с 9 месяцами 2023 года, объем поступлений </w:t>
      </w:r>
      <w:proofErr w:type="gramStart"/>
      <w:r>
        <w:t>увеличился  на</w:t>
      </w:r>
      <w:proofErr w:type="gramEnd"/>
      <w:r>
        <w:t xml:space="preserve"> 29362,1 тыс. рублей или на 21,5 %.</w:t>
      </w:r>
    </w:p>
    <w:p w:rsidR="009D450D" w:rsidRDefault="002832B3">
      <w:pPr>
        <w:tabs>
          <w:tab w:val="left" w:pos="432"/>
        </w:tabs>
        <w:ind w:firstLine="709"/>
        <w:jc w:val="both"/>
      </w:pPr>
      <w:r>
        <w:t>Второе место по величи</w:t>
      </w:r>
      <w:r w:rsidR="00C17A02">
        <w:t xml:space="preserve">не поступлений в бюджет </w:t>
      </w:r>
      <w:proofErr w:type="gramStart"/>
      <w:r w:rsidR="00C17A02">
        <w:t xml:space="preserve">округа </w:t>
      </w:r>
      <w:r>
        <w:t xml:space="preserve"> за</w:t>
      </w:r>
      <w:proofErr w:type="gramEnd"/>
      <w:r>
        <w:t xml:space="preserve"> 9 месяцев текущего года занимают акцизы по подакцизным товарам в сумме 23684,2 тыс. рублей или 68,5 % от годовых плановых назначений, что на 527,7 тыс. рублей больше, чем за аналогичный период 2023 года. В структуре налоговых доходов данный налог составил 10,9 %. </w:t>
      </w:r>
    </w:p>
    <w:p w:rsidR="009D450D" w:rsidRDefault="002832B3">
      <w:pPr>
        <w:tabs>
          <w:tab w:val="left" w:pos="432"/>
        </w:tabs>
        <w:ind w:firstLine="709"/>
        <w:jc w:val="both"/>
      </w:pPr>
      <w:r>
        <w:t xml:space="preserve">Налоги на совокупный доход составили 22852,7 тыс. рублей или 93,2 % от плановых назначений на год. По сравнению с 9 месяцами 2023 года поступления налога на совокупный </w:t>
      </w:r>
      <w:proofErr w:type="gramStart"/>
      <w:r>
        <w:t>доход  увеличилось</w:t>
      </w:r>
      <w:proofErr w:type="gramEnd"/>
      <w:r>
        <w:t xml:space="preserve"> на 6497,1 тыс. рублей. </w:t>
      </w:r>
      <w:proofErr w:type="gramStart"/>
      <w:r>
        <w:t>Доля  в</w:t>
      </w:r>
      <w:proofErr w:type="gramEnd"/>
      <w:r>
        <w:t xml:space="preserve"> налоговых доходах составила 10,5 %.</w:t>
      </w:r>
    </w:p>
    <w:p w:rsidR="009D450D" w:rsidRDefault="002832B3">
      <w:pPr>
        <w:tabs>
          <w:tab w:val="left" w:pos="432"/>
        </w:tabs>
        <w:ind w:firstLine="709"/>
        <w:jc w:val="both"/>
      </w:pPr>
      <w:r>
        <w:t>Налоги на имущество составили 3800,7 тыс. рублей или 33,0 % от плановых назначений на год.  В 9 месяцев 2023 года налога на имущество в районный бюджет поступило-2653,3</w:t>
      </w:r>
      <w:r w:rsidR="00C17A02">
        <w:t xml:space="preserve"> </w:t>
      </w:r>
      <w:r>
        <w:t>тыс.</w:t>
      </w:r>
      <w:r w:rsidR="00C17A02">
        <w:t xml:space="preserve"> </w:t>
      </w:r>
      <w:r>
        <w:t>рублей.</w:t>
      </w:r>
      <w:r w:rsidR="00C17A02">
        <w:t xml:space="preserve"> </w:t>
      </w:r>
      <w:r>
        <w:t>Увеличение составило-1147,4 тыс.</w:t>
      </w:r>
      <w:r w:rsidR="00C17A02">
        <w:t xml:space="preserve"> </w:t>
      </w:r>
      <w:r>
        <w:t>рублей.</w:t>
      </w:r>
      <w:r w:rsidR="00C17A02">
        <w:t xml:space="preserve"> </w:t>
      </w:r>
      <w:proofErr w:type="gramStart"/>
      <w:r>
        <w:t>Доля  в</w:t>
      </w:r>
      <w:proofErr w:type="gramEnd"/>
      <w:r>
        <w:t xml:space="preserve"> налоговых доходах составила 1,7 %.</w:t>
      </w:r>
    </w:p>
    <w:p w:rsidR="009D450D" w:rsidRDefault="002832B3">
      <w:pPr>
        <w:pStyle w:val="Style3"/>
        <w:widowControl/>
        <w:ind w:firstLine="709"/>
        <w:jc w:val="both"/>
        <w:rPr>
          <w:rStyle w:val="FontStyle120"/>
          <w:sz w:val="24"/>
        </w:rPr>
      </w:pPr>
      <w:r>
        <w:rPr>
          <w:rStyle w:val="FontStyle120"/>
          <w:sz w:val="24"/>
        </w:rPr>
        <w:t xml:space="preserve">Доходы </w:t>
      </w:r>
      <w:proofErr w:type="gramStart"/>
      <w:r>
        <w:rPr>
          <w:rStyle w:val="FontStyle120"/>
          <w:sz w:val="24"/>
        </w:rPr>
        <w:t>от  г</w:t>
      </w:r>
      <w:r>
        <w:t>осударственной</w:t>
      </w:r>
      <w:proofErr w:type="gramEnd"/>
      <w:r>
        <w:t xml:space="preserve"> пошлины, сборов составило 1315,0  тыс. рублей или 81,0 %  от годовых  плановых назначений. </w:t>
      </w:r>
      <w:r>
        <w:rPr>
          <w:rStyle w:val="FontStyle120"/>
          <w:sz w:val="24"/>
        </w:rPr>
        <w:t>П</w:t>
      </w:r>
      <w:r>
        <w:t xml:space="preserve">о сравнению с аналогичным периодом 2023 года </w:t>
      </w:r>
      <w:proofErr w:type="gramStart"/>
      <w:r>
        <w:t>поступления  увеличились</w:t>
      </w:r>
      <w:proofErr w:type="gramEnd"/>
      <w:r>
        <w:t xml:space="preserve">  </w:t>
      </w:r>
      <w:r>
        <w:rPr>
          <w:rStyle w:val="FontStyle120"/>
          <w:sz w:val="24"/>
        </w:rPr>
        <w:t>на 211,3 тыс. рублей или на 19,1 %. Удельный вес в налоговых доходах бюджета составляет 0,6 %.</w:t>
      </w:r>
    </w:p>
    <w:p w:rsidR="009D450D" w:rsidRDefault="002832B3">
      <w:pPr>
        <w:pStyle w:val="Style3"/>
        <w:widowControl/>
        <w:ind w:firstLine="709"/>
        <w:jc w:val="both"/>
        <w:rPr>
          <w:i/>
        </w:rPr>
      </w:pPr>
      <w:r>
        <w:rPr>
          <w:rStyle w:val="FontStyle120"/>
          <w:i/>
          <w:sz w:val="24"/>
        </w:rPr>
        <w:t xml:space="preserve">В ходе проведенного сравнительного анализа поступлений в бюджет налоговых доходов за 9 месяцев 2024 года и за 9 месяцев 2023 года </w:t>
      </w:r>
      <w:proofErr w:type="gramStart"/>
      <w:r>
        <w:rPr>
          <w:rStyle w:val="FontStyle120"/>
          <w:i/>
          <w:sz w:val="24"/>
        </w:rPr>
        <w:t xml:space="preserve">установлено  </w:t>
      </w:r>
      <w:r>
        <w:rPr>
          <w:rStyle w:val="FontStyle120"/>
          <w:i/>
          <w:sz w:val="24"/>
          <w:u w:val="single"/>
        </w:rPr>
        <w:t>увеличение</w:t>
      </w:r>
      <w:proofErr w:type="gramEnd"/>
      <w:r>
        <w:rPr>
          <w:rStyle w:val="FontStyle120"/>
          <w:i/>
          <w:sz w:val="24"/>
          <w:u w:val="single"/>
        </w:rPr>
        <w:t xml:space="preserve"> объема поступлений:</w:t>
      </w:r>
      <w:r>
        <w:rPr>
          <w:rStyle w:val="FontStyle120"/>
          <w:i/>
          <w:sz w:val="24"/>
        </w:rPr>
        <w:t xml:space="preserve">  налога на доходы физических лиц на  21,5 %,; </w:t>
      </w:r>
      <w:r w:rsidR="00C17A02">
        <w:rPr>
          <w:rStyle w:val="FontStyle120"/>
          <w:i/>
          <w:sz w:val="24"/>
        </w:rPr>
        <w:t xml:space="preserve">акцизы </w:t>
      </w:r>
      <w:r>
        <w:rPr>
          <w:rStyle w:val="FontStyle120"/>
          <w:i/>
          <w:sz w:val="24"/>
        </w:rPr>
        <w:t xml:space="preserve"> по подакцизным товарам на 2,3%; налогов на совокупный доход на 39,5 %, </w:t>
      </w:r>
      <w:r>
        <w:rPr>
          <w:rStyle w:val="FontStyle120"/>
          <w:i/>
          <w:sz w:val="24"/>
          <w:u w:val="single"/>
        </w:rPr>
        <w:t xml:space="preserve"> </w:t>
      </w:r>
      <w:r>
        <w:rPr>
          <w:rStyle w:val="FontStyle120"/>
          <w:i/>
          <w:sz w:val="24"/>
        </w:rPr>
        <w:t>государственной пошлины на 19,1%.</w:t>
      </w:r>
    </w:p>
    <w:p w:rsidR="009D450D" w:rsidRDefault="002832B3">
      <w:pPr>
        <w:pStyle w:val="af1"/>
        <w:ind w:firstLine="709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Неналоговые доходы</w:t>
      </w:r>
      <w:r>
        <w:rPr>
          <w:rFonts w:ascii="Times New Roman" w:hAnsi="Times New Roman"/>
        </w:rPr>
        <w:t xml:space="preserve"> исполнены в сумме 23420,6 тыс. рублей или 151,3 % от годовых назначений. Поступление неналоговых доходов за 9 месяцев 2024 г</w:t>
      </w:r>
      <w:r w:rsidR="00C17A02">
        <w:rPr>
          <w:rFonts w:ascii="Times New Roman" w:hAnsi="Times New Roman"/>
        </w:rPr>
        <w:t xml:space="preserve">ода сократилось по сравнению с </w:t>
      </w:r>
      <w:r>
        <w:rPr>
          <w:rFonts w:ascii="Times New Roman" w:hAnsi="Times New Roman"/>
        </w:rPr>
        <w:t xml:space="preserve">9 </w:t>
      </w:r>
      <w:proofErr w:type="gramStart"/>
      <w:r>
        <w:rPr>
          <w:rFonts w:ascii="Times New Roman" w:hAnsi="Times New Roman"/>
        </w:rPr>
        <w:t>месяцами  2023</w:t>
      </w:r>
      <w:proofErr w:type="gramEnd"/>
      <w:r>
        <w:rPr>
          <w:rFonts w:ascii="Times New Roman" w:hAnsi="Times New Roman"/>
        </w:rPr>
        <w:t xml:space="preserve"> год</w:t>
      </w:r>
      <w:r w:rsidR="00C17A02">
        <w:rPr>
          <w:rFonts w:ascii="Times New Roman" w:hAnsi="Times New Roman"/>
        </w:rPr>
        <w:t>а на 9284,6 тыс. рублей или 28,4</w:t>
      </w:r>
      <w:r>
        <w:rPr>
          <w:rFonts w:ascii="Times New Roman" w:hAnsi="Times New Roman"/>
        </w:rPr>
        <w:t xml:space="preserve"> %.</w:t>
      </w:r>
    </w:p>
    <w:p w:rsidR="009D450D" w:rsidRDefault="002832B3">
      <w:pPr>
        <w:pStyle w:val="af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Структура   неналоговых доходов бюджета округа представлена в таблице №4.</w:t>
      </w:r>
    </w:p>
    <w:p w:rsidR="009D450D" w:rsidRDefault="002832B3">
      <w:pPr>
        <w:pStyle w:val="af1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Таблица №4 (тыс. руб.)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2268"/>
        <w:gridCol w:w="2233"/>
      </w:tblGrid>
      <w:tr w:rsidR="009D450D">
        <w:tc>
          <w:tcPr>
            <w:tcW w:w="5637" w:type="dxa"/>
          </w:tcPr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дохода</w:t>
            </w:r>
          </w:p>
        </w:tc>
        <w:tc>
          <w:tcPr>
            <w:tcW w:w="2268" w:type="dxa"/>
          </w:tcPr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Исполнение </w:t>
            </w:r>
          </w:p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месяцев </w:t>
            </w:r>
          </w:p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года</w:t>
            </w:r>
          </w:p>
        </w:tc>
        <w:tc>
          <w:tcPr>
            <w:tcW w:w="2233" w:type="dxa"/>
          </w:tcPr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Удельный вес в структуре неналоговых доходов (%)</w:t>
            </w:r>
          </w:p>
        </w:tc>
      </w:tr>
      <w:tr w:rsidR="009D450D">
        <w:tc>
          <w:tcPr>
            <w:tcW w:w="5637" w:type="dxa"/>
          </w:tcPr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268" w:type="dxa"/>
          </w:tcPr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2233" w:type="dxa"/>
          </w:tcPr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9D450D">
        <w:tc>
          <w:tcPr>
            <w:tcW w:w="5637" w:type="dxa"/>
          </w:tcPr>
          <w:p w:rsidR="009D450D" w:rsidRDefault="002832B3">
            <w:pPr>
              <w:pStyle w:val="af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</w:tcPr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9681,8</w:t>
            </w:r>
          </w:p>
        </w:tc>
        <w:tc>
          <w:tcPr>
            <w:tcW w:w="2233" w:type="dxa"/>
          </w:tcPr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41,3</w:t>
            </w:r>
          </w:p>
        </w:tc>
      </w:tr>
      <w:tr w:rsidR="009D450D">
        <w:tc>
          <w:tcPr>
            <w:tcW w:w="5637" w:type="dxa"/>
          </w:tcPr>
          <w:p w:rsidR="009D450D" w:rsidRDefault="002832B3">
            <w:pPr>
              <w:pStyle w:val="af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Платежи при пользовании природными ресурсами</w:t>
            </w:r>
          </w:p>
        </w:tc>
        <w:tc>
          <w:tcPr>
            <w:tcW w:w="2268" w:type="dxa"/>
          </w:tcPr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70,4</w:t>
            </w:r>
          </w:p>
        </w:tc>
        <w:tc>
          <w:tcPr>
            <w:tcW w:w="2233" w:type="dxa"/>
          </w:tcPr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</w:tr>
      <w:tr w:rsidR="009D450D">
        <w:tc>
          <w:tcPr>
            <w:tcW w:w="5637" w:type="dxa"/>
          </w:tcPr>
          <w:p w:rsidR="009D450D" w:rsidRDefault="002832B3">
            <w:pPr>
              <w:pStyle w:val="af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</w:tcPr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2319,3</w:t>
            </w:r>
          </w:p>
        </w:tc>
        <w:tc>
          <w:tcPr>
            <w:tcW w:w="2233" w:type="dxa"/>
          </w:tcPr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</w:tr>
      <w:tr w:rsidR="009D450D">
        <w:tc>
          <w:tcPr>
            <w:tcW w:w="5637" w:type="dxa"/>
          </w:tcPr>
          <w:p w:rsidR="009D450D" w:rsidRDefault="002832B3">
            <w:pPr>
              <w:pStyle w:val="af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продажи  материальных и нематериальных активов</w:t>
            </w:r>
          </w:p>
        </w:tc>
        <w:tc>
          <w:tcPr>
            <w:tcW w:w="2268" w:type="dxa"/>
          </w:tcPr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10463,4</w:t>
            </w:r>
          </w:p>
        </w:tc>
        <w:tc>
          <w:tcPr>
            <w:tcW w:w="2233" w:type="dxa"/>
          </w:tcPr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44,7</w:t>
            </w:r>
          </w:p>
        </w:tc>
      </w:tr>
      <w:tr w:rsidR="009D450D">
        <w:tc>
          <w:tcPr>
            <w:tcW w:w="5637" w:type="dxa"/>
          </w:tcPr>
          <w:p w:rsidR="009D450D" w:rsidRDefault="002832B3">
            <w:pPr>
              <w:pStyle w:val="af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2268" w:type="dxa"/>
          </w:tcPr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885,7</w:t>
            </w:r>
          </w:p>
        </w:tc>
        <w:tc>
          <w:tcPr>
            <w:tcW w:w="2233" w:type="dxa"/>
          </w:tcPr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</w:tr>
      <w:tr w:rsidR="009D450D">
        <w:tc>
          <w:tcPr>
            <w:tcW w:w="5637" w:type="dxa"/>
          </w:tcPr>
          <w:p w:rsidR="009D450D" w:rsidRDefault="002832B3">
            <w:pPr>
              <w:pStyle w:val="af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неналоговые доходы</w:t>
            </w:r>
          </w:p>
        </w:tc>
        <w:tc>
          <w:tcPr>
            <w:tcW w:w="2268" w:type="dxa"/>
          </w:tcPr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233" w:type="dxa"/>
          </w:tcPr>
          <w:p w:rsidR="009D450D" w:rsidRDefault="009D450D">
            <w:pPr>
              <w:pStyle w:val="af1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D450D">
        <w:tc>
          <w:tcPr>
            <w:tcW w:w="5637" w:type="dxa"/>
          </w:tcPr>
          <w:p w:rsidR="009D450D" w:rsidRDefault="002832B3">
            <w:pPr>
              <w:pStyle w:val="af1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неналоговые доходы бюджета</w:t>
            </w:r>
          </w:p>
        </w:tc>
        <w:tc>
          <w:tcPr>
            <w:tcW w:w="2268" w:type="dxa"/>
          </w:tcPr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23420,6</w:t>
            </w:r>
          </w:p>
        </w:tc>
        <w:tc>
          <w:tcPr>
            <w:tcW w:w="2233" w:type="dxa"/>
          </w:tcPr>
          <w:p w:rsidR="009D450D" w:rsidRDefault="002832B3">
            <w:pPr>
              <w:pStyle w:val="af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</w:tr>
    </w:tbl>
    <w:p w:rsidR="009D450D" w:rsidRDefault="009D450D">
      <w:pPr>
        <w:pStyle w:val="af1"/>
        <w:ind w:firstLine="709"/>
        <w:rPr>
          <w:rFonts w:ascii="Times New Roman" w:hAnsi="Times New Roman"/>
        </w:rPr>
      </w:pPr>
    </w:p>
    <w:p w:rsidR="009D450D" w:rsidRDefault="002832B3">
      <w:pPr>
        <w:pStyle w:val="af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структуре неналоговых доходов бюджета округа за 9 месяцев 2024 года наибольший удельный вес в размере 44,7 </w:t>
      </w:r>
      <w:proofErr w:type="gramStart"/>
      <w:r>
        <w:rPr>
          <w:rFonts w:ascii="Times New Roman" w:hAnsi="Times New Roman"/>
        </w:rPr>
        <w:t>%  занимают</w:t>
      </w:r>
      <w:proofErr w:type="gramEnd"/>
      <w:r>
        <w:rPr>
          <w:rFonts w:ascii="Times New Roman" w:hAnsi="Times New Roman"/>
        </w:rPr>
        <w:t xml:space="preserve"> доходы от продажи материальных и нематериальных активов. Объем поступлений составил 10463,4 тыс. рублей. За аналогичный период прошлого года указанные доходы поступили в сумме 11562,4тыс. рублей. Таким образом, по сравнению с 9 месяцами 2023 года поступление сократилось на 1099,0 тыс. рублей </w:t>
      </w:r>
      <w:proofErr w:type="gramStart"/>
      <w:r>
        <w:rPr>
          <w:rFonts w:ascii="Times New Roman" w:hAnsi="Times New Roman"/>
        </w:rPr>
        <w:t>или  на</w:t>
      </w:r>
      <w:proofErr w:type="gramEnd"/>
      <w:r>
        <w:rPr>
          <w:rFonts w:ascii="Times New Roman" w:hAnsi="Times New Roman"/>
        </w:rPr>
        <w:t xml:space="preserve"> 9,5 %.</w:t>
      </w:r>
    </w:p>
    <w:p w:rsidR="009D450D" w:rsidRDefault="002832B3">
      <w:pPr>
        <w:pStyle w:val="af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Доходы от использования имущества, находящегося в государственной и муниципальной собственности </w:t>
      </w:r>
      <w:proofErr w:type="gramStart"/>
      <w:r>
        <w:rPr>
          <w:rFonts w:ascii="Times New Roman" w:hAnsi="Times New Roman"/>
        </w:rPr>
        <w:t>составили  9681</w:t>
      </w:r>
      <w:proofErr w:type="gramEnd"/>
      <w:r>
        <w:rPr>
          <w:rFonts w:ascii="Times New Roman" w:hAnsi="Times New Roman"/>
        </w:rPr>
        <w:t>,8 тыс. рублей, что составляет 127,8 % от плановых назначений. Доля доходов от использования имущества, находящегося в государственной и муниципальной собственности составила 41,3 %.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За аналогичный </w:t>
      </w:r>
      <w:proofErr w:type="gramStart"/>
      <w:r>
        <w:rPr>
          <w:rFonts w:ascii="Times New Roman" w:hAnsi="Times New Roman"/>
        </w:rPr>
        <w:t>период  прошлого</w:t>
      </w:r>
      <w:proofErr w:type="gramEnd"/>
      <w:r>
        <w:rPr>
          <w:rFonts w:ascii="Times New Roman" w:hAnsi="Times New Roman"/>
        </w:rPr>
        <w:t xml:space="preserve"> года объем поступлений составил 15841,0 тыс. рублей.  Таким о</w:t>
      </w:r>
      <w:r w:rsidR="00C17A02">
        <w:rPr>
          <w:rFonts w:ascii="Times New Roman" w:hAnsi="Times New Roman"/>
        </w:rPr>
        <w:t>бразом, по сравнению с 9 месяцами</w:t>
      </w:r>
      <w:r>
        <w:rPr>
          <w:rFonts w:ascii="Times New Roman" w:hAnsi="Times New Roman"/>
        </w:rPr>
        <w:t xml:space="preserve"> 2023 года поступление указанн</w:t>
      </w:r>
      <w:r w:rsidR="00C17A02">
        <w:rPr>
          <w:rFonts w:ascii="Times New Roman" w:hAnsi="Times New Roman"/>
        </w:rPr>
        <w:t xml:space="preserve">ых доходов сократилось на 6159,2 </w:t>
      </w:r>
      <w:r>
        <w:rPr>
          <w:rFonts w:ascii="Times New Roman" w:hAnsi="Times New Roman"/>
        </w:rPr>
        <w:t xml:space="preserve">тыс. рублей. </w:t>
      </w:r>
    </w:p>
    <w:p w:rsidR="009D450D" w:rsidRDefault="002832B3">
      <w:pPr>
        <w:pStyle w:val="af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Доходы от оказания платных услуг (работ) и компенсации затрат государства составили 2319,3 тыс. рублей, </w:t>
      </w:r>
      <w:proofErr w:type="gramStart"/>
      <w:r>
        <w:rPr>
          <w:rFonts w:ascii="Times New Roman" w:hAnsi="Times New Roman"/>
        </w:rPr>
        <w:t>при  плановых</w:t>
      </w:r>
      <w:proofErr w:type="gramEnd"/>
      <w:r>
        <w:rPr>
          <w:rFonts w:ascii="Times New Roman" w:hAnsi="Times New Roman"/>
        </w:rPr>
        <w:t xml:space="preserve"> назначениях в сумме 2062,0 тыс. рублей. В сравнении с аналогичным периодом прошлого года поступление дохода снизилось на 892,2 тыс. рублей. Удельный вес в структуре неналоговых доходов составили 9,9 %.</w:t>
      </w:r>
    </w:p>
    <w:p w:rsidR="009D450D" w:rsidRDefault="002832B3">
      <w:pPr>
        <w:pStyle w:val="af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Платежи при пользовании природными ресурсами составили 70,4 тыс. рублей, </w:t>
      </w:r>
      <w:proofErr w:type="gramStart"/>
      <w:r>
        <w:rPr>
          <w:rFonts w:ascii="Times New Roman" w:hAnsi="Times New Roman"/>
        </w:rPr>
        <w:t>что  составило</w:t>
      </w:r>
      <w:proofErr w:type="gramEnd"/>
      <w:r>
        <w:rPr>
          <w:rFonts w:ascii="Times New Roman" w:hAnsi="Times New Roman"/>
        </w:rPr>
        <w:t xml:space="preserve">  15,1 % к годовым назначениям.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По сравнению с 9 месяцами 2023 года </w:t>
      </w:r>
      <w:proofErr w:type="gramStart"/>
      <w:r>
        <w:rPr>
          <w:rFonts w:ascii="Times New Roman" w:hAnsi="Times New Roman"/>
        </w:rPr>
        <w:t>поступления  снизились</w:t>
      </w:r>
      <w:proofErr w:type="gramEnd"/>
      <w:r>
        <w:rPr>
          <w:rFonts w:ascii="Times New Roman" w:hAnsi="Times New Roman"/>
        </w:rPr>
        <w:t xml:space="preserve">  на 529,3 тыс. рублей. Удельный вес в структуре неналоговых доходов </w:t>
      </w:r>
      <w:proofErr w:type="gramStart"/>
      <w:r>
        <w:rPr>
          <w:rFonts w:ascii="Times New Roman" w:hAnsi="Times New Roman"/>
        </w:rPr>
        <w:t>составляет  0</w:t>
      </w:r>
      <w:proofErr w:type="gramEnd"/>
      <w:r>
        <w:rPr>
          <w:rFonts w:ascii="Times New Roman" w:hAnsi="Times New Roman"/>
        </w:rPr>
        <w:t>,3 %.</w:t>
      </w:r>
    </w:p>
    <w:p w:rsidR="009D450D" w:rsidRDefault="002832B3">
      <w:pPr>
        <w:pStyle w:val="af1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Поступление доходов в виде штрафов, санкций </w:t>
      </w:r>
      <w:proofErr w:type="gramStart"/>
      <w:r>
        <w:rPr>
          <w:rFonts w:ascii="Times New Roman" w:hAnsi="Times New Roman"/>
        </w:rPr>
        <w:t>и  возмещения</w:t>
      </w:r>
      <w:proofErr w:type="gramEnd"/>
      <w:r>
        <w:rPr>
          <w:rFonts w:ascii="Times New Roman" w:hAnsi="Times New Roman"/>
        </w:rPr>
        <w:t xml:space="preserve"> ущерба составили 885,7 тыс. рублей, что  составляет 144,5 % от плановых назначений. Удельный вес в структуре неналоговых доходов составляет 3,8 %.  По сравнению с 9 месяцами 2023 года поступления по данному источнику </w:t>
      </w:r>
      <w:proofErr w:type="gramStart"/>
      <w:r>
        <w:rPr>
          <w:rFonts w:ascii="Times New Roman" w:hAnsi="Times New Roman"/>
        </w:rPr>
        <w:t>увеличились  на</w:t>
      </w:r>
      <w:proofErr w:type="gramEnd"/>
      <w:r>
        <w:rPr>
          <w:rFonts w:ascii="Times New Roman" w:hAnsi="Times New Roman"/>
        </w:rPr>
        <w:t xml:space="preserve"> 419,1 тыс. рублей.</w:t>
      </w:r>
    </w:p>
    <w:p w:rsidR="009D450D" w:rsidRDefault="002832B3">
      <w:pPr>
        <w:pStyle w:val="af1"/>
        <w:ind w:firstLine="0"/>
        <w:rPr>
          <w:rFonts w:ascii="Times New Roman" w:hAnsi="Times New Roman"/>
          <w:i/>
          <w:color w:val="FF0000"/>
        </w:rPr>
      </w:pPr>
      <w:r>
        <w:rPr>
          <w:rFonts w:ascii="Times New Roman" w:hAnsi="Times New Roman"/>
        </w:rPr>
        <w:t xml:space="preserve">            </w:t>
      </w:r>
      <w:r w:rsidRPr="005148AE">
        <w:rPr>
          <w:rFonts w:ascii="Times New Roman" w:hAnsi="Times New Roman"/>
          <w:i/>
          <w:color w:val="auto"/>
        </w:rPr>
        <w:t xml:space="preserve">В ходе проведенного сравнительного анализа поступлений в бюджет неналоговых доходов </w:t>
      </w:r>
      <w:r w:rsidR="00ED030A" w:rsidRPr="005148AE">
        <w:rPr>
          <w:rFonts w:ascii="Times New Roman" w:hAnsi="Times New Roman"/>
          <w:i/>
          <w:color w:val="auto"/>
        </w:rPr>
        <w:t>за 9 месяцев</w:t>
      </w:r>
      <w:r w:rsidRPr="005148AE">
        <w:rPr>
          <w:rFonts w:ascii="Times New Roman" w:hAnsi="Times New Roman"/>
          <w:i/>
          <w:color w:val="auto"/>
        </w:rPr>
        <w:t xml:space="preserve"> 2024 года и </w:t>
      </w:r>
      <w:r w:rsidR="00ED030A" w:rsidRPr="005148AE">
        <w:rPr>
          <w:rFonts w:ascii="Times New Roman" w:hAnsi="Times New Roman"/>
          <w:i/>
          <w:color w:val="auto"/>
        </w:rPr>
        <w:t>за 9 месяцев</w:t>
      </w:r>
      <w:r w:rsidRPr="005148AE">
        <w:rPr>
          <w:rFonts w:ascii="Times New Roman" w:hAnsi="Times New Roman"/>
          <w:i/>
          <w:color w:val="auto"/>
        </w:rPr>
        <w:t xml:space="preserve"> 2023 года установлено </w:t>
      </w:r>
      <w:proofErr w:type="gramStart"/>
      <w:r w:rsidRPr="005148AE">
        <w:rPr>
          <w:rFonts w:ascii="Times New Roman" w:hAnsi="Times New Roman"/>
          <w:i/>
          <w:color w:val="auto"/>
        </w:rPr>
        <w:t>снижение  объема</w:t>
      </w:r>
      <w:proofErr w:type="gramEnd"/>
      <w:r w:rsidRPr="005148AE">
        <w:rPr>
          <w:rFonts w:ascii="Times New Roman" w:hAnsi="Times New Roman"/>
          <w:i/>
          <w:color w:val="auto"/>
        </w:rPr>
        <w:t xml:space="preserve"> поступлений по всем видам неналоговых доходов, за исключением </w:t>
      </w:r>
      <w:r w:rsidR="00ED030A" w:rsidRPr="005148AE">
        <w:rPr>
          <w:rFonts w:ascii="Times New Roman" w:hAnsi="Times New Roman"/>
          <w:i/>
          <w:color w:val="auto"/>
        </w:rPr>
        <w:t xml:space="preserve">поступлений от штрафов, санкции, возмещения ущерба </w:t>
      </w:r>
      <w:r w:rsidRPr="005148AE">
        <w:rPr>
          <w:rFonts w:ascii="Times New Roman" w:hAnsi="Times New Roman"/>
          <w:i/>
          <w:color w:val="auto"/>
        </w:rPr>
        <w:t xml:space="preserve">. В целом поступление неналоговых доходов </w:t>
      </w:r>
      <w:r w:rsidR="00ED030A" w:rsidRPr="005148AE">
        <w:rPr>
          <w:rFonts w:ascii="Times New Roman" w:hAnsi="Times New Roman"/>
          <w:i/>
          <w:color w:val="auto"/>
        </w:rPr>
        <w:t>за 9 месяцев 2024 года сократилось на 9284,6 тыс. рублей или 28,4</w:t>
      </w:r>
      <w:r w:rsidRPr="005148AE">
        <w:rPr>
          <w:rFonts w:ascii="Times New Roman" w:hAnsi="Times New Roman"/>
          <w:i/>
          <w:color w:val="auto"/>
        </w:rPr>
        <w:t>% по сравнению с аналогичным периодом 2023 года.</w:t>
      </w:r>
    </w:p>
    <w:p w:rsidR="009D450D" w:rsidRDefault="009D450D">
      <w:pPr>
        <w:pStyle w:val="af1"/>
        <w:ind w:firstLine="0"/>
        <w:rPr>
          <w:rFonts w:ascii="Times New Roman" w:hAnsi="Times New Roman"/>
          <w:i/>
        </w:rPr>
      </w:pPr>
    </w:p>
    <w:p w:rsidR="009D450D" w:rsidRDefault="002832B3">
      <w:pPr>
        <w:pStyle w:val="Style4"/>
        <w:widowControl/>
        <w:spacing w:line="240" w:lineRule="auto"/>
        <w:ind w:firstLine="0"/>
      </w:pPr>
      <w:r>
        <w:t xml:space="preserve">              </w:t>
      </w:r>
      <w:r>
        <w:rPr>
          <w:u w:val="single"/>
        </w:rPr>
        <w:t>Безвозмездные поступления</w:t>
      </w:r>
      <w:r>
        <w:t xml:space="preserve"> </w:t>
      </w:r>
      <w:proofErr w:type="gramStart"/>
      <w:r>
        <w:t>в  бюджет</w:t>
      </w:r>
      <w:proofErr w:type="gramEnd"/>
      <w:r>
        <w:t xml:space="preserve"> округа  за 9 месяцев 2024 года составили 777009,2 тыс. рублей  или 56,9 % к утвержденным годовым назначениям в сумме 1365337,6 тыс. рублей. </w:t>
      </w:r>
      <w:r w:rsidRPr="002832B3">
        <w:rPr>
          <w:color w:val="auto"/>
        </w:rPr>
        <w:t xml:space="preserve">По сравнению с 9 </w:t>
      </w:r>
      <w:proofErr w:type="gramStart"/>
      <w:r w:rsidRPr="002832B3">
        <w:rPr>
          <w:color w:val="auto"/>
        </w:rPr>
        <w:t>месяцами  2023</w:t>
      </w:r>
      <w:proofErr w:type="gramEnd"/>
      <w:r w:rsidRPr="002832B3">
        <w:rPr>
          <w:color w:val="auto"/>
        </w:rPr>
        <w:t xml:space="preserve">  года объем безвозмездных поступлений в бюджет сократился на 305957,8 тыс. рублей. </w:t>
      </w:r>
    </w:p>
    <w:p w:rsidR="009D450D" w:rsidRDefault="002832B3">
      <w:pPr>
        <w:pStyle w:val="Style4"/>
        <w:widowControl/>
        <w:spacing w:line="240" w:lineRule="auto"/>
        <w:ind w:firstLine="709"/>
      </w:pPr>
      <w:r>
        <w:t>В отчетном периоде дотации бюджетам субъекта РФ и муниципальных образований за 9 месяцев 2024 года составили 172630,3 тыс. рублей или 59</w:t>
      </w:r>
      <w:r w:rsidR="00ED030A">
        <w:t>,0</w:t>
      </w:r>
      <w:r>
        <w:t xml:space="preserve"> % от плановых назначений на год. Доля дотаций в общем объеме безвозмездных поступлений составила 22,3 % от фактического исполнения за 9 месяцев 2024 года. </w:t>
      </w:r>
      <w:r w:rsidRPr="002832B3">
        <w:rPr>
          <w:color w:val="auto"/>
        </w:rPr>
        <w:t xml:space="preserve">В сравнении с аналогичным периодом 2023 </w:t>
      </w:r>
      <w:proofErr w:type="gramStart"/>
      <w:r w:rsidRPr="002832B3">
        <w:rPr>
          <w:color w:val="auto"/>
        </w:rPr>
        <w:t>года  объем</w:t>
      </w:r>
      <w:proofErr w:type="gramEnd"/>
      <w:r w:rsidRPr="002832B3">
        <w:rPr>
          <w:color w:val="auto"/>
        </w:rPr>
        <w:t xml:space="preserve"> дотаций увеличился на 99846,6 тыс.</w:t>
      </w:r>
      <w:r>
        <w:rPr>
          <w:color w:val="auto"/>
        </w:rPr>
        <w:t xml:space="preserve"> </w:t>
      </w:r>
      <w:r w:rsidRPr="002832B3">
        <w:rPr>
          <w:color w:val="auto"/>
        </w:rPr>
        <w:t>рублей или на 237,2 %.</w:t>
      </w:r>
    </w:p>
    <w:p w:rsidR="009D450D" w:rsidRDefault="002832B3">
      <w:pPr>
        <w:ind w:firstLine="709"/>
        <w:jc w:val="both"/>
      </w:pPr>
      <w:r>
        <w:t xml:space="preserve">Субсидии бюджетам субъекта РФ и муниципальных </w:t>
      </w:r>
      <w:proofErr w:type="gramStart"/>
      <w:r>
        <w:t>образований  за</w:t>
      </w:r>
      <w:proofErr w:type="gramEnd"/>
      <w:r>
        <w:t xml:space="preserve"> 9 месяцев 2024 года из областного бюджета  поступили в объеме 449403,0 тыс. рублей или 53,9 % от утвержденных плановых назначений. Доля </w:t>
      </w:r>
      <w:proofErr w:type="gramStart"/>
      <w:r>
        <w:t>субсидий  в</w:t>
      </w:r>
      <w:proofErr w:type="gramEnd"/>
      <w:r>
        <w:t xml:space="preserve"> общем объеме безвозмездных поступлений составила 57,8 % от фактического исполнения за 9 месяцев 2024 года. </w:t>
      </w:r>
      <w:r w:rsidRPr="002832B3">
        <w:rPr>
          <w:color w:val="auto"/>
        </w:rPr>
        <w:t xml:space="preserve">По сравнению с аналогичным </w:t>
      </w:r>
      <w:r w:rsidRPr="002832B3">
        <w:rPr>
          <w:color w:val="auto"/>
        </w:rPr>
        <w:lastRenderedPageBreak/>
        <w:t>периодом 2023 года по данному виду доходного источника наблюдается сокращение поступлений на 431943,7 тыс. рублей.</w:t>
      </w:r>
    </w:p>
    <w:p w:rsidR="009D450D" w:rsidRDefault="002832B3">
      <w:pPr>
        <w:ind w:right="43" w:firstLine="709"/>
        <w:jc w:val="both"/>
      </w:pPr>
      <w:r>
        <w:t xml:space="preserve">Субвенции бюджетам РФ и муниципальных образований в отчетном периоде поступили в сумме 140289,1 тыс. рублей или 62,7 % к утвержденным назначениям. Доля </w:t>
      </w:r>
      <w:proofErr w:type="gramStart"/>
      <w:r>
        <w:t>субвенций  в</w:t>
      </w:r>
      <w:proofErr w:type="gramEnd"/>
      <w:r>
        <w:t xml:space="preserve"> общем объеме безвозмездных поступлений составила 18 % от фактического исполнения за 9 месяцев 2024 года. </w:t>
      </w:r>
    </w:p>
    <w:p w:rsidR="009D450D" w:rsidRDefault="002832B3">
      <w:pPr>
        <w:ind w:right="43" w:firstLine="709"/>
        <w:jc w:val="both"/>
      </w:pPr>
      <w:r>
        <w:t xml:space="preserve">Иные межбюджетные </w:t>
      </w:r>
      <w:proofErr w:type="gramStart"/>
      <w:r>
        <w:t>трансферты  за</w:t>
      </w:r>
      <w:proofErr w:type="gramEnd"/>
      <w:r>
        <w:t xml:space="preserve"> 9 месяцев составили 12025,0 тыс. рублей при годовом плане 12025,0 тыс. рублей или 100 % к утвержденным назначениям.</w:t>
      </w:r>
      <w:r>
        <w:rPr>
          <w:color w:val="FF0000"/>
        </w:rPr>
        <w:t xml:space="preserve"> </w:t>
      </w:r>
      <w:r w:rsidRPr="00F520D3">
        <w:rPr>
          <w:color w:val="auto"/>
        </w:rPr>
        <w:t>За аналогичный период прошлого года   поступление составило 200,0 тыс. рублей.</w:t>
      </w:r>
    </w:p>
    <w:p w:rsidR="009D450D" w:rsidRDefault="002832B3">
      <w:pPr>
        <w:ind w:right="43" w:firstLine="709"/>
        <w:jc w:val="both"/>
      </w:pPr>
      <w:r>
        <w:t xml:space="preserve">. Безвозмездные поступления от негосударственных организаций за 9 месяцев составили </w:t>
      </w:r>
      <w:r w:rsidR="00ED030A">
        <w:t>1065,4</w:t>
      </w:r>
      <w:r>
        <w:t xml:space="preserve"> тыс. рублей при годовом плане </w:t>
      </w:r>
      <w:r w:rsidR="00ED030A">
        <w:t>1144,3</w:t>
      </w:r>
      <w:r>
        <w:t xml:space="preserve"> тыс. рублей или 93,1% к утвержденным назначениям. </w:t>
      </w:r>
      <w:r w:rsidRPr="00F520D3">
        <w:rPr>
          <w:color w:val="auto"/>
        </w:rPr>
        <w:t>За аналогичный период прошлого года   поступлений не было.</w:t>
      </w:r>
    </w:p>
    <w:p w:rsidR="009D450D" w:rsidRDefault="002832B3">
      <w:pPr>
        <w:ind w:right="43" w:firstLine="709"/>
        <w:jc w:val="both"/>
      </w:pPr>
      <w:r>
        <w:t>Прочие безвозмездные поступлен</w:t>
      </w:r>
      <w:r w:rsidR="00F520D3">
        <w:t>ия за 9 месяцев составили 1596,4</w:t>
      </w:r>
      <w:r>
        <w:t xml:space="preserve"> ты</w:t>
      </w:r>
      <w:r w:rsidR="00F520D3">
        <w:t>с. рублей при годовом плане 1591,9</w:t>
      </w:r>
      <w:r>
        <w:t xml:space="preserve"> тыс. рублей или 100,3% к утвержденным назначениям.</w:t>
      </w:r>
      <w:r w:rsidRPr="00F520D3">
        <w:rPr>
          <w:color w:val="auto"/>
        </w:rPr>
        <w:t xml:space="preserve"> За аналогичный период про</w:t>
      </w:r>
      <w:r w:rsidR="00F520D3" w:rsidRPr="00F520D3">
        <w:rPr>
          <w:color w:val="auto"/>
        </w:rPr>
        <w:t xml:space="preserve">шлого </w:t>
      </w:r>
      <w:proofErr w:type="gramStart"/>
      <w:r w:rsidR="00F520D3" w:rsidRPr="00F520D3">
        <w:rPr>
          <w:color w:val="auto"/>
        </w:rPr>
        <w:t>года  поступление</w:t>
      </w:r>
      <w:proofErr w:type="gramEnd"/>
      <w:r w:rsidR="00F520D3" w:rsidRPr="00F520D3">
        <w:rPr>
          <w:color w:val="auto"/>
        </w:rPr>
        <w:t xml:space="preserve"> составило-258,2 тыс.</w:t>
      </w:r>
      <w:r w:rsidR="00ED030A">
        <w:rPr>
          <w:color w:val="auto"/>
        </w:rPr>
        <w:t xml:space="preserve"> </w:t>
      </w:r>
      <w:r w:rsidR="00F520D3" w:rsidRPr="00F520D3">
        <w:rPr>
          <w:color w:val="auto"/>
        </w:rPr>
        <w:t>рублей</w:t>
      </w:r>
    </w:p>
    <w:p w:rsidR="009D450D" w:rsidRDefault="009D450D">
      <w:pPr>
        <w:ind w:right="43" w:firstLine="709"/>
        <w:jc w:val="both"/>
      </w:pPr>
    </w:p>
    <w:p w:rsidR="009D450D" w:rsidRPr="00F520D3" w:rsidRDefault="002832B3">
      <w:pPr>
        <w:ind w:right="43" w:firstLine="709"/>
        <w:jc w:val="both"/>
        <w:rPr>
          <w:i/>
          <w:color w:val="auto"/>
        </w:rPr>
      </w:pPr>
      <w:r w:rsidRPr="00F520D3">
        <w:rPr>
          <w:i/>
          <w:color w:val="auto"/>
        </w:rPr>
        <w:t xml:space="preserve">В ходе проведенного сравнительного анализа объема безвозмездных поступлений в бюджет </w:t>
      </w:r>
      <w:r w:rsidR="00F520D3" w:rsidRPr="00F520D3">
        <w:rPr>
          <w:i/>
          <w:color w:val="auto"/>
        </w:rPr>
        <w:t>за 9 месяцев</w:t>
      </w:r>
      <w:r w:rsidRPr="00F520D3">
        <w:rPr>
          <w:i/>
          <w:color w:val="auto"/>
        </w:rPr>
        <w:t xml:space="preserve"> 2024 года и </w:t>
      </w:r>
      <w:r w:rsidR="00F520D3" w:rsidRPr="00F520D3">
        <w:rPr>
          <w:i/>
          <w:color w:val="auto"/>
        </w:rPr>
        <w:t xml:space="preserve">за 9 месяцев </w:t>
      </w:r>
      <w:r w:rsidRPr="00F520D3">
        <w:rPr>
          <w:i/>
          <w:color w:val="auto"/>
        </w:rPr>
        <w:t xml:space="preserve">2023 года установлено увеличение объема дотаций на </w:t>
      </w:r>
      <w:r w:rsidR="00F520D3" w:rsidRPr="00F520D3">
        <w:rPr>
          <w:i/>
          <w:color w:val="auto"/>
        </w:rPr>
        <w:t>99846,6 тыс. рублей,</w:t>
      </w:r>
      <w:r w:rsidRPr="00F520D3">
        <w:rPr>
          <w:i/>
          <w:color w:val="auto"/>
        </w:rPr>
        <w:t xml:space="preserve"> </w:t>
      </w:r>
      <w:r w:rsidR="00F520D3" w:rsidRPr="00F520D3">
        <w:rPr>
          <w:i/>
          <w:color w:val="auto"/>
        </w:rPr>
        <w:t>субвенции</w:t>
      </w:r>
      <w:r w:rsidRPr="00F520D3">
        <w:rPr>
          <w:i/>
          <w:color w:val="auto"/>
        </w:rPr>
        <w:t xml:space="preserve"> на </w:t>
      </w:r>
      <w:r w:rsidR="00F520D3" w:rsidRPr="00F520D3">
        <w:rPr>
          <w:i/>
          <w:color w:val="auto"/>
        </w:rPr>
        <w:t>11927,0 тыс.</w:t>
      </w:r>
      <w:r w:rsidR="00ED030A">
        <w:rPr>
          <w:i/>
          <w:color w:val="auto"/>
        </w:rPr>
        <w:t xml:space="preserve"> </w:t>
      </w:r>
      <w:r w:rsidR="00F520D3" w:rsidRPr="00F520D3">
        <w:rPr>
          <w:i/>
          <w:color w:val="auto"/>
        </w:rPr>
        <w:t>рублей,</w:t>
      </w:r>
      <w:r w:rsidRPr="00F520D3">
        <w:rPr>
          <w:i/>
          <w:color w:val="auto"/>
        </w:rPr>
        <w:t xml:space="preserve"> иных межбюджетных трансфертов на </w:t>
      </w:r>
      <w:r w:rsidR="00F520D3" w:rsidRPr="00F520D3">
        <w:rPr>
          <w:i/>
          <w:color w:val="auto"/>
        </w:rPr>
        <w:t>11825,0 тыс.</w:t>
      </w:r>
      <w:r w:rsidR="00ED030A">
        <w:rPr>
          <w:i/>
          <w:color w:val="auto"/>
        </w:rPr>
        <w:t xml:space="preserve"> </w:t>
      </w:r>
      <w:proofErr w:type="gramStart"/>
      <w:r w:rsidR="00F520D3" w:rsidRPr="00F520D3">
        <w:rPr>
          <w:i/>
          <w:color w:val="auto"/>
        </w:rPr>
        <w:t>рублей</w:t>
      </w:r>
      <w:r w:rsidRPr="00F520D3">
        <w:rPr>
          <w:i/>
          <w:color w:val="auto"/>
        </w:rPr>
        <w:t xml:space="preserve"> .</w:t>
      </w:r>
      <w:proofErr w:type="gramEnd"/>
      <w:r w:rsidRPr="00F520D3">
        <w:rPr>
          <w:i/>
          <w:color w:val="auto"/>
        </w:rPr>
        <w:t xml:space="preserve"> </w:t>
      </w:r>
    </w:p>
    <w:p w:rsidR="009D450D" w:rsidRPr="00F520D3" w:rsidRDefault="002832B3">
      <w:pPr>
        <w:ind w:right="43" w:firstLine="709"/>
        <w:jc w:val="both"/>
        <w:rPr>
          <w:i/>
          <w:color w:val="auto"/>
        </w:rPr>
      </w:pPr>
      <w:r w:rsidRPr="00F520D3">
        <w:rPr>
          <w:i/>
          <w:color w:val="auto"/>
        </w:rPr>
        <w:t xml:space="preserve">В целом объем безвозмездных поступлений </w:t>
      </w:r>
      <w:r w:rsidR="00F520D3" w:rsidRPr="00F520D3">
        <w:rPr>
          <w:i/>
          <w:color w:val="auto"/>
        </w:rPr>
        <w:t xml:space="preserve">за 9 месяцев </w:t>
      </w:r>
      <w:r w:rsidRPr="00F520D3">
        <w:rPr>
          <w:i/>
          <w:color w:val="auto"/>
        </w:rPr>
        <w:t>2024 года</w:t>
      </w:r>
      <w:r w:rsidR="00F520D3" w:rsidRPr="00F520D3">
        <w:rPr>
          <w:i/>
          <w:color w:val="auto"/>
        </w:rPr>
        <w:t xml:space="preserve"> сократился </w:t>
      </w:r>
      <w:proofErr w:type="gramStart"/>
      <w:r w:rsidRPr="00F520D3">
        <w:rPr>
          <w:i/>
          <w:color w:val="auto"/>
        </w:rPr>
        <w:t xml:space="preserve">на  </w:t>
      </w:r>
      <w:r w:rsidR="00F520D3" w:rsidRPr="00F520D3">
        <w:rPr>
          <w:i/>
          <w:color w:val="auto"/>
        </w:rPr>
        <w:t>308345</w:t>
      </w:r>
      <w:proofErr w:type="gramEnd"/>
      <w:r w:rsidR="00F520D3" w:rsidRPr="00F520D3">
        <w:rPr>
          <w:i/>
          <w:color w:val="auto"/>
        </w:rPr>
        <w:t>,1</w:t>
      </w:r>
      <w:r w:rsidRPr="00F520D3">
        <w:rPr>
          <w:i/>
          <w:color w:val="auto"/>
        </w:rPr>
        <w:t xml:space="preserve"> тыс. рублей или на </w:t>
      </w:r>
      <w:r w:rsidR="00F520D3" w:rsidRPr="00F520D3">
        <w:rPr>
          <w:i/>
          <w:color w:val="auto"/>
        </w:rPr>
        <w:t xml:space="preserve">28,5 </w:t>
      </w:r>
      <w:r w:rsidRPr="00F520D3">
        <w:rPr>
          <w:i/>
          <w:color w:val="auto"/>
        </w:rPr>
        <w:t>% по сравнению с аналогичным периодом 2023 года.</w:t>
      </w:r>
    </w:p>
    <w:p w:rsidR="009D450D" w:rsidRDefault="009D450D">
      <w:pPr>
        <w:ind w:right="43"/>
        <w:jc w:val="both"/>
        <w:rPr>
          <w:b/>
          <w:u w:val="single"/>
        </w:rPr>
      </w:pPr>
    </w:p>
    <w:p w:rsidR="009D450D" w:rsidRDefault="002832B3">
      <w:pPr>
        <w:ind w:right="43" w:firstLine="709"/>
        <w:jc w:val="both"/>
        <w:rPr>
          <w:b/>
          <w:i/>
        </w:rPr>
      </w:pPr>
      <w:r>
        <w:rPr>
          <w:b/>
          <w:i/>
        </w:rPr>
        <w:t xml:space="preserve">Таким образом в результате проведенного анализа исполнения бюджета округа по доходам установлено, что кассовый план по доходам за 9 месяцев 2024 года </w:t>
      </w:r>
      <w:proofErr w:type="gramStart"/>
      <w:r>
        <w:rPr>
          <w:b/>
          <w:i/>
        </w:rPr>
        <w:t>исполнен  на</w:t>
      </w:r>
      <w:proofErr w:type="gramEnd"/>
      <w:r>
        <w:rPr>
          <w:b/>
          <w:i/>
        </w:rPr>
        <w:t xml:space="preserve"> 61,4 %. Исполнение доходной части бюджета за 9 месяцев 2024 года обеспечено на 76,3 </w:t>
      </w:r>
      <w:proofErr w:type="gramStart"/>
      <w:r>
        <w:rPr>
          <w:b/>
          <w:i/>
        </w:rPr>
        <w:t>%  безвозмездными</w:t>
      </w:r>
      <w:proofErr w:type="gramEnd"/>
      <w:r>
        <w:rPr>
          <w:b/>
          <w:i/>
        </w:rPr>
        <w:t xml:space="preserve"> поступлениями и на 23,7 % собственными доходами. </w:t>
      </w:r>
      <w:r w:rsidRPr="00F520D3">
        <w:rPr>
          <w:b/>
          <w:i/>
          <w:color w:val="auto"/>
        </w:rPr>
        <w:t>По сравнению с аналогичным периодом 2023 года поступления в доходную часть бюджета в отчетном пер</w:t>
      </w:r>
      <w:r w:rsidR="00F520D3" w:rsidRPr="00F520D3">
        <w:rPr>
          <w:b/>
          <w:i/>
          <w:color w:val="auto"/>
        </w:rPr>
        <w:t>иоде текущего года сократились</w:t>
      </w:r>
      <w:r w:rsidRPr="00F520D3">
        <w:rPr>
          <w:b/>
          <w:i/>
          <w:color w:val="auto"/>
        </w:rPr>
        <w:t xml:space="preserve"> на </w:t>
      </w:r>
      <w:r w:rsidR="00F520D3" w:rsidRPr="00F520D3">
        <w:rPr>
          <w:b/>
          <w:i/>
          <w:color w:val="auto"/>
        </w:rPr>
        <w:t>21,4</w:t>
      </w:r>
      <w:r w:rsidRPr="00F520D3">
        <w:rPr>
          <w:b/>
          <w:i/>
          <w:color w:val="auto"/>
        </w:rPr>
        <w:t xml:space="preserve"> %.</w:t>
      </w:r>
    </w:p>
    <w:p w:rsidR="009D450D" w:rsidRDefault="009D450D">
      <w:pPr>
        <w:ind w:right="43" w:firstLine="709"/>
        <w:jc w:val="both"/>
        <w:rPr>
          <w:b/>
          <w:i/>
        </w:rPr>
      </w:pPr>
    </w:p>
    <w:p w:rsidR="009D450D" w:rsidRDefault="002832B3">
      <w:pPr>
        <w:ind w:firstLine="709"/>
        <w:jc w:val="center"/>
        <w:rPr>
          <w:b/>
        </w:rPr>
      </w:pPr>
      <w:r>
        <w:rPr>
          <w:b/>
        </w:rPr>
        <w:t>Расходы бюджет округа</w:t>
      </w:r>
    </w:p>
    <w:p w:rsidR="009D450D" w:rsidRDefault="002832B3">
      <w:pPr>
        <w:ind w:firstLine="709"/>
        <w:jc w:val="both"/>
      </w:pPr>
      <w:r>
        <w:t xml:space="preserve">За 9 месяцев 2024 года расходы бюджет округа </w:t>
      </w:r>
      <w:proofErr w:type="gramStart"/>
      <w:r>
        <w:t>исполнены  в</w:t>
      </w:r>
      <w:proofErr w:type="gramEnd"/>
      <w:r>
        <w:t xml:space="preserve"> сумме 912153,6 тыс. рублей, или 51,3 % к утвержденным годовым назначениям в сумме 1778752,2 тыс. рублей. </w:t>
      </w:r>
    </w:p>
    <w:p w:rsidR="009D450D" w:rsidRDefault="002832B3">
      <w:pPr>
        <w:ind w:firstLine="709"/>
        <w:jc w:val="both"/>
      </w:pPr>
      <w:r>
        <w:t>Исполнение расходной части бюджет округа за 9 месяцев 2024 года по сравнению с аналогичным периодом 2023 года представлено в таблице №5.</w:t>
      </w:r>
    </w:p>
    <w:p w:rsidR="009D450D" w:rsidRDefault="002832B3">
      <w:pPr>
        <w:jc w:val="right"/>
      </w:pPr>
      <w:r>
        <w:t>Таблица № 5 (тыс. руб.)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1134"/>
        <w:gridCol w:w="1134"/>
        <w:gridCol w:w="992"/>
        <w:gridCol w:w="993"/>
        <w:gridCol w:w="1134"/>
        <w:gridCol w:w="850"/>
        <w:gridCol w:w="992"/>
      </w:tblGrid>
      <w:tr w:rsidR="009D450D" w:rsidTr="006F67E2">
        <w:trPr>
          <w:trHeight w:val="142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0D" w:rsidRPr="006F67E2" w:rsidRDefault="002832B3">
            <w:pPr>
              <w:jc w:val="center"/>
              <w:rPr>
                <w:color w:val="auto"/>
                <w:sz w:val="16"/>
              </w:rPr>
            </w:pPr>
            <w:r w:rsidRPr="006F67E2">
              <w:rPr>
                <w:color w:val="auto"/>
                <w:sz w:val="16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0D" w:rsidRPr="006F67E2" w:rsidRDefault="002832B3">
            <w:pPr>
              <w:jc w:val="center"/>
              <w:rPr>
                <w:color w:val="auto"/>
                <w:sz w:val="16"/>
              </w:rPr>
            </w:pPr>
            <w:r w:rsidRPr="006F67E2">
              <w:rPr>
                <w:color w:val="auto"/>
                <w:sz w:val="16"/>
              </w:rPr>
              <w:t>Исполнение</w:t>
            </w:r>
          </w:p>
          <w:p w:rsidR="009D450D" w:rsidRPr="006F67E2" w:rsidRDefault="002832B3">
            <w:pPr>
              <w:jc w:val="center"/>
              <w:rPr>
                <w:color w:val="auto"/>
                <w:sz w:val="16"/>
              </w:rPr>
            </w:pPr>
            <w:r w:rsidRPr="006F67E2">
              <w:rPr>
                <w:color w:val="auto"/>
                <w:sz w:val="16"/>
              </w:rPr>
              <w:t xml:space="preserve"> 9 месяцев 2023 г.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0D" w:rsidRDefault="002832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Уточненный бюджетный план на 2024 год (сводная бюджетная роспись)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9D450D">
            <w:pPr>
              <w:ind w:right="175"/>
              <w:jc w:val="center"/>
              <w:rPr>
                <w:sz w:val="16"/>
              </w:rPr>
            </w:pPr>
          </w:p>
          <w:p w:rsidR="009D450D" w:rsidRDefault="002832B3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Исполнение</w:t>
            </w:r>
          </w:p>
          <w:p w:rsidR="009D450D" w:rsidRDefault="002832B3">
            <w:pPr>
              <w:ind w:right="175"/>
              <w:jc w:val="center"/>
              <w:rPr>
                <w:sz w:val="16"/>
              </w:rPr>
            </w:pPr>
            <w:r>
              <w:rPr>
                <w:sz w:val="16"/>
              </w:rPr>
              <w:t>9 месяцев 2024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0D" w:rsidRPr="000F4A0B" w:rsidRDefault="002832B3">
            <w:pPr>
              <w:jc w:val="center"/>
              <w:rPr>
                <w:color w:val="auto"/>
                <w:sz w:val="16"/>
              </w:rPr>
            </w:pPr>
            <w:r w:rsidRPr="000F4A0B">
              <w:rPr>
                <w:color w:val="auto"/>
                <w:sz w:val="16"/>
              </w:rPr>
              <w:t>% исполнения, гр.5/ гр.4)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0F4A0B" w:rsidRDefault="002832B3">
            <w:pPr>
              <w:jc w:val="center"/>
              <w:rPr>
                <w:color w:val="auto"/>
                <w:sz w:val="16"/>
              </w:rPr>
            </w:pPr>
            <w:r w:rsidRPr="000F4A0B">
              <w:rPr>
                <w:color w:val="auto"/>
                <w:sz w:val="16"/>
              </w:rPr>
              <w:t>Отклонение 9 месяцев. 2024 г. от 9 месяцев. 2023 г. (гр.5-гр.3)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0F4A0B" w:rsidRDefault="002832B3">
            <w:pPr>
              <w:jc w:val="center"/>
              <w:rPr>
                <w:color w:val="auto"/>
                <w:sz w:val="16"/>
              </w:rPr>
            </w:pPr>
            <w:r w:rsidRPr="000F4A0B">
              <w:rPr>
                <w:color w:val="auto"/>
                <w:sz w:val="16"/>
              </w:rPr>
              <w:t xml:space="preserve">Отношение </w:t>
            </w:r>
          </w:p>
          <w:p w:rsidR="009D450D" w:rsidRPr="000F4A0B" w:rsidRDefault="002832B3">
            <w:pPr>
              <w:jc w:val="center"/>
              <w:rPr>
                <w:color w:val="auto"/>
                <w:sz w:val="16"/>
              </w:rPr>
            </w:pPr>
            <w:r w:rsidRPr="000F4A0B">
              <w:rPr>
                <w:color w:val="auto"/>
                <w:sz w:val="16"/>
              </w:rPr>
              <w:t>9 месяцев. 2024 г. к 9 месяцам. 2023 г. (гр.5/гр.3)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Уд. вес</w:t>
            </w:r>
          </w:p>
          <w:p w:rsidR="009D450D" w:rsidRDefault="002832B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в расходах, %</w:t>
            </w:r>
          </w:p>
        </w:tc>
      </w:tr>
      <w:tr w:rsidR="009D450D" w:rsidTr="006F67E2">
        <w:trPr>
          <w:trHeight w:val="13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0D" w:rsidRPr="006F67E2" w:rsidRDefault="002832B3">
            <w:pPr>
              <w:jc w:val="center"/>
              <w:rPr>
                <w:color w:val="auto"/>
                <w:sz w:val="18"/>
              </w:rPr>
            </w:pPr>
            <w:r w:rsidRPr="006F67E2">
              <w:rPr>
                <w:color w:val="auto"/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0D" w:rsidRPr="006F67E2" w:rsidRDefault="002832B3">
            <w:pPr>
              <w:jc w:val="center"/>
              <w:rPr>
                <w:color w:val="auto"/>
                <w:sz w:val="18"/>
              </w:rPr>
            </w:pPr>
            <w:r w:rsidRPr="006F67E2">
              <w:rPr>
                <w:color w:val="auto"/>
                <w:sz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0D" w:rsidRDefault="002832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right="17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0D" w:rsidRPr="000F4A0B" w:rsidRDefault="002832B3">
            <w:pPr>
              <w:jc w:val="center"/>
              <w:rPr>
                <w:color w:val="auto"/>
                <w:sz w:val="18"/>
              </w:rPr>
            </w:pPr>
            <w:r w:rsidRPr="000F4A0B">
              <w:rPr>
                <w:color w:val="auto"/>
                <w:sz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0F4A0B" w:rsidRDefault="002832B3">
            <w:pPr>
              <w:jc w:val="center"/>
              <w:rPr>
                <w:color w:val="auto"/>
                <w:sz w:val="18"/>
              </w:rPr>
            </w:pPr>
            <w:r w:rsidRPr="000F4A0B">
              <w:rPr>
                <w:color w:val="auto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0F4A0B" w:rsidRDefault="002832B3">
            <w:pPr>
              <w:jc w:val="center"/>
              <w:rPr>
                <w:color w:val="auto"/>
                <w:sz w:val="18"/>
              </w:rPr>
            </w:pPr>
            <w:r w:rsidRPr="000F4A0B">
              <w:rPr>
                <w:color w:val="auto"/>
                <w:sz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9D450D" w:rsidTr="006F67E2">
        <w:trPr>
          <w:trHeight w:val="23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0D" w:rsidRDefault="002832B3">
            <w:pPr>
              <w:rPr>
                <w:sz w:val="20"/>
              </w:rPr>
            </w:pPr>
            <w:r>
              <w:rPr>
                <w:sz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0D" w:rsidRPr="006F67E2" w:rsidRDefault="002832B3">
            <w:pPr>
              <w:rPr>
                <w:color w:val="auto"/>
                <w:sz w:val="20"/>
              </w:rPr>
            </w:pPr>
            <w:r w:rsidRPr="006F67E2">
              <w:rPr>
                <w:color w:val="auto"/>
                <w:sz w:val="20"/>
              </w:rPr>
              <w:t>01 00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0D" w:rsidRPr="006F67E2" w:rsidRDefault="006F67E2">
            <w:pPr>
              <w:jc w:val="center"/>
              <w:rPr>
                <w:color w:val="auto"/>
                <w:sz w:val="18"/>
              </w:rPr>
            </w:pPr>
            <w:r w:rsidRPr="006F67E2">
              <w:rPr>
                <w:color w:val="auto"/>
                <w:sz w:val="18"/>
              </w:rPr>
              <w:t>77041,3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0D" w:rsidRDefault="002832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151597,1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9D450D">
            <w:pPr>
              <w:ind w:right="175"/>
              <w:jc w:val="center"/>
              <w:rPr>
                <w:sz w:val="18"/>
              </w:rPr>
            </w:pPr>
          </w:p>
          <w:p w:rsidR="009D450D" w:rsidRDefault="002832B3">
            <w:pPr>
              <w:ind w:right="175"/>
              <w:jc w:val="center"/>
              <w:rPr>
                <w:sz w:val="18"/>
              </w:rPr>
            </w:pPr>
            <w:r>
              <w:rPr>
                <w:sz w:val="18"/>
              </w:rPr>
              <w:t>85493,6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0D" w:rsidRPr="000F4A0B" w:rsidRDefault="002832B3">
            <w:pPr>
              <w:jc w:val="center"/>
              <w:rPr>
                <w:color w:val="auto"/>
                <w:sz w:val="18"/>
              </w:rPr>
            </w:pPr>
            <w:r w:rsidRPr="000F4A0B">
              <w:rPr>
                <w:color w:val="auto"/>
                <w:sz w:val="18"/>
              </w:rPr>
              <w:t>56,4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0D" w:rsidRPr="000F4A0B" w:rsidRDefault="002832B3" w:rsidP="006F67E2">
            <w:pPr>
              <w:jc w:val="center"/>
              <w:rPr>
                <w:color w:val="auto"/>
                <w:sz w:val="18"/>
              </w:rPr>
            </w:pPr>
            <w:r w:rsidRPr="000F4A0B">
              <w:rPr>
                <w:color w:val="auto"/>
                <w:sz w:val="18"/>
              </w:rPr>
              <w:t>+</w:t>
            </w:r>
            <w:r w:rsidR="006F67E2" w:rsidRPr="000F4A0B">
              <w:rPr>
                <w:color w:val="auto"/>
                <w:sz w:val="18"/>
              </w:rPr>
              <w:t>8452,3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0F4A0B" w:rsidRDefault="009D450D">
            <w:pPr>
              <w:jc w:val="center"/>
              <w:rPr>
                <w:color w:val="auto"/>
                <w:sz w:val="18"/>
              </w:rPr>
            </w:pPr>
          </w:p>
          <w:p w:rsidR="009D450D" w:rsidRPr="000F4A0B" w:rsidRDefault="000F4A0B">
            <w:pPr>
              <w:jc w:val="center"/>
              <w:rPr>
                <w:color w:val="auto"/>
                <w:sz w:val="18"/>
              </w:rPr>
            </w:pPr>
            <w:r w:rsidRPr="000F4A0B">
              <w:rPr>
                <w:color w:val="auto"/>
                <w:sz w:val="18"/>
              </w:rPr>
              <w:t>111,0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9,4</w:t>
            </w:r>
          </w:p>
        </w:tc>
      </w:tr>
      <w:tr w:rsidR="009D450D" w:rsidTr="006F67E2">
        <w:trPr>
          <w:trHeight w:val="23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0D" w:rsidRDefault="002832B3">
            <w:pPr>
              <w:rPr>
                <w:sz w:val="20"/>
              </w:rPr>
            </w:pPr>
            <w:r>
              <w:rPr>
                <w:sz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0D" w:rsidRPr="006F67E2" w:rsidRDefault="002832B3">
            <w:pPr>
              <w:rPr>
                <w:color w:val="auto"/>
                <w:sz w:val="20"/>
              </w:rPr>
            </w:pPr>
            <w:r w:rsidRPr="006F67E2">
              <w:rPr>
                <w:color w:val="auto"/>
                <w:sz w:val="20"/>
              </w:rPr>
              <w:t>02 00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0D" w:rsidRPr="006F67E2" w:rsidRDefault="006F67E2">
            <w:pPr>
              <w:jc w:val="center"/>
              <w:rPr>
                <w:color w:val="auto"/>
                <w:sz w:val="18"/>
              </w:rPr>
            </w:pPr>
            <w:r w:rsidRPr="006F67E2">
              <w:rPr>
                <w:color w:val="auto"/>
                <w:sz w:val="18"/>
              </w:rPr>
              <w:t>378,7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0D" w:rsidRDefault="002832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right="175"/>
              <w:jc w:val="center"/>
              <w:rPr>
                <w:sz w:val="18"/>
              </w:rPr>
            </w:pPr>
            <w:r>
              <w:rPr>
                <w:sz w:val="18"/>
              </w:rPr>
              <w:t>300,3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0D" w:rsidRPr="000F4A0B" w:rsidRDefault="002832B3">
            <w:pPr>
              <w:jc w:val="center"/>
              <w:rPr>
                <w:color w:val="auto"/>
                <w:sz w:val="18"/>
              </w:rPr>
            </w:pPr>
            <w:r w:rsidRPr="000F4A0B">
              <w:rPr>
                <w:color w:val="auto"/>
                <w:sz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0D" w:rsidRPr="000F4A0B" w:rsidRDefault="006F67E2">
            <w:pPr>
              <w:jc w:val="center"/>
              <w:rPr>
                <w:color w:val="auto"/>
                <w:sz w:val="18"/>
              </w:rPr>
            </w:pPr>
            <w:r w:rsidRPr="000F4A0B">
              <w:rPr>
                <w:color w:val="auto"/>
                <w:sz w:val="18"/>
              </w:rPr>
              <w:t>-78,4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0F4A0B" w:rsidRDefault="000F4A0B">
            <w:pPr>
              <w:jc w:val="center"/>
              <w:rPr>
                <w:color w:val="auto"/>
                <w:sz w:val="18"/>
              </w:rPr>
            </w:pPr>
            <w:r w:rsidRPr="000F4A0B">
              <w:rPr>
                <w:color w:val="auto"/>
                <w:sz w:val="18"/>
              </w:rPr>
              <w:t>79,2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rPr>
                <w:sz w:val="18"/>
              </w:rPr>
            </w:pPr>
            <w:r>
              <w:rPr>
                <w:sz w:val="18"/>
              </w:rPr>
              <w:t>Менее 0,1</w:t>
            </w:r>
          </w:p>
        </w:tc>
      </w:tr>
      <w:tr w:rsidR="009D450D" w:rsidTr="006F67E2">
        <w:trPr>
          <w:trHeight w:val="47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0D" w:rsidRDefault="002832B3">
            <w:pPr>
              <w:rPr>
                <w:sz w:val="20"/>
              </w:rPr>
            </w:pPr>
            <w:r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0D" w:rsidRPr="006F67E2" w:rsidRDefault="002832B3">
            <w:pPr>
              <w:rPr>
                <w:color w:val="auto"/>
                <w:sz w:val="20"/>
              </w:rPr>
            </w:pPr>
            <w:r w:rsidRPr="006F67E2">
              <w:rPr>
                <w:color w:val="auto"/>
                <w:sz w:val="20"/>
              </w:rPr>
              <w:t>03 00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0D" w:rsidRPr="006F67E2" w:rsidRDefault="006F67E2">
            <w:pPr>
              <w:ind w:right="35"/>
              <w:jc w:val="center"/>
              <w:rPr>
                <w:color w:val="auto"/>
                <w:sz w:val="18"/>
              </w:rPr>
            </w:pPr>
            <w:r w:rsidRPr="006F67E2">
              <w:rPr>
                <w:color w:val="auto"/>
                <w:sz w:val="18"/>
              </w:rPr>
              <w:t>3226,5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0D" w:rsidRDefault="002832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6353,5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9D450D">
            <w:pPr>
              <w:ind w:right="175"/>
              <w:jc w:val="center"/>
              <w:rPr>
                <w:sz w:val="18"/>
              </w:rPr>
            </w:pPr>
          </w:p>
          <w:p w:rsidR="009D450D" w:rsidRDefault="009D450D">
            <w:pPr>
              <w:ind w:right="175"/>
              <w:jc w:val="center"/>
              <w:rPr>
                <w:sz w:val="18"/>
              </w:rPr>
            </w:pPr>
          </w:p>
          <w:p w:rsidR="009D450D" w:rsidRDefault="002832B3">
            <w:pPr>
              <w:ind w:right="175"/>
              <w:jc w:val="center"/>
              <w:rPr>
                <w:sz w:val="18"/>
              </w:rPr>
            </w:pPr>
            <w:r>
              <w:rPr>
                <w:sz w:val="18"/>
              </w:rPr>
              <w:t>3304,2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0D" w:rsidRPr="000F4A0B" w:rsidRDefault="002832B3">
            <w:pPr>
              <w:jc w:val="center"/>
              <w:rPr>
                <w:color w:val="auto"/>
                <w:sz w:val="18"/>
              </w:rPr>
            </w:pPr>
            <w:r w:rsidRPr="000F4A0B">
              <w:rPr>
                <w:color w:val="auto"/>
                <w:sz w:val="18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0D" w:rsidRPr="000F4A0B" w:rsidRDefault="006F67E2">
            <w:pPr>
              <w:jc w:val="center"/>
              <w:rPr>
                <w:color w:val="auto"/>
                <w:sz w:val="18"/>
              </w:rPr>
            </w:pPr>
            <w:r w:rsidRPr="000F4A0B">
              <w:rPr>
                <w:color w:val="auto"/>
                <w:sz w:val="18"/>
              </w:rPr>
              <w:t>+77,7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0F4A0B" w:rsidRDefault="009D450D">
            <w:pPr>
              <w:jc w:val="center"/>
              <w:rPr>
                <w:color w:val="auto"/>
                <w:sz w:val="18"/>
              </w:rPr>
            </w:pPr>
          </w:p>
          <w:p w:rsidR="009D450D" w:rsidRPr="000F4A0B" w:rsidRDefault="009D450D">
            <w:pPr>
              <w:jc w:val="center"/>
              <w:rPr>
                <w:color w:val="auto"/>
                <w:sz w:val="18"/>
              </w:rPr>
            </w:pPr>
          </w:p>
          <w:p w:rsidR="009D450D" w:rsidRPr="000F4A0B" w:rsidRDefault="000F4A0B">
            <w:pPr>
              <w:jc w:val="center"/>
              <w:rPr>
                <w:color w:val="auto"/>
                <w:sz w:val="18"/>
              </w:rPr>
            </w:pPr>
            <w:r w:rsidRPr="000F4A0B">
              <w:rPr>
                <w:color w:val="auto"/>
                <w:sz w:val="18"/>
              </w:rPr>
              <w:t>102,4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9D450D">
            <w:pPr>
              <w:jc w:val="center"/>
              <w:rPr>
                <w:sz w:val="18"/>
              </w:rPr>
            </w:pPr>
          </w:p>
          <w:p w:rsidR="009D450D" w:rsidRDefault="002832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</w:tr>
      <w:tr w:rsidR="009D450D" w:rsidTr="006F67E2">
        <w:trPr>
          <w:trHeight w:val="27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0D" w:rsidRDefault="002832B3">
            <w:pPr>
              <w:rPr>
                <w:sz w:val="20"/>
              </w:rPr>
            </w:pPr>
            <w:r>
              <w:rPr>
                <w:sz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0D" w:rsidRPr="006F67E2" w:rsidRDefault="002832B3">
            <w:pPr>
              <w:rPr>
                <w:color w:val="auto"/>
                <w:sz w:val="20"/>
              </w:rPr>
            </w:pPr>
            <w:r w:rsidRPr="006F67E2">
              <w:rPr>
                <w:color w:val="auto"/>
                <w:sz w:val="20"/>
              </w:rPr>
              <w:t>04 00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0D" w:rsidRPr="006F67E2" w:rsidRDefault="006F67E2">
            <w:pPr>
              <w:jc w:val="center"/>
              <w:rPr>
                <w:color w:val="auto"/>
                <w:sz w:val="18"/>
              </w:rPr>
            </w:pPr>
            <w:r w:rsidRPr="006F67E2">
              <w:rPr>
                <w:color w:val="auto"/>
                <w:sz w:val="18"/>
              </w:rPr>
              <w:t>26936,9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0D" w:rsidRDefault="002832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306637,8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9D450D">
            <w:pPr>
              <w:ind w:right="175"/>
              <w:jc w:val="center"/>
              <w:rPr>
                <w:sz w:val="18"/>
              </w:rPr>
            </w:pPr>
          </w:p>
          <w:p w:rsidR="009D450D" w:rsidRDefault="002832B3">
            <w:pPr>
              <w:ind w:right="175"/>
              <w:jc w:val="center"/>
              <w:rPr>
                <w:sz w:val="18"/>
              </w:rPr>
            </w:pPr>
            <w:r>
              <w:rPr>
                <w:sz w:val="18"/>
              </w:rPr>
              <w:t>83148,1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0D" w:rsidRPr="000F4A0B" w:rsidRDefault="002832B3">
            <w:pPr>
              <w:jc w:val="center"/>
              <w:rPr>
                <w:color w:val="auto"/>
                <w:sz w:val="18"/>
              </w:rPr>
            </w:pPr>
            <w:r w:rsidRPr="000F4A0B">
              <w:rPr>
                <w:color w:val="auto"/>
                <w:sz w:val="18"/>
              </w:rPr>
              <w:t>27,1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0D" w:rsidRPr="000F4A0B" w:rsidRDefault="002832B3" w:rsidP="006F67E2">
            <w:pPr>
              <w:jc w:val="center"/>
              <w:rPr>
                <w:color w:val="auto"/>
                <w:sz w:val="18"/>
              </w:rPr>
            </w:pPr>
            <w:r w:rsidRPr="000F4A0B">
              <w:rPr>
                <w:color w:val="auto"/>
                <w:sz w:val="18"/>
              </w:rPr>
              <w:t>+</w:t>
            </w:r>
            <w:r w:rsidR="006F67E2" w:rsidRPr="000F4A0B">
              <w:rPr>
                <w:color w:val="auto"/>
                <w:sz w:val="18"/>
              </w:rPr>
              <w:t>56211,2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0F4A0B" w:rsidRDefault="009D450D">
            <w:pPr>
              <w:jc w:val="center"/>
              <w:rPr>
                <w:color w:val="auto"/>
                <w:sz w:val="18"/>
              </w:rPr>
            </w:pPr>
          </w:p>
          <w:p w:rsidR="009D450D" w:rsidRPr="000F4A0B" w:rsidRDefault="002832B3">
            <w:pPr>
              <w:jc w:val="center"/>
              <w:rPr>
                <w:color w:val="auto"/>
                <w:sz w:val="18"/>
              </w:rPr>
            </w:pPr>
            <w:r w:rsidRPr="000F4A0B">
              <w:rPr>
                <w:color w:val="auto"/>
                <w:sz w:val="18"/>
              </w:rPr>
              <w:t>Свыше 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9D450D">
            <w:pPr>
              <w:jc w:val="center"/>
              <w:rPr>
                <w:sz w:val="18"/>
              </w:rPr>
            </w:pPr>
          </w:p>
          <w:p w:rsidR="009D450D" w:rsidRDefault="002832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9,1</w:t>
            </w:r>
          </w:p>
        </w:tc>
      </w:tr>
      <w:tr w:rsidR="009D450D" w:rsidTr="006F67E2">
        <w:trPr>
          <w:trHeight w:val="28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0D" w:rsidRDefault="002832B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0D" w:rsidRPr="006F67E2" w:rsidRDefault="002832B3">
            <w:pPr>
              <w:rPr>
                <w:color w:val="auto"/>
                <w:sz w:val="20"/>
              </w:rPr>
            </w:pPr>
            <w:r w:rsidRPr="006F67E2">
              <w:rPr>
                <w:color w:val="auto"/>
                <w:sz w:val="20"/>
              </w:rPr>
              <w:t>05 00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0D" w:rsidRPr="006F67E2" w:rsidRDefault="006F67E2">
            <w:pPr>
              <w:jc w:val="center"/>
              <w:rPr>
                <w:color w:val="auto"/>
                <w:sz w:val="18"/>
              </w:rPr>
            </w:pPr>
            <w:r w:rsidRPr="006F67E2">
              <w:rPr>
                <w:color w:val="auto"/>
                <w:sz w:val="18"/>
              </w:rPr>
              <w:t>715952,2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0D" w:rsidRDefault="002832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337553,2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9D450D">
            <w:pPr>
              <w:ind w:right="175"/>
              <w:jc w:val="center"/>
              <w:rPr>
                <w:sz w:val="18"/>
              </w:rPr>
            </w:pPr>
          </w:p>
          <w:p w:rsidR="009D450D" w:rsidRDefault="002832B3">
            <w:pPr>
              <w:ind w:right="175"/>
              <w:jc w:val="center"/>
              <w:rPr>
                <w:sz w:val="18"/>
              </w:rPr>
            </w:pPr>
            <w:r>
              <w:rPr>
                <w:sz w:val="18"/>
              </w:rPr>
              <w:t>171325,5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0D" w:rsidRPr="000F4A0B" w:rsidRDefault="002832B3">
            <w:pPr>
              <w:jc w:val="center"/>
              <w:rPr>
                <w:color w:val="auto"/>
                <w:sz w:val="18"/>
              </w:rPr>
            </w:pPr>
            <w:r w:rsidRPr="000F4A0B">
              <w:rPr>
                <w:color w:val="auto"/>
                <w:sz w:val="18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0D" w:rsidRPr="000F4A0B" w:rsidRDefault="006F67E2" w:rsidP="006F67E2">
            <w:pPr>
              <w:jc w:val="center"/>
              <w:rPr>
                <w:color w:val="auto"/>
                <w:sz w:val="18"/>
              </w:rPr>
            </w:pPr>
            <w:r w:rsidRPr="000F4A0B">
              <w:rPr>
                <w:color w:val="auto"/>
                <w:sz w:val="18"/>
              </w:rPr>
              <w:t>-544626,7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0F4A0B" w:rsidRDefault="009D450D">
            <w:pPr>
              <w:jc w:val="center"/>
              <w:rPr>
                <w:color w:val="auto"/>
                <w:sz w:val="18"/>
              </w:rPr>
            </w:pPr>
          </w:p>
          <w:p w:rsidR="009D450D" w:rsidRPr="000F4A0B" w:rsidRDefault="000F4A0B">
            <w:pPr>
              <w:jc w:val="center"/>
              <w:rPr>
                <w:color w:val="auto"/>
                <w:sz w:val="18"/>
              </w:rPr>
            </w:pPr>
            <w:r w:rsidRPr="000F4A0B">
              <w:rPr>
                <w:color w:val="auto"/>
                <w:sz w:val="18"/>
              </w:rPr>
              <w:t>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9D450D">
            <w:pPr>
              <w:jc w:val="center"/>
              <w:rPr>
                <w:sz w:val="18"/>
              </w:rPr>
            </w:pPr>
          </w:p>
          <w:p w:rsidR="009D450D" w:rsidRDefault="002832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18,8</w:t>
            </w:r>
          </w:p>
        </w:tc>
      </w:tr>
      <w:tr w:rsidR="009D450D" w:rsidTr="006F67E2">
        <w:trPr>
          <w:trHeight w:val="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0D" w:rsidRDefault="002832B3">
            <w:pPr>
              <w:rPr>
                <w:sz w:val="20"/>
              </w:rPr>
            </w:pPr>
            <w:r>
              <w:rPr>
                <w:sz w:val="20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0D" w:rsidRPr="006F67E2" w:rsidRDefault="002832B3">
            <w:pPr>
              <w:rPr>
                <w:color w:val="auto"/>
                <w:sz w:val="20"/>
              </w:rPr>
            </w:pPr>
            <w:r w:rsidRPr="006F67E2">
              <w:rPr>
                <w:color w:val="auto"/>
                <w:sz w:val="20"/>
              </w:rPr>
              <w:t>06 00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0D" w:rsidRPr="006F67E2" w:rsidRDefault="006F67E2">
            <w:pPr>
              <w:jc w:val="center"/>
              <w:rPr>
                <w:color w:val="auto"/>
                <w:sz w:val="18"/>
              </w:rPr>
            </w:pPr>
            <w:r w:rsidRPr="006F67E2">
              <w:rPr>
                <w:color w:val="auto"/>
                <w:sz w:val="18"/>
              </w:rPr>
              <w:t>713,7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0D" w:rsidRDefault="002832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86680,5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9D450D">
            <w:pPr>
              <w:ind w:right="175"/>
              <w:rPr>
                <w:sz w:val="18"/>
              </w:rPr>
            </w:pPr>
          </w:p>
          <w:p w:rsidR="009D450D" w:rsidRDefault="002832B3">
            <w:pPr>
              <w:ind w:right="175"/>
              <w:jc w:val="center"/>
              <w:rPr>
                <w:sz w:val="18"/>
              </w:rPr>
            </w:pPr>
            <w:r>
              <w:rPr>
                <w:sz w:val="18"/>
              </w:rPr>
              <w:t>4869,2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0D" w:rsidRPr="000F4A0B" w:rsidRDefault="002832B3">
            <w:pPr>
              <w:jc w:val="center"/>
              <w:rPr>
                <w:color w:val="auto"/>
                <w:sz w:val="18"/>
              </w:rPr>
            </w:pPr>
            <w:r w:rsidRPr="000F4A0B">
              <w:rPr>
                <w:color w:val="auto"/>
                <w:sz w:val="18"/>
              </w:rPr>
              <w:t>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0D" w:rsidRPr="000F4A0B" w:rsidRDefault="002832B3" w:rsidP="006F67E2">
            <w:pPr>
              <w:jc w:val="center"/>
              <w:rPr>
                <w:color w:val="auto"/>
                <w:sz w:val="18"/>
              </w:rPr>
            </w:pPr>
            <w:r w:rsidRPr="000F4A0B">
              <w:rPr>
                <w:color w:val="auto"/>
                <w:sz w:val="18"/>
              </w:rPr>
              <w:t>+</w:t>
            </w:r>
            <w:r w:rsidR="006F67E2" w:rsidRPr="000F4A0B">
              <w:rPr>
                <w:color w:val="auto"/>
                <w:sz w:val="18"/>
              </w:rPr>
              <w:t>4155,5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0F4A0B" w:rsidRDefault="002832B3">
            <w:pPr>
              <w:jc w:val="center"/>
              <w:rPr>
                <w:color w:val="auto"/>
                <w:sz w:val="18"/>
              </w:rPr>
            </w:pPr>
            <w:r w:rsidRPr="000F4A0B">
              <w:rPr>
                <w:color w:val="auto"/>
                <w:sz w:val="18"/>
              </w:rPr>
              <w:t xml:space="preserve">Свыше </w:t>
            </w:r>
          </w:p>
          <w:p w:rsidR="009D450D" w:rsidRPr="000F4A0B" w:rsidRDefault="002832B3">
            <w:pPr>
              <w:jc w:val="center"/>
              <w:rPr>
                <w:color w:val="auto"/>
                <w:sz w:val="18"/>
              </w:rPr>
            </w:pPr>
            <w:r w:rsidRPr="000F4A0B">
              <w:rPr>
                <w:color w:val="auto"/>
                <w:sz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  <w:p w:rsidR="009D450D" w:rsidRDefault="009D450D">
            <w:pPr>
              <w:jc w:val="center"/>
              <w:rPr>
                <w:sz w:val="18"/>
              </w:rPr>
            </w:pPr>
          </w:p>
        </w:tc>
      </w:tr>
      <w:tr w:rsidR="009D450D" w:rsidTr="006F67E2">
        <w:trPr>
          <w:trHeight w:val="3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450D" w:rsidRDefault="002832B3">
            <w:pPr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450D" w:rsidRPr="006F67E2" w:rsidRDefault="002832B3">
            <w:pPr>
              <w:rPr>
                <w:color w:val="auto"/>
                <w:sz w:val="20"/>
              </w:rPr>
            </w:pPr>
            <w:r w:rsidRPr="006F67E2">
              <w:rPr>
                <w:color w:val="auto"/>
                <w:sz w:val="20"/>
              </w:rPr>
              <w:t>07 00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450D" w:rsidRPr="006F67E2" w:rsidRDefault="006F67E2">
            <w:pPr>
              <w:jc w:val="center"/>
              <w:rPr>
                <w:color w:val="auto"/>
                <w:sz w:val="18"/>
              </w:rPr>
            </w:pPr>
            <w:r w:rsidRPr="006F67E2">
              <w:rPr>
                <w:color w:val="auto"/>
                <w:sz w:val="18"/>
              </w:rPr>
              <w:t>352459,4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450D" w:rsidRDefault="002832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702018,9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450D" w:rsidRDefault="002832B3">
            <w:pPr>
              <w:ind w:right="175"/>
              <w:jc w:val="center"/>
              <w:rPr>
                <w:sz w:val="18"/>
              </w:rPr>
            </w:pPr>
            <w:r>
              <w:rPr>
                <w:sz w:val="18"/>
              </w:rPr>
              <w:t>468418,5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0D" w:rsidRPr="000F4A0B" w:rsidRDefault="002832B3">
            <w:pPr>
              <w:jc w:val="center"/>
              <w:rPr>
                <w:color w:val="auto"/>
                <w:sz w:val="18"/>
              </w:rPr>
            </w:pPr>
            <w:r w:rsidRPr="000F4A0B">
              <w:rPr>
                <w:color w:val="auto"/>
                <w:sz w:val="18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0D" w:rsidRPr="000F4A0B" w:rsidRDefault="002832B3" w:rsidP="006F67E2">
            <w:pPr>
              <w:jc w:val="center"/>
              <w:rPr>
                <w:color w:val="auto"/>
                <w:sz w:val="18"/>
              </w:rPr>
            </w:pPr>
            <w:r w:rsidRPr="000F4A0B">
              <w:rPr>
                <w:color w:val="auto"/>
                <w:sz w:val="18"/>
              </w:rPr>
              <w:t>+</w:t>
            </w:r>
            <w:r w:rsidR="006F67E2" w:rsidRPr="000F4A0B">
              <w:rPr>
                <w:color w:val="auto"/>
                <w:sz w:val="18"/>
              </w:rPr>
              <w:t>115959,1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0F4A0B" w:rsidRDefault="000F4A0B">
            <w:pPr>
              <w:jc w:val="center"/>
              <w:rPr>
                <w:color w:val="auto"/>
                <w:sz w:val="18"/>
              </w:rPr>
            </w:pPr>
            <w:r w:rsidRPr="000F4A0B">
              <w:rPr>
                <w:color w:val="auto"/>
                <w:sz w:val="18"/>
              </w:rPr>
              <w:t>132,9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51,4</w:t>
            </w:r>
          </w:p>
        </w:tc>
      </w:tr>
      <w:tr w:rsidR="009D450D" w:rsidTr="006F67E2">
        <w:trPr>
          <w:trHeight w:val="27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450D" w:rsidRDefault="002832B3">
            <w:pPr>
              <w:rPr>
                <w:sz w:val="20"/>
              </w:rPr>
            </w:pPr>
            <w:r>
              <w:rPr>
                <w:sz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450D" w:rsidRPr="006F67E2" w:rsidRDefault="002832B3">
            <w:pPr>
              <w:rPr>
                <w:color w:val="auto"/>
                <w:sz w:val="20"/>
              </w:rPr>
            </w:pPr>
            <w:r w:rsidRPr="006F67E2">
              <w:rPr>
                <w:color w:val="auto"/>
                <w:sz w:val="20"/>
              </w:rPr>
              <w:t>08 00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450D" w:rsidRPr="006F67E2" w:rsidRDefault="006F67E2">
            <w:pPr>
              <w:jc w:val="center"/>
              <w:rPr>
                <w:color w:val="auto"/>
                <w:sz w:val="18"/>
              </w:rPr>
            </w:pPr>
            <w:r w:rsidRPr="006F67E2">
              <w:rPr>
                <w:color w:val="auto"/>
                <w:sz w:val="18"/>
              </w:rPr>
              <w:t>39060,9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450D" w:rsidRDefault="002832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92022,1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450D" w:rsidRDefault="009D450D">
            <w:pPr>
              <w:ind w:right="175"/>
              <w:jc w:val="center"/>
              <w:rPr>
                <w:sz w:val="18"/>
              </w:rPr>
            </w:pPr>
          </w:p>
          <w:p w:rsidR="009D450D" w:rsidRDefault="002832B3">
            <w:pPr>
              <w:ind w:right="175"/>
              <w:jc w:val="center"/>
              <w:rPr>
                <w:sz w:val="18"/>
              </w:rPr>
            </w:pPr>
            <w:r>
              <w:rPr>
                <w:sz w:val="18"/>
              </w:rPr>
              <w:t>48660,9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0D" w:rsidRPr="000F4A0B" w:rsidRDefault="002832B3">
            <w:pPr>
              <w:jc w:val="center"/>
              <w:rPr>
                <w:color w:val="auto"/>
                <w:sz w:val="18"/>
              </w:rPr>
            </w:pPr>
            <w:r w:rsidRPr="000F4A0B">
              <w:rPr>
                <w:color w:val="auto"/>
                <w:sz w:val="18"/>
              </w:rPr>
              <w:t>52,9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0D" w:rsidRPr="000F4A0B" w:rsidRDefault="002832B3" w:rsidP="006F67E2">
            <w:pPr>
              <w:jc w:val="center"/>
              <w:rPr>
                <w:color w:val="auto"/>
                <w:sz w:val="18"/>
              </w:rPr>
            </w:pPr>
            <w:r w:rsidRPr="000F4A0B">
              <w:rPr>
                <w:color w:val="auto"/>
                <w:sz w:val="18"/>
              </w:rPr>
              <w:t>+</w:t>
            </w:r>
            <w:r w:rsidR="006F67E2" w:rsidRPr="000F4A0B">
              <w:rPr>
                <w:color w:val="auto"/>
                <w:sz w:val="18"/>
              </w:rPr>
              <w:t>9600,0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0F4A0B" w:rsidRDefault="009D450D">
            <w:pPr>
              <w:jc w:val="center"/>
              <w:rPr>
                <w:color w:val="auto"/>
                <w:sz w:val="18"/>
              </w:rPr>
            </w:pPr>
          </w:p>
          <w:p w:rsidR="009D450D" w:rsidRPr="000F4A0B" w:rsidRDefault="000F4A0B">
            <w:pPr>
              <w:jc w:val="center"/>
              <w:rPr>
                <w:color w:val="auto"/>
                <w:sz w:val="18"/>
              </w:rPr>
            </w:pPr>
            <w:r w:rsidRPr="000F4A0B">
              <w:rPr>
                <w:color w:val="auto"/>
                <w:sz w:val="18"/>
              </w:rPr>
              <w:t>124,6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9D450D">
            <w:pPr>
              <w:jc w:val="center"/>
              <w:rPr>
                <w:sz w:val="18"/>
              </w:rPr>
            </w:pPr>
          </w:p>
          <w:p w:rsidR="009D450D" w:rsidRDefault="002832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5,3</w:t>
            </w:r>
          </w:p>
        </w:tc>
      </w:tr>
      <w:tr w:rsidR="009D450D" w:rsidTr="006F67E2">
        <w:trPr>
          <w:trHeight w:val="3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450D" w:rsidRDefault="002832B3">
            <w:pPr>
              <w:rPr>
                <w:sz w:val="20"/>
              </w:rPr>
            </w:pPr>
            <w:r>
              <w:rPr>
                <w:sz w:val="20"/>
              </w:rPr>
              <w:t>Здравоохранение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450D" w:rsidRPr="006F67E2" w:rsidRDefault="002832B3">
            <w:pPr>
              <w:rPr>
                <w:color w:val="auto"/>
                <w:sz w:val="20"/>
              </w:rPr>
            </w:pPr>
            <w:r w:rsidRPr="006F67E2">
              <w:rPr>
                <w:color w:val="auto"/>
                <w:sz w:val="20"/>
              </w:rPr>
              <w:t>09 00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450D" w:rsidRPr="006F67E2" w:rsidRDefault="006F67E2">
            <w:pPr>
              <w:jc w:val="center"/>
              <w:rPr>
                <w:color w:val="auto"/>
                <w:sz w:val="18"/>
              </w:rPr>
            </w:pPr>
            <w:r w:rsidRPr="006F67E2">
              <w:rPr>
                <w:color w:val="auto"/>
                <w:sz w:val="18"/>
              </w:rPr>
              <w:t>347,2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450D" w:rsidRDefault="002832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450D" w:rsidRDefault="002832B3">
            <w:pPr>
              <w:ind w:right="175"/>
              <w:jc w:val="center"/>
              <w:rPr>
                <w:sz w:val="18"/>
              </w:rPr>
            </w:pPr>
            <w:r>
              <w:rPr>
                <w:sz w:val="18"/>
              </w:rPr>
              <w:t>396,0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0D" w:rsidRPr="000F4A0B" w:rsidRDefault="002832B3">
            <w:pPr>
              <w:jc w:val="center"/>
              <w:rPr>
                <w:color w:val="auto"/>
                <w:sz w:val="18"/>
              </w:rPr>
            </w:pPr>
            <w:r w:rsidRPr="000F4A0B">
              <w:rPr>
                <w:color w:val="auto"/>
                <w:sz w:val="18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0D" w:rsidRPr="000F4A0B" w:rsidRDefault="006F67E2">
            <w:pPr>
              <w:jc w:val="center"/>
              <w:rPr>
                <w:color w:val="auto"/>
                <w:sz w:val="18"/>
              </w:rPr>
            </w:pPr>
            <w:r w:rsidRPr="000F4A0B">
              <w:rPr>
                <w:color w:val="auto"/>
                <w:sz w:val="18"/>
              </w:rPr>
              <w:t>+48,8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0F4A0B" w:rsidRDefault="000F4A0B">
            <w:pPr>
              <w:jc w:val="center"/>
              <w:rPr>
                <w:color w:val="auto"/>
                <w:sz w:val="18"/>
              </w:rPr>
            </w:pPr>
            <w:r w:rsidRPr="000F4A0B">
              <w:rPr>
                <w:color w:val="auto"/>
                <w:sz w:val="18"/>
              </w:rPr>
              <w:t>114,1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 w:rsidR="009D450D" w:rsidTr="006F67E2">
        <w:trPr>
          <w:trHeight w:val="25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450D" w:rsidRDefault="002832B3">
            <w:pPr>
              <w:rPr>
                <w:sz w:val="20"/>
              </w:rPr>
            </w:pPr>
            <w:r>
              <w:rPr>
                <w:sz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450D" w:rsidRPr="006F67E2" w:rsidRDefault="002832B3">
            <w:pPr>
              <w:rPr>
                <w:color w:val="auto"/>
                <w:sz w:val="20"/>
              </w:rPr>
            </w:pPr>
            <w:r w:rsidRPr="006F67E2">
              <w:rPr>
                <w:color w:val="auto"/>
                <w:sz w:val="20"/>
              </w:rPr>
              <w:t>10 00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450D" w:rsidRPr="006F67E2" w:rsidRDefault="006F67E2">
            <w:pPr>
              <w:jc w:val="center"/>
              <w:rPr>
                <w:color w:val="auto"/>
                <w:sz w:val="18"/>
              </w:rPr>
            </w:pPr>
            <w:r w:rsidRPr="006F67E2">
              <w:rPr>
                <w:color w:val="auto"/>
                <w:sz w:val="18"/>
              </w:rPr>
              <w:t>6342,1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450D" w:rsidRDefault="002832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38834,6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450D" w:rsidRDefault="002832B3">
            <w:pPr>
              <w:ind w:right="175"/>
              <w:jc w:val="center"/>
              <w:rPr>
                <w:sz w:val="18"/>
              </w:rPr>
            </w:pPr>
            <w:r>
              <w:rPr>
                <w:sz w:val="18"/>
              </w:rPr>
              <w:t>27055,4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0D" w:rsidRPr="000F4A0B" w:rsidRDefault="002832B3">
            <w:pPr>
              <w:jc w:val="center"/>
              <w:rPr>
                <w:color w:val="auto"/>
                <w:sz w:val="18"/>
              </w:rPr>
            </w:pPr>
            <w:r w:rsidRPr="000F4A0B">
              <w:rPr>
                <w:color w:val="auto"/>
                <w:sz w:val="18"/>
              </w:rPr>
              <w:t>69,7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0D" w:rsidRPr="000F4A0B" w:rsidRDefault="006F67E2">
            <w:pPr>
              <w:jc w:val="center"/>
              <w:rPr>
                <w:color w:val="auto"/>
                <w:sz w:val="18"/>
              </w:rPr>
            </w:pPr>
            <w:r w:rsidRPr="000F4A0B">
              <w:rPr>
                <w:color w:val="auto"/>
                <w:sz w:val="18"/>
              </w:rPr>
              <w:t>+20713,3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0F4A0B" w:rsidRDefault="002832B3">
            <w:pPr>
              <w:jc w:val="center"/>
              <w:rPr>
                <w:color w:val="auto"/>
                <w:sz w:val="18"/>
              </w:rPr>
            </w:pPr>
            <w:r w:rsidRPr="000F4A0B">
              <w:rPr>
                <w:color w:val="auto"/>
                <w:sz w:val="18"/>
              </w:rPr>
              <w:t>Свыше 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3,0</w:t>
            </w:r>
          </w:p>
        </w:tc>
      </w:tr>
      <w:tr w:rsidR="009D450D" w:rsidTr="006F67E2">
        <w:trPr>
          <w:trHeight w:val="27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450D" w:rsidRDefault="002832B3">
            <w:pPr>
              <w:rPr>
                <w:sz w:val="20"/>
              </w:rPr>
            </w:pPr>
            <w:r>
              <w:rPr>
                <w:sz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450D" w:rsidRPr="006F67E2" w:rsidRDefault="002832B3">
            <w:pPr>
              <w:rPr>
                <w:color w:val="auto"/>
                <w:sz w:val="20"/>
              </w:rPr>
            </w:pPr>
            <w:r w:rsidRPr="006F67E2">
              <w:rPr>
                <w:color w:val="auto"/>
                <w:sz w:val="20"/>
              </w:rPr>
              <w:t>11 00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450D" w:rsidRPr="006F67E2" w:rsidRDefault="006F67E2">
            <w:pPr>
              <w:jc w:val="center"/>
              <w:rPr>
                <w:color w:val="auto"/>
                <w:sz w:val="18"/>
              </w:rPr>
            </w:pPr>
            <w:r w:rsidRPr="006F67E2">
              <w:rPr>
                <w:color w:val="auto"/>
                <w:sz w:val="18"/>
              </w:rPr>
              <w:t>8491,5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450D" w:rsidRDefault="002832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54534,2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450D" w:rsidRDefault="009D450D">
            <w:pPr>
              <w:ind w:right="175"/>
              <w:jc w:val="center"/>
              <w:rPr>
                <w:sz w:val="18"/>
              </w:rPr>
            </w:pPr>
          </w:p>
          <w:p w:rsidR="009D450D" w:rsidRDefault="002832B3">
            <w:pPr>
              <w:ind w:right="175"/>
              <w:jc w:val="center"/>
              <w:rPr>
                <w:sz w:val="18"/>
              </w:rPr>
            </w:pPr>
            <w:r>
              <w:rPr>
                <w:sz w:val="18"/>
              </w:rPr>
              <w:t>18449,9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0D" w:rsidRPr="000F4A0B" w:rsidRDefault="002832B3">
            <w:pPr>
              <w:jc w:val="center"/>
              <w:rPr>
                <w:color w:val="auto"/>
                <w:sz w:val="18"/>
              </w:rPr>
            </w:pPr>
            <w:r w:rsidRPr="000F4A0B">
              <w:rPr>
                <w:color w:val="auto"/>
                <w:sz w:val="18"/>
              </w:rPr>
              <w:t>33,8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0D" w:rsidRPr="000F4A0B" w:rsidRDefault="002832B3" w:rsidP="006F67E2">
            <w:pPr>
              <w:jc w:val="center"/>
              <w:rPr>
                <w:color w:val="auto"/>
                <w:sz w:val="18"/>
              </w:rPr>
            </w:pPr>
            <w:r w:rsidRPr="000F4A0B">
              <w:rPr>
                <w:color w:val="auto"/>
                <w:sz w:val="18"/>
              </w:rPr>
              <w:t>+</w:t>
            </w:r>
            <w:r w:rsidR="006F67E2" w:rsidRPr="000F4A0B">
              <w:rPr>
                <w:color w:val="auto"/>
                <w:sz w:val="18"/>
              </w:rPr>
              <w:t>9958,4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0F4A0B" w:rsidRDefault="009D450D">
            <w:pPr>
              <w:jc w:val="center"/>
              <w:rPr>
                <w:color w:val="auto"/>
                <w:sz w:val="18"/>
              </w:rPr>
            </w:pPr>
          </w:p>
          <w:p w:rsidR="009D450D" w:rsidRPr="000F4A0B" w:rsidRDefault="000F4A0B">
            <w:pPr>
              <w:jc w:val="center"/>
              <w:rPr>
                <w:color w:val="auto"/>
                <w:sz w:val="18"/>
              </w:rPr>
            </w:pPr>
            <w:r w:rsidRPr="000F4A0B">
              <w:rPr>
                <w:color w:val="auto"/>
                <w:sz w:val="18"/>
              </w:rPr>
              <w:t>Свыше 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9D450D">
            <w:pPr>
              <w:jc w:val="center"/>
              <w:rPr>
                <w:sz w:val="18"/>
              </w:rPr>
            </w:pPr>
          </w:p>
          <w:p w:rsidR="009D450D" w:rsidRDefault="002832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</w:t>
            </w:r>
          </w:p>
        </w:tc>
      </w:tr>
      <w:tr w:rsidR="009D450D" w:rsidTr="006F67E2">
        <w:trPr>
          <w:trHeight w:val="27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0D" w:rsidRDefault="002832B3">
            <w:pPr>
              <w:rPr>
                <w:sz w:val="20"/>
              </w:rPr>
            </w:pPr>
            <w:r>
              <w:rPr>
                <w:sz w:val="20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0D" w:rsidRPr="006F67E2" w:rsidRDefault="002832B3">
            <w:pPr>
              <w:rPr>
                <w:color w:val="auto"/>
                <w:sz w:val="20"/>
              </w:rPr>
            </w:pPr>
            <w:r w:rsidRPr="006F67E2">
              <w:rPr>
                <w:color w:val="auto"/>
                <w:sz w:val="20"/>
              </w:rPr>
              <w:t>12 00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0D" w:rsidRPr="006F67E2" w:rsidRDefault="006F67E2">
            <w:pPr>
              <w:jc w:val="center"/>
              <w:rPr>
                <w:color w:val="auto"/>
                <w:sz w:val="18"/>
              </w:rPr>
            </w:pPr>
            <w:r w:rsidRPr="006F67E2">
              <w:rPr>
                <w:color w:val="auto"/>
                <w:sz w:val="18"/>
              </w:rPr>
              <w:t>525,0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0D" w:rsidRDefault="002832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9D450D">
            <w:pPr>
              <w:ind w:right="175"/>
              <w:jc w:val="center"/>
              <w:rPr>
                <w:sz w:val="18"/>
              </w:rPr>
            </w:pPr>
          </w:p>
          <w:p w:rsidR="009D450D" w:rsidRDefault="002832B3">
            <w:pPr>
              <w:ind w:right="175"/>
              <w:jc w:val="center"/>
              <w:rPr>
                <w:sz w:val="18"/>
              </w:rPr>
            </w:pPr>
            <w:r>
              <w:rPr>
                <w:sz w:val="18"/>
              </w:rPr>
              <w:t>732,0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0D" w:rsidRPr="000F4A0B" w:rsidRDefault="002832B3">
            <w:pPr>
              <w:jc w:val="center"/>
              <w:rPr>
                <w:color w:val="auto"/>
                <w:sz w:val="18"/>
              </w:rPr>
            </w:pPr>
            <w:r w:rsidRPr="000F4A0B">
              <w:rPr>
                <w:color w:val="auto"/>
                <w:sz w:val="18"/>
              </w:rPr>
              <w:t>66,5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0D" w:rsidRPr="000F4A0B" w:rsidRDefault="006F67E2" w:rsidP="006F67E2">
            <w:pPr>
              <w:jc w:val="center"/>
              <w:rPr>
                <w:color w:val="auto"/>
                <w:sz w:val="18"/>
              </w:rPr>
            </w:pPr>
            <w:r w:rsidRPr="000F4A0B">
              <w:rPr>
                <w:color w:val="auto"/>
                <w:sz w:val="18"/>
              </w:rPr>
              <w:t>+207,0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0F4A0B" w:rsidRDefault="009D450D">
            <w:pPr>
              <w:jc w:val="center"/>
              <w:rPr>
                <w:color w:val="auto"/>
                <w:sz w:val="18"/>
              </w:rPr>
            </w:pPr>
          </w:p>
          <w:p w:rsidR="009D450D" w:rsidRPr="000F4A0B" w:rsidRDefault="000F4A0B">
            <w:pPr>
              <w:jc w:val="center"/>
              <w:rPr>
                <w:color w:val="auto"/>
                <w:sz w:val="18"/>
              </w:rPr>
            </w:pPr>
            <w:r w:rsidRPr="000F4A0B">
              <w:rPr>
                <w:color w:val="auto"/>
                <w:sz w:val="18"/>
              </w:rPr>
              <w:t>139,4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9D450D">
            <w:pPr>
              <w:jc w:val="center"/>
              <w:rPr>
                <w:sz w:val="18"/>
              </w:rPr>
            </w:pPr>
          </w:p>
          <w:p w:rsidR="009D450D" w:rsidRDefault="002832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</w:tr>
      <w:tr w:rsidR="009D450D" w:rsidTr="006F67E2">
        <w:trPr>
          <w:trHeight w:val="186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rPr>
                <w:b/>
                <w:color w:val="FF0000"/>
                <w:sz w:val="20"/>
              </w:rPr>
            </w:pPr>
            <w:r w:rsidRPr="000F4A0B">
              <w:rPr>
                <w:b/>
                <w:color w:val="auto"/>
                <w:sz w:val="20"/>
              </w:rPr>
              <w:t xml:space="preserve">Итого расходов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0D" w:rsidRPr="006F67E2" w:rsidRDefault="006F67E2">
            <w:pPr>
              <w:jc w:val="center"/>
              <w:rPr>
                <w:b/>
                <w:color w:val="auto"/>
                <w:sz w:val="18"/>
              </w:rPr>
            </w:pPr>
            <w:r w:rsidRPr="006F67E2">
              <w:rPr>
                <w:b/>
                <w:color w:val="auto"/>
                <w:sz w:val="18"/>
              </w:rPr>
              <w:t>1231475,4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0D" w:rsidRDefault="002832B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1778752,2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ind w:right="1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912153,6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0D" w:rsidRPr="000F4A0B" w:rsidRDefault="002832B3">
            <w:pPr>
              <w:jc w:val="center"/>
              <w:rPr>
                <w:b/>
                <w:color w:val="auto"/>
                <w:sz w:val="18"/>
              </w:rPr>
            </w:pPr>
            <w:r w:rsidRPr="000F4A0B">
              <w:rPr>
                <w:b/>
                <w:color w:val="auto"/>
                <w:sz w:val="18"/>
              </w:rPr>
              <w:t>51,3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0D" w:rsidRPr="000F4A0B" w:rsidRDefault="000F4A0B">
            <w:pPr>
              <w:jc w:val="center"/>
              <w:rPr>
                <w:b/>
                <w:color w:val="auto"/>
                <w:sz w:val="18"/>
              </w:rPr>
            </w:pPr>
            <w:r w:rsidRPr="000F4A0B">
              <w:rPr>
                <w:b/>
                <w:color w:val="auto"/>
                <w:sz w:val="18"/>
              </w:rPr>
              <w:t>-319321,8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Pr="000F4A0B" w:rsidRDefault="000F4A0B">
            <w:pPr>
              <w:jc w:val="center"/>
              <w:rPr>
                <w:b/>
                <w:color w:val="auto"/>
                <w:sz w:val="18"/>
              </w:rPr>
            </w:pPr>
            <w:r w:rsidRPr="000F4A0B">
              <w:rPr>
                <w:b/>
                <w:color w:val="auto"/>
                <w:sz w:val="18"/>
              </w:rPr>
              <w:t>74,1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0D" w:rsidRDefault="002832B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</w:t>
            </w:r>
          </w:p>
        </w:tc>
      </w:tr>
    </w:tbl>
    <w:p w:rsidR="009D450D" w:rsidRDefault="009D450D">
      <w:pPr>
        <w:ind w:firstLine="709"/>
        <w:jc w:val="both"/>
        <w:rPr>
          <w:sz w:val="20"/>
        </w:rPr>
      </w:pPr>
    </w:p>
    <w:p w:rsidR="009D450D" w:rsidRDefault="002832B3">
      <w:pPr>
        <w:ind w:firstLine="709"/>
        <w:jc w:val="both"/>
      </w:pPr>
      <w:r>
        <w:t xml:space="preserve">За 9 месяцев 2024 года расходы бюджет округа исполнены в </w:t>
      </w:r>
      <w:proofErr w:type="gramStart"/>
      <w:r>
        <w:t>сумме  912153</w:t>
      </w:r>
      <w:proofErr w:type="gramEnd"/>
      <w:r>
        <w:t>,6 тыс. рублей или на 51,3 % к годовым плановым назначениям</w:t>
      </w:r>
      <w:r w:rsidRPr="005B10C2">
        <w:rPr>
          <w:color w:val="auto"/>
        </w:rPr>
        <w:t xml:space="preserve"> (9 месяцев  2023 года исполнение  в сумме </w:t>
      </w:r>
      <w:r w:rsidR="005B10C2" w:rsidRPr="005B10C2">
        <w:rPr>
          <w:color w:val="auto"/>
        </w:rPr>
        <w:t>1231475,4</w:t>
      </w:r>
      <w:r w:rsidRPr="005B10C2">
        <w:rPr>
          <w:color w:val="auto"/>
        </w:rPr>
        <w:t xml:space="preserve"> тыс. руб.).</w:t>
      </w:r>
    </w:p>
    <w:p w:rsidR="009D450D" w:rsidRDefault="002832B3">
      <w:pPr>
        <w:ind w:firstLine="375"/>
        <w:jc w:val="both"/>
      </w:pPr>
      <w:r>
        <w:t xml:space="preserve">     Расходы   бюджета на социальную сферу составили 562980,7 тыс. руб. или 61,7 % от общего объема расходов, </w:t>
      </w:r>
      <w:r w:rsidRPr="005B10C2">
        <w:rPr>
          <w:color w:val="auto"/>
        </w:rPr>
        <w:t xml:space="preserve">в аналогичном периоде – </w:t>
      </w:r>
      <w:r w:rsidR="005B10C2" w:rsidRPr="005B10C2">
        <w:rPr>
          <w:color w:val="auto"/>
        </w:rPr>
        <w:t>33,1</w:t>
      </w:r>
      <w:r w:rsidRPr="005B10C2">
        <w:rPr>
          <w:color w:val="auto"/>
        </w:rPr>
        <w:t xml:space="preserve"> %. </w:t>
      </w:r>
      <w:r>
        <w:t xml:space="preserve">Основной удельный вес в составе произведенных расходов округа занимают расходы по разделу «Образование» - 51,4 %. </w:t>
      </w:r>
    </w:p>
    <w:p w:rsidR="009D450D" w:rsidRDefault="002832B3">
      <w:pPr>
        <w:jc w:val="both"/>
      </w:pPr>
      <w:r>
        <w:t>За 9 месяцев 2024 года исполнение составило 468418,5 тыс. рублей или 66,7 % к утвержденным годовым назначениям</w:t>
      </w:r>
      <w:r w:rsidRPr="005B10C2">
        <w:rPr>
          <w:color w:val="auto"/>
        </w:rPr>
        <w:t xml:space="preserve">. По сравнению с аналогичным периодом 2023 года расходы по данному разделу увеличились на </w:t>
      </w:r>
      <w:r w:rsidR="005B10C2" w:rsidRPr="005B10C2">
        <w:rPr>
          <w:color w:val="auto"/>
        </w:rPr>
        <w:t>115959,1</w:t>
      </w:r>
      <w:r w:rsidRPr="005B10C2">
        <w:rPr>
          <w:color w:val="auto"/>
        </w:rPr>
        <w:t xml:space="preserve"> тыс. </w:t>
      </w:r>
      <w:proofErr w:type="gramStart"/>
      <w:r w:rsidRPr="005B10C2">
        <w:rPr>
          <w:color w:val="auto"/>
        </w:rPr>
        <w:t>рублей  или</w:t>
      </w:r>
      <w:proofErr w:type="gramEnd"/>
      <w:r w:rsidRPr="005B10C2">
        <w:rPr>
          <w:color w:val="auto"/>
        </w:rPr>
        <w:t xml:space="preserve"> на </w:t>
      </w:r>
      <w:r w:rsidR="005B10C2" w:rsidRPr="005B10C2">
        <w:rPr>
          <w:color w:val="auto"/>
        </w:rPr>
        <w:t>32,9</w:t>
      </w:r>
      <w:r w:rsidRPr="005B10C2">
        <w:rPr>
          <w:color w:val="auto"/>
        </w:rPr>
        <w:t xml:space="preserve"> %.</w:t>
      </w:r>
    </w:p>
    <w:p w:rsidR="009D450D" w:rsidRDefault="002832B3">
      <w:pPr>
        <w:ind w:firstLine="375"/>
        <w:jc w:val="both"/>
      </w:pPr>
      <w:r>
        <w:t xml:space="preserve">      Исполнение расходов бюджет округа за 9 месяцев 2024 года осуществлялось по всем разделам бюджетной классификации.  Наибольший процент </w:t>
      </w:r>
      <w:proofErr w:type="gramStart"/>
      <w:r>
        <w:t>исполнения  составил</w:t>
      </w:r>
      <w:proofErr w:type="gramEnd"/>
      <w:r>
        <w:t xml:space="preserve">  по разделам:</w:t>
      </w:r>
      <w:r>
        <w:rPr>
          <w:sz w:val="26"/>
        </w:rPr>
        <w:t xml:space="preserve"> </w:t>
      </w:r>
      <w:r>
        <w:t xml:space="preserve">«Социальная политика» -69,7 %, «Национальная оборона» - 75,0 %. Наименьшее исполнение бюджета округа за 9 </w:t>
      </w:r>
      <w:proofErr w:type="gramStart"/>
      <w:r>
        <w:t>месяцев  2024</w:t>
      </w:r>
      <w:proofErr w:type="gramEnd"/>
      <w:r>
        <w:t xml:space="preserve"> года  составило по разделу: «Охрана окружающей среды» - 5,6 %.</w:t>
      </w:r>
    </w:p>
    <w:p w:rsidR="0013587B" w:rsidRPr="005148AE" w:rsidRDefault="002832B3" w:rsidP="0013587B">
      <w:pPr>
        <w:ind w:firstLine="375"/>
        <w:jc w:val="both"/>
        <w:rPr>
          <w:color w:val="auto"/>
        </w:rPr>
      </w:pPr>
      <w:r>
        <w:t xml:space="preserve">    </w:t>
      </w:r>
      <w:r w:rsidRPr="005148AE">
        <w:rPr>
          <w:color w:val="auto"/>
        </w:rPr>
        <w:t xml:space="preserve">По сравнению с аналогичным периодом прошлого года в отчетном периоде расходы </w:t>
      </w:r>
      <w:r w:rsidRPr="005148AE">
        <w:rPr>
          <w:i/>
          <w:color w:val="auto"/>
          <w:u w:val="single"/>
        </w:rPr>
        <w:t>увеличились</w:t>
      </w:r>
      <w:r w:rsidRPr="005148AE">
        <w:rPr>
          <w:color w:val="auto"/>
          <w:u w:val="single"/>
        </w:rPr>
        <w:t xml:space="preserve"> по следующим разделам</w:t>
      </w:r>
      <w:r w:rsidRPr="005148AE">
        <w:rPr>
          <w:color w:val="auto"/>
        </w:rPr>
        <w:t xml:space="preserve">: </w:t>
      </w:r>
    </w:p>
    <w:p w:rsidR="009D450D" w:rsidRPr="005148AE" w:rsidRDefault="002832B3">
      <w:pPr>
        <w:jc w:val="both"/>
        <w:rPr>
          <w:color w:val="auto"/>
        </w:rPr>
      </w:pPr>
      <w:r w:rsidRPr="005148AE">
        <w:rPr>
          <w:color w:val="auto"/>
        </w:rPr>
        <w:t xml:space="preserve">- «Национальная безопасность и правоохранительная деятельность» на </w:t>
      </w:r>
      <w:r w:rsidR="005B10C2" w:rsidRPr="005148AE">
        <w:rPr>
          <w:color w:val="auto"/>
        </w:rPr>
        <w:t>77,7</w:t>
      </w:r>
      <w:r w:rsidRPr="005148AE">
        <w:rPr>
          <w:color w:val="auto"/>
        </w:rPr>
        <w:t xml:space="preserve"> тыс.</w:t>
      </w:r>
      <w:r w:rsidR="005148AE" w:rsidRPr="005148AE">
        <w:rPr>
          <w:color w:val="auto"/>
        </w:rPr>
        <w:t xml:space="preserve"> </w:t>
      </w:r>
      <w:r w:rsidRPr="005148AE">
        <w:rPr>
          <w:color w:val="auto"/>
        </w:rPr>
        <w:t>рублей</w:t>
      </w:r>
      <w:r w:rsidR="005148AE" w:rsidRPr="005148AE">
        <w:rPr>
          <w:color w:val="auto"/>
        </w:rPr>
        <w:t>;</w:t>
      </w:r>
    </w:p>
    <w:p w:rsidR="00590326" w:rsidRPr="005148AE" w:rsidRDefault="00590326">
      <w:pPr>
        <w:jc w:val="both"/>
        <w:rPr>
          <w:color w:val="auto"/>
        </w:rPr>
      </w:pPr>
      <w:r w:rsidRPr="005148AE">
        <w:rPr>
          <w:color w:val="auto"/>
        </w:rPr>
        <w:t>- «Общегосударственные вопросы» на 8452,3 тыс.</w:t>
      </w:r>
      <w:r w:rsidR="005148AE" w:rsidRPr="005148AE">
        <w:rPr>
          <w:color w:val="auto"/>
        </w:rPr>
        <w:t xml:space="preserve"> </w:t>
      </w:r>
      <w:r w:rsidRPr="005148AE">
        <w:rPr>
          <w:color w:val="auto"/>
        </w:rPr>
        <w:t>рублей;</w:t>
      </w:r>
    </w:p>
    <w:p w:rsidR="00590326" w:rsidRPr="005148AE" w:rsidRDefault="00590326">
      <w:pPr>
        <w:jc w:val="both"/>
        <w:rPr>
          <w:color w:val="auto"/>
        </w:rPr>
      </w:pPr>
      <w:r w:rsidRPr="005148AE">
        <w:rPr>
          <w:color w:val="auto"/>
        </w:rPr>
        <w:t>- «Охрана окружающей среды» а 4155,5 тыс.</w:t>
      </w:r>
      <w:r w:rsidR="005148AE" w:rsidRPr="005148AE">
        <w:rPr>
          <w:color w:val="auto"/>
        </w:rPr>
        <w:t xml:space="preserve"> </w:t>
      </w:r>
      <w:r w:rsidRPr="005148AE">
        <w:rPr>
          <w:color w:val="auto"/>
        </w:rPr>
        <w:t>рублей;</w:t>
      </w:r>
    </w:p>
    <w:p w:rsidR="009D450D" w:rsidRPr="005148AE" w:rsidRDefault="002832B3">
      <w:pPr>
        <w:jc w:val="both"/>
        <w:rPr>
          <w:color w:val="auto"/>
        </w:rPr>
      </w:pPr>
      <w:r w:rsidRPr="005148AE">
        <w:rPr>
          <w:color w:val="auto"/>
        </w:rPr>
        <w:t>- «На</w:t>
      </w:r>
      <w:r w:rsidR="005B10C2" w:rsidRPr="005148AE">
        <w:rPr>
          <w:color w:val="auto"/>
        </w:rPr>
        <w:t>циональная экономика» на 56211,2</w:t>
      </w:r>
      <w:r w:rsidRPr="005148AE">
        <w:rPr>
          <w:color w:val="auto"/>
        </w:rPr>
        <w:t xml:space="preserve"> тыс. рублей;</w:t>
      </w:r>
    </w:p>
    <w:p w:rsidR="009D450D" w:rsidRPr="005148AE" w:rsidRDefault="00590326">
      <w:pPr>
        <w:jc w:val="both"/>
        <w:rPr>
          <w:color w:val="auto"/>
        </w:rPr>
      </w:pPr>
      <w:r w:rsidRPr="005148AE">
        <w:rPr>
          <w:color w:val="auto"/>
        </w:rPr>
        <w:t>- «Образование» на 115959,1</w:t>
      </w:r>
      <w:r w:rsidR="002832B3" w:rsidRPr="005148AE">
        <w:rPr>
          <w:color w:val="auto"/>
        </w:rPr>
        <w:t xml:space="preserve"> тыс. рублей;</w:t>
      </w:r>
    </w:p>
    <w:p w:rsidR="00590326" w:rsidRPr="005148AE" w:rsidRDefault="00590326">
      <w:pPr>
        <w:jc w:val="both"/>
        <w:rPr>
          <w:color w:val="auto"/>
        </w:rPr>
      </w:pPr>
      <w:r w:rsidRPr="005148AE">
        <w:rPr>
          <w:color w:val="auto"/>
        </w:rPr>
        <w:t>-</w:t>
      </w:r>
      <w:r w:rsidR="005148AE" w:rsidRPr="005148AE">
        <w:rPr>
          <w:color w:val="auto"/>
        </w:rPr>
        <w:t xml:space="preserve"> «Культура, кинематография» на 9600,0 тыс. рублей;</w:t>
      </w:r>
    </w:p>
    <w:p w:rsidR="005148AE" w:rsidRPr="005148AE" w:rsidRDefault="005148AE">
      <w:pPr>
        <w:jc w:val="both"/>
        <w:rPr>
          <w:color w:val="auto"/>
        </w:rPr>
      </w:pPr>
      <w:r w:rsidRPr="005148AE">
        <w:rPr>
          <w:color w:val="auto"/>
        </w:rPr>
        <w:t>- «Здравоохранение» на 48,8 тыс. рублей;</w:t>
      </w:r>
    </w:p>
    <w:p w:rsidR="009D450D" w:rsidRPr="005148AE" w:rsidRDefault="002832B3">
      <w:pPr>
        <w:jc w:val="both"/>
        <w:rPr>
          <w:color w:val="auto"/>
        </w:rPr>
      </w:pPr>
      <w:r w:rsidRPr="005148AE">
        <w:rPr>
          <w:color w:val="auto"/>
        </w:rPr>
        <w:t>- «Со</w:t>
      </w:r>
      <w:r w:rsidR="005148AE" w:rsidRPr="005148AE">
        <w:rPr>
          <w:color w:val="auto"/>
        </w:rPr>
        <w:t>циальная политика» на 20713,3</w:t>
      </w:r>
      <w:r w:rsidRPr="005148AE">
        <w:rPr>
          <w:color w:val="auto"/>
        </w:rPr>
        <w:t xml:space="preserve"> тыс.</w:t>
      </w:r>
      <w:r w:rsidR="005148AE" w:rsidRPr="005148AE">
        <w:rPr>
          <w:color w:val="auto"/>
        </w:rPr>
        <w:t xml:space="preserve"> </w:t>
      </w:r>
      <w:r w:rsidRPr="005148AE">
        <w:rPr>
          <w:color w:val="auto"/>
        </w:rPr>
        <w:t>рублей;</w:t>
      </w:r>
    </w:p>
    <w:p w:rsidR="005148AE" w:rsidRPr="005148AE" w:rsidRDefault="005148AE">
      <w:pPr>
        <w:jc w:val="both"/>
        <w:rPr>
          <w:color w:val="auto"/>
        </w:rPr>
      </w:pPr>
      <w:r w:rsidRPr="005148AE">
        <w:rPr>
          <w:color w:val="auto"/>
        </w:rPr>
        <w:t>- «Физическая культура и спорт» на 9958,4 тыс. рублей.</w:t>
      </w:r>
    </w:p>
    <w:p w:rsidR="005B10C2" w:rsidRPr="005148AE" w:rsidRDefault="005B10C2">
      <w:pPr>
        <w:jc w:val="both"/>
        <w:rPr>
          <w:color w:val="auto"/>
        </w:rPr>
      </w:pPr>
    </w:p>
    <w:p w:rsidR="005B10C2" w:rsidRPr="005148AE" w:rsidRDefault="005148AE">
      <w:pPr>
        <w:jc w:val="both"/>
        <w:rPr>
          <w:color w:val="auto"/>
          <w:u w:val="single"/>
        </w:rPr>
      </w:pPr>
      <w:r w:rsidRPr="005148AE">
        <w:rPr>
          <w:color w:val="auto"/>
        </w:rPr>
        <w:t xml:space="preserve"> </w:t>
      </w:r>
      <w:r w:rsidRPr="005148AE">
        <w:rPr>
          <w:color w:val="auto"/>
          <w:u w:val="single"/>
        </w:rPr>
        <w:t>сократились по следующим разделам:</w:t>
      </w:r>
    </w:p>
    <w:p w:rsidR="005B10C2" w:rsidRPr="005148AE" w:rsidRDefault="005B10C2" w:rsidP="005B10C2">
      <w:pPr>
        <w:jc w:val="both"/>
        <w:rPr>
          <w:color w:val="auto"/>
        </w:rPr>
      </w:pPr>
      <w:r w:rsidRPr="005148AE">
        <w:rPr>
          <w:color w:val="auto"/>
        </w:rPr>
        <w:t>- «Жилищно-коммунальное хозяйство» на 39779,9 тыс. рублей;</w:t>
      </w:r>
    </w:p>
    <w:p w:rsidR="005148AE" w:rsidRPr="005148AE" w:rsidRDefault="005148AE" w:rsidP="005B10C2">
      <w:pPr>
        <w:jc w:val="both"/>
        <w:rPr>
          <w:color w:val="auto"/>
        </w:rPr>
      </w:pPr>
      <w:r w:rsidRPr="005148AE">
        <w:rPr>
          <w:color w:val="auto"/>
        </w:rPr>
        <w:t>- «Национальная оборона» на 78,4 тыс. рублей;</w:t>
      </w:r>
    </w:p>
    <w:p w:rsidR="005148AE" w:rsidRPr="005148AE" w:rsidRDefault="005148AE" w:rsidP="005B10C2">
      <w:pPr>
        <w:jc w:val="both"/>
        <w:rPr>
          <w:color w:val="auto"/>
        </w:rPr>
      </w:pPr>
      <w:r w:rsidRPr="005148AE">
        <w:rPr>
          <w:color w:val="auto"/>
        </w:rPr>
        <w:t>- «Жилищно-коммунальное хозяйство» на 544626,7 тыс.</w:t>
      </w:r>
      <w:r w:rsidR="009C2C52">
        <w:rPr>
          <w:color w:val="auto"/>
        </w:rPr>
        <w:t xml:space="preserve"> </w:t>
      </w:r>
      <w:r w:rsidRPr="005148AE">
        <w:rPr>
          <w:color w:val="auto"/>
        </w:rPr>
        <w:t>рублей.</w:t>
      </w:r>
    </w:p>
    <w:p w:rsidR="005B10C2" w:rsidRDefault="005B10C2">
      <w:pPr>
        <w:jc w:val="both"/>
        <w:rPr>
          <w:color w:val="FF0000"/>
        </w:rPr>
      </w:pPr>
    </w:p>
    <w:p w:rsidR="009D450D" w:rsidRDefault="009D450D">
      <w:pPr>
        <w:ind w:firstLine="708"/>
        <w:jc w:val="both"/>
        <w:rPr>
          <w:sz w:val="26"/>
        </w:rPr>
      </w:pPr>
    </w:p>
    <w:p w:rsidR="009D450D" w:rsidRDefault="002832B3">
      <w:pPr>
        <w:pStyle w:val="Style3"/>
        <w:widowControl/>
        <w:ind w:firstLine="709"/>
        <w:jc w:val="center"/>
      </w:pPr>
      <w:r>
        <w:rPr>
          <w:b/>
        </w:rPr>
        <w:t>Дефицит бюджет округа</w:t>
      </w:r>
    </w:p>
    <w:p w:rsidR="009D450D" w:rsidRDefault="002832B3">
      <w:pPr>
        <w:ind w:firstLine="708"/>
        <w:jc w:val="both"/>
      </w:pPr>
      <w:r>
        <w:t xml:space="preserve"> В соответствии с решением Представительного Собрания Кирилловского муниципального округа от 14.12.2023 № 85 «О бюджете Кирилловского муниципального округа на 2024 год и плановый период 2025 и 2026 годов» первоначально бюджет утвержден </w:t>
      </w:r>
      <w:proofErr w:type="gramStart"/>
      <w:r>
        <w:t>с  дефицитом</w:t>
      </w:r>
      <w:proofErr w:type="gramEnd"/>
      <w:r>
        <w:t xml:space="preserve"> 12105,3 тыс. рублей. С учетом изменений, произведенных в течение 9 месяцев 2024 </w:t>
      </w:r>
      <w:r>
        <w:lastRenderedPageBreak/>
        <w:t>года, размер дефицита установлен в сумме 119789,6 тыс. рублей.  Фактически за 9 месяцев 2024 года бюджет исполнен с профицитом в сумме 105986,8 тыс. рублей</w:t>
      </w:r>
      <w:r w:rsidRPr="005148AE">
        <w:rPr>
          <w:color w:val="auto"/>
        </w:rPr>
        <w:t xml:space="preserve">. За аналогичный период 2023 года бюджет исполнен с профицитом в сумме </w:t>
      </w:r>
      <w:r w:rsidR="005148AE" w:rsidRPr="005148AE">
        <w:rPr>
          <w:color w:val="auto"/>
        </w:rPr>
        <w:t>64161,8</w:t>
      </w:r>
      <w:r w:rsidRPr="005148AE">
        <w:rPr>
          <w:color w:val="auto"/>
        </w:rPr>
        <w:t>,0 тыс. рублей.</w:t>
      </w:r>
    </w:p>
    <w:p w:rsidR="009D450D" w:rsidRDefault="009D450D">
      <w:pPr>
        <w:ind w:firstLine="708"/>
        <w:jc w:val="both"/>
        <w:rPr>
          <w:b/>
          <w:sz w:val="26"/>
        </w:rPr>
      </w:pPr>
    </w:p>
    <w:p w:rsidR="009D450D" w:rsidRDefault="002832B3">
      <w:pPr>
        <w:ind w:firstLine="708"/>
        <w:jc w:val="both"/>
        <w:rPr>
          <w:b/>
        </w:rPr>
      </w:pPr>
      <w:r>
        <w:rPr>
          <w:b/>
        </w:rPr>
        <w:t>Выводы:</w:t>
      </w:r>
    </w:p>
    <w:p w:rsidR="009D450D" w:rsidRDefault="002832B3">
      <w:pPr>
        <w:ind w:firstLine="708"/>
        <w:jc w:val="both"/>
      </w:pPr>
      <w:r>
        <w:t>1. В соответствии с п.4 ст. 264.1 Бюджетного кодекса РФ отчет об исполнении бюджета за 9 месяцев 2024 года содержит данные об исполнении бюджета по доходам, расходам и источникам финансирования бюджета в соответствии с бюджетной классификацией РФ.</w:t>
      </w:r>
    </w:p>
    <w:p w:rsidR="009D450D" w:rsidRDefault="002832B3">
      <w:pPr>
        <w:ind w:firstLine="708"/>
        <w:jc w:val="both"/>
      </w:pPr>
      <w:r>
        <w:t>2. За 9 месяцев 2024 года бюджет исполнен по доходам на сумму 1018140,4 тыс. рублей при годовом уточненном плане 1658962,6 тыс. рублей или на 61,4 %, в том числе:</w:t>
      </w:r>
    </w:p>
    <w:p w:rsidR="009D450D" w:rsidRDefault="002832B3">
      <w:pPr>
        <w:jc w:val="both"/>
      </w:pPr>
      <w:r>
        <w:t>- налоговые и неналоговые доходы – 241131,2 тыс. рублей или 82,1 % от годовых назначений;</w:t>
      </w:r>
    </w:p>
    <w:p w:rsidR="009D450D" w:rsidRDefault="002832B3">
      <w:pPr>
        <w:jc w:val="both"/>
      </w:pPr>
      <w:r>
        <w:t>- безвозмездные поступления – 777009,2 тыс. рублей или 56,9 % от годовых назначений.</w:t>
      </w:r>
    </w:p>
    <w:p w:rsidR="009D450D" w:rsidRDefault="002832B3">
      <w:pPr>
        <w:jc w:val="both"/>
      </w:pPr>
      <w:r>
        <w:t xml:space="preserve">            3. Исполнение доходной части бюджета округа за 9 месяцев 2024 года </w:t>
      </w:r>
      <w:proofErr w:type="gramStart"/>
      <w:r>
        <w:t>обеспечено  на</w:t>
      </w:r>
      <w:proofErr w:type="gramEnd"/>
      <w:r>
        <w:t xml:space="preserve"> 23,7 % собственными доходами и на 76,3 % безвозмездными поступлениями. </w:t>
      </w:r>
      <w:r w:rsidRPr="005148AE">
        <w:rPr>
          <w:color w:val="auto"/>
        </w:rPr>
        <w:t xml:space="preserve">По сравнению с аналогичным периодом прошлого года поступления в доходную часть </w:t>
      </w:r>
      <w:r w:rsidR="005148AE" w:rsidRPr="005148AE">
        <w:rPr>
          <w:color w:val="auto"/>
        </w:rPr>
        <w:t>сократились на 2</w:t>
      </w:r>
      <w:r w:rsidRPr="005148AE">
        <w:rPr>
          <w:color w:val="auto"/>
        </w:rPr>
        <w:t>1,4 %.</w:t>
      </w:r>
    </w:p>
    <w:p w:rsidR="009D450D" w:rsidRDefault="002832B3">
      <w:pPr>
        <w:jc w:val="both"/>
      </w:pPr>
      <w:r>
        <w:t xml:space="preserve">           4. Расходная часть бюджета округа за 9 месяцев 2024 года исполнена в </w:t>
      </w:r>
      <w:proofErr w:type="gramStart"/>
      <w:r>
        <w:t>размере  912153</w:t>
      </w:r>
      <w:proofErr w:type="gramEnd"/>
      <w:r>
        <w:t xml:space="preserve">,6 тыс. рублей или на 51,3 % от уточненного годового плана, составляющего 1778752,2 тыс. рублей. </w:t>
      </w:r>
      <w:r w:rsidRPr="00A26660">
        <w:rPr>
          <w:color w:val="auto"/>
        </w:rPr>
        <w:t xml:space="preserve">По сравнению с аналогичным периодом 2023 года расходная часть бюджета </w:t>
      </w:r>
      <w:r w:rsidR="005148AE" w:rsidRPr="00A26660">
        <w:rPr>
          <w:color w:val="auto"/>
        </w:rPr>
        <w:t>сократилась</w:t>
      </w:r>
      <w:r w:rsidRPr="00A26660">
        <w:rPr>
          <w:color w:val="auto"/>
        </w:rPr>
        <w:t xml:space="preserve"> на </w:t>
      </w:r>
      <w:r w:rsidR="00A26660" w:rsidRPr="00A26660">
        <w:rPr>
          <w:color w:val="auto"/>
        </w:rPr>
        <w:t>25,9</w:t>
      </w:r>
      <w:r w:rsidRPr="00A26660">
        <w:rPr>
          <w:color w:val="auto"/>
        </w:rPr>
        <w:t xml:space="preserve"> %.</w:t>
      </w:r>
    </w:p>
    <w:p w:rsidR="009D450D" w:rsidRDefault="002832B3">
      <w:pPr>
        <w:jc w:val="both"/>
      </w:pPr>
      <w:r>
        <w:t xml:space="preserve">           5. Бюджет за 9 месяцев 2024 года исполнен с профицитом в размере 105986,8 тыс. рублей.</w:t>
      </w:r>
    </w:p>
    <w:p w:rsidR="00A26660" w:rsidRDefault="00A26660">
      <w:pPr>
        <w:jc w:val="both"/>
      </w:pPr>
    </w:p>
    <w:p w:rsidR="00A26660" w:rsidRDefault="00A26660">
      <w:pPr>
        <w:jc w:val="both"/>
      </w:pPr>
    </w:p>
    <w:p w:rsidR="009D450D" w:rsidRDefault="002832B3">
      <w:pPr>
        <w:tabs>
          <w:tab w:val="left" w:pos="720"/>
        </w:tabs>
        <w:ind w:firstLine="709"/>
        <w:jc w:val="both"/>
      </w:pPr>
      <w:r>
        <w:t xml:space="preserve">Заключение на отчет об исполнении районного бюджета за 9 месяцев 2024 года подготовлено в соответствии с Положением «О бюджетном процессе в Кирилловском муниципальном округе Вологодской области». </w:t>
      </w:r>
      <w:r>
        <w:rPr>
          <w:b/>
        </w:rPr>
        <w:t xml:space="preserve"> </w:t>
      </w:r>
      <w:r>
        <w:t xml:space="preserve">Отчет об исполнении бюджета за </w:t>
      </w:r>
      <w:r w:rsidR="00A26660">
        <w:t>9 месяцев</w:t>
      </w:r>
      <w:r>
        <w:t xml:space="preserve"> 2024 года утвержден постановлением администрации Кирилловского муниципального округа от 10.10.2024 № 1687 и представлен в контрольно-счетный комитет в установленный срок. </w:t>
      </w:r>
    </w:p>
    <w:p w:rsidR="009D450D" w:rsidRDefault="009D450D">
      <w:pPr>
        <w:jc w:val="both"/>
      </w:pPr>
    </w:p>
    <w:p w:rsidR="009D450D" w:rsidRDefault="002832B3">
      <w:pPr>
        <w:jc w:val="both"/>
      </w:pPr>
      <w:r>
        <w:t xml:space="preserve">         </w:t>
      </w:r>
      <w:r>
        <w:rPr>
          <w:b/>
        </w:rPr>
        <w:t xml:space="preserve">   </w:t>
      </w:r>
    </w:p>
    <w:p w:rsidR="009D450D" w:rsidRDefault="002832B3">
      <w:pPr>
        <w:tabs>
          <w:tab w:val="left" w:pos="720"/>
        </w:tabs>
        <w:jc w:val="both"/>
      </w:pPr>
      <w:r>
        <w:t>Председатель контрольно-счетного</w:t>
      </w:r>
    </w:p>
    <w:p w:rsidR="009D450D" w:rsidRDefault="002832B3">
      <w:pPr>
        <w:tabs>
          <w:tab w:val="left" w:pos="720"/>
        </w:tabs>
        <w:jc w:val="both"/>
      </w:pPr>
      <w:r>
        <w:t xml:space="preserve">комитета округа                                                                                                                 </w:t>
      </w:r>
      <w:proofErr w:type="spellStart"/>
      <w:r>
        <w:t>Н.А.Петрова</w:t>
      </w:r>
      <w:proofErr w:type="spellEnd"/>
    </w:p>
    <w:sectPr w:rsidR="009D450D">
      <w:pgSz w:w="11906" w:h="16838"/>
      <w:pgMar w:top="1134" w:right="566" w:bottom="851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82B" w:rsidRDefault="00BD582B">
      <w:r>
        <w:separator/>
      </w:r>
    </w:p>
  </w:endnote>
  <w:endnote w:type="continuationSeparator" w:id="0">
    <w:p w:rsidR="00BD582B" w:rsidRDefault="00BD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82B" w:rsidRDefault="00BD582B">
      <w:r>
        <w:separator/>
      </w:r>
    </w:p>
  </w:footnote>
  <w:footnote w:type="continuationSeparator" w:id="0">
    <w:p w:rsidR="00BD582B" w:rsidRDefault="00BD582B">
      <w:r>
        <w:continuationSeparator/>
      </w:r>
    </w:p>
  </w:footnote>
  <w:footnote w:id="1">
    <w:p w:rsidR="005148AE" w:rsidRDefault="005148AE">
      <w:pPr>
        <w:pStyle w:val="Footnote"/>
      </w:pPr>
      <w:r>
        <w:rPr>
          <w:vertAlign w:val="superscript"/>
        </w:rPr>
        <w:footnoteRef/>
      </w:r>
      <w:r>
        <w:t xml:space="preserve"> Далее по тексту -  контрольно-счетный комитет;</w:t>
      </w:r>
    </w:p>
  </w:footnote>
  <w:footnote w:id="2">
    <w:p w:rsidR="005148AE" w:rsidRDefault="005148AE">
      <w:pPr>
        <w:pStyle w:val="Footnote"/>
      </w:pPr>
      <w:r>
        <w:rPr>
          <w:vertAlign w:val="superscript"/>
        </w:rPr>
        <w:footnoteRef/>
      </w:r>
      <w:r>
        <w:t xml:space="preserve"> далее по тексту – Положение «О бюджетном процессе в Кирилловском муниципальном районе».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33929"/>
    <w:multiLevelType w:val="multilevel"/>
    <w:tmpl w:val="1856162E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0D"/>
    <w:rsid w:val="00076AFA"/>
    <w:rsid w:val="000F4A0B"/>
    <w:rsid w:val="0013587B"/>
    <w:rsid w:val="002832B3"/>
    <w:rsid w:val="004003E8"/>
    <w:rsid w:val="00403849"/>
    <w:rsid w:val="004A4AF2"/>
    <w:rsid w:val="005148AE"/>
    <w:rsid w:val="00590326"/>
    <w:rsid w:val="005B10C2"/>
    <w:rsid w:val="006F67E2"/>
    <w:rsid w:val="0085622D"/>
    <w:rsid w:val="009C2C52"/>
    <w:rsid w:val="009D450D"/>
    <w:rsid w:val="00A26660"/>
    <w:rsid w:val="00BD582B"/>
    <w:rsid w:val="00C17A02"/>
    <w:rsid w:val="00E2517A"/>
    <w:rsid w:val="00ED030A"/>
    <w:rsid w:val="00F35C9F"/>
    <w:rsid w:val="00F5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E59F"/>
  <w15:docId w15:val="{9E3583F8-DE77-4331-8570-526F193D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0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0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0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0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4">
    <w:name w:val="List Paragraph"/>
    <w:basedOn w:val="a0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  <w:rPr>
      <w:rFonts w:ascii="Times New Roman" w:hAnsi="Times New Roman"/>
      <w:sz w:val="24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6">
    <w:name w:val="caption"/>
    <w:basedOn w:val="a0"/>
    <w:next w:val="a0"/>
    <w:link w:val="a7"/>
    <w:pPr>
      <w:spacing w:before="120" w:after="120"/>
    </w:pPr>
    <w:rPr>
      <w:b/>
      <w:sz w:val="20"/>
    </w:rPr>
  </w:style>
  <w:style w:type="character" w:customStyle="1" w:styleId="a7">
    <w:name w:val="Название объекта Знак"/>
    <w:basedOn w:val="1"/>
    <w:link w:val="a6"/>
    <w:rPr>
      <w:rFonts w:ascii="Times New Roman" w:hAnsi="Times New Roman"/>
      <w:b/>
      <w:sz w:val="20"/>
    </w:rPr>
  </w:style>
  <w:style w:type="paragraph" w:styleId="a8">
    <w:name w:val="Balloon Text"/>
    <w:basedOn w:val="a0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customStyle="1" w:styleId="Style3">
    <w:name w:val="Style3"/>
    <w:basedOn w:val="a0"/>
    <w:link w:val="Style30"/>
    <w:pPr>
      <w:widowControl w:val="0"/>
    </w:pPr>
  </w:style>
  <w:style w:type="character" w:customStyle="1" w:styleId="Style30">
    <w:name w:val="Style3"/>
    <w:basedOn w:val="1"/>
    <w:link w:val="Style3"/>
    <w:rPr>
      <w:rFonts w:ascii="Times New Roman" w:hAnsi="Times New Roman"/>
      <w:sz w:val="24"/>
    </w:rPr>
  </w:style>
  <w:style w:type="paragraph" w:customStyle="1" w:styleId="Style4">
    <w:name w:val="Style4"/>
    <w:basedOn w:val="a0"/>
    <w:link w:val="Style40"/>
    <w:pPr>
      <w:widowControl w:val="0"/>
      <w:spacing w:line="274" w:lineRule="exact"/>
      <w:ind w:firstLine="715"/>
      <w:jc w:val="both"/>
    </w:pPr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paragraph" w:customStyle="1" w:styleId="FontStyle22">
    <w:name w:val="Font Style22"/>
    <w:link w:val="FontStyle220"/>
    <w:rPr>
      <w:rFonts w:ascii="Times New Roman" w:hAnsi="Times New Roman"/>
      <w:sz w:val="24"/>
    </w:rPr>
  </w:style>
  <w:style w:type="character" w:customStyle="1" w:styleId="FontStyle220">
    <w:name w:val="Font Style22"/>
    <w:link w:val="FontStyle22"/>
    <w:rPr>
      <w:rFonts w:ascii="Times New Roman" w:hAnsi="Times New Roman"/>
      <w:sz w:val="24"/>
    </w:rPr>
  </w:style>
  <w:style w:type="paragraph" w:styleId="31">
    <w:name w:val="toc 3"/>
    <w:next w:val="a0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FontStyle12">
    <w:name w:val="Font Style12"/>
    <w:link w:val="FontStyle120"/>
    <w:rPr>
      <w:rFonts w:ascii="Times New Roman" w:hAnsi="Times New Roman"/>
    </w:rPr>
  </w:style>
  <w:style w:type="character" w:customStyle="1" w:styleId="FontStyle120">
    <w:name w:val="Font Style12"/>
    <w:link w:val="FontStyle12"/>
    <w:rPr>
      <w:rFonts w:ascii="Times New Roman" w:hAnsi="Times New Roman"/>
      <w:sz w:val="22"/>
    </w:rPr>
  </w:style>
  <w:style w:type="paragraph" w:customStyle="1" w:styleId="Style8">
    <w:name w:val="Style8"/>
    <w:basedOn w:val="a0"/>
    <w:link w:val="Style80"/>
    <w:pPr>
      <w:widowControl w:val="0"/>
      <w:spacing w:line="303" w:lineRule="exact"/>
      <w:ind w:firstLine="715"/>
      <w:jc w:val="both"/>
    </w:pPr>
  </w:style>
  <w:style w:type="character" w:customStyle="1" w:styleId="Style80">
    <w:name w:val="Style8"/>
    <w:basedOn w:val="1"/>
    <w:link w:val="Style8"/>
    <w:rPr>
      <w:rFonts w:ascii="Times New Roman" w:hAnsi="Times New Roman"/>
      <w:sz w:val="24"/>
    </w:rPr>
  </w:style>
  <w:style w:type="paragraph" w:customStyle="1" w:styleId="13">
    <w:name w:val="Основной текст с отступом Знак1"/>
    <w:basedOn w:val="12"/>
    <w:link w:val="14"/>
    <w:rPr>
      <w:rFonts w:ascii="Times New Roman" w:hAnsi="Times New Roman"/>
      <w:sz w:val="24"/>
    </w:rPr>
  </w:style>
  <w:style w:type="character" w:customStyle="1" w:styleId="14">
    <w:name w:val="Основной текст с отступом Знак1"/>
    <w:basedOn w:val="a1"/>
    <w:link w:val="13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a"/>
    <w:rPr>
      <w:color w:val="0000FF"/>
      <w:u w:val="single"/>
    </w:rPr>
  </w:style>
  <w:style w:type="character" w:styleId="aa">
    <w:name w:val="Hyperlink"/>
    <w:link w:val="15"/>
    <w:rPr>
      <w:color w:val="0000FF"/>
      <w:u w:val="single"/>
    </w:rPr>
  </w:style>
  <w:style w:type="paragraph" w:customStyle="1" w:styleId="Footnote">
    <w:name w:val="Footnote"/>
    <w:basedOn w:val="a0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6">
    <w:name w:val="toc 1"/>
    <w:next w:val="a0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b">
    <w:name w:val="footer"/>
    <w:basedOn w:val="a0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Pr>
      <w:rFonts w:ascii="Times New Roman" w:hAnsi="Times New Roman"/>
      <w:sz w:val="24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">
    <w:name w:val="List Bullet"/>
    <w:basedOn w:val="a0"/>
    <w:link w:val="ad"/>
    <w:pPr>
      <w:numPr>
        <w:numId w:val="1"/>
      </w:numPr>
      <w:contextualSpacing/>
    </w:pPr>
  </w:style>
  <w:style w:type="character" w:customStyle="1" w:styleId="ad">
    <w:name w:val="Маркированный список Знак"/>
    <w:basedOn w:val="1"/>
    <w:link w:val="a"/>
    <w:rPr>
      <w:rFonts w:ascii="Times New Roman" w:hAnsi="Times New Roman"/>
      <w:sz w:val="24"/>
    </w:rPr>
  </w:style>
  <w:style w:type="paragraph" w:customStyle="1" w:styleId="18">
    <w:name w:val="Знак сноски1"/>
    <w:basedOn w:val="12"/>
    <w:link w:val="ae"/>
    <w:rPr>
      <w:vertAlign w:val="superscript"/>
    </w:rPr>
  </w:style>
  <w:style w:type="character" w:styleId="ae">
    <w:name w:val="footnote reference"/>
    <w:basedOn w:val="a1"/>
    <w:link w:val="18"/>
    <w:rPr>
      <w:vertAlign w:val="superscript"/>
    </w:rPr>
  </w:style>
  <w:style w:type="paragraph" w:styleId="8">
    <w:name w:val="toc 8"/>
    <w:next w:val="a0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">
    <w:name w:val="header"/>
    <w:basedOn w:val="a0"/>
    <w:link w:val="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Pr>
      <w:rFonts w:ascii="Times New Roman" w:hAnsi="Times New Roman"/>
      <w:sz w:val="24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Body Text Indent"/>
    <w:basedOn w:val="a0"/>
    <w:link w:val="af2"/>
    <w:pPr>
      <w:ind w:firstLine="567"/>
      <w:jc w:val="both"/>
    </w:pPr>
    <w:rPr>
      <w:rFonts w:asciiTheme="minorHAnsi" w:hAnsiTheme="minorHAnsi"/>
    </w:rPr>
  </w:style>
  <w:style w:type="character" w:customStyle="1" w:styleId="af2">
    <w:name w:val="Основной текст с отступом Знак"/>
    <w:basedOn w:val="1"/>
    <w:link w:val="af1"/>
    <w:rPr>
      <w:rFonts w:asciiTheme="minorHAnsi" w:hAnsiTheme="minorHAnsi"/>
      <w:sz w:val="24"/>
    </w:rPr>
  </w:style>
  <w:style w:type="paragraph" w:styleId="af3">
    <w:name w:val="Subtitle"/>
    <w:next w:val="a0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next w:val="a0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Заголовок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7">
    <w:name w:val="Table Grid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3835</Words>
  <Characters>21864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cp:lastPrinted>2024-11-14T08:25:00Z</cp:lastPrinted>
  <dcterms:created xsi:type="dcterms:W3CDTF">2024-11-13T08:46:00Z</dcterms:created>
  <dcterms:modified xsi:type="dcterms:W3CDTF">2024-11-14T08:26:00Z</dcterms:modified>
</cp:coreProperties>
</file>