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42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АДМИНИСТРАЦИЯ КИРИЛЛОВСКОГО МУНИЦИПАЛЬНОГО РАЙОНА</w:t>
      </w:r>
      <w:r/>
    </w:p>
    <w:p>
      <w:pPr>
        <w:pStyle w:val="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Вологодской области</w:t>
      </w:r>
      <w:r/>
    </w:p>
    <w:p>
      <w:pPr>
        <w:pStyle w:val="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Е Н И Е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4080" w:type="dxa"/>
        <w:tblInd w:w="0" w:type="dxa"/>
        <w:tblLayout w:type="autofit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16"/>
        <w:gridCol w:w="2418"/>
        <w:gridCol w:w="434"/>
        <w:gridCol w:w="812"/>
      </w:tblGrid>
      <w:tr>
        <w:trPr/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418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84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sz w:val="24"/>
        </w:rPr>
      </w:r>
      <w:r/>
    </w:p>
    <w:tbl>
      <w:tblPr>
        <w:tblW w:w="4503" w:type="dxa"/>
        <w:tblInd w:w="0" w:type="dxa"/>
        <w:tblLayout w:type="autofit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503"/>
      </w:tblGrid>
      <w:tr>
        <w:trPr/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03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spacing w:lineRule="auto" w:line="240"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8"/>
                <w:lang w:eastAsia="ru-RU"/>
              </w:rPr>
              <w:t xml:space="preserve">Об утверждении программы пр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8"/>
                <w:lang w:eastAsia="ru-RU"/>
              </w:rPr>
              <w:t xml:space="preserve">филактики рисков причинения вреда (ущерба) охраняемым зак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8"/>
                <w:lang w:eastAsia="ru-RU"/>
              </w:rPr>
              <w:t xml:space="preserve">ном ценностям при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осуществлении регионального государственного экологического контроля (надзора) на территории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8"/>
                <w:lang w:eastAsia="ru-RU"/>
              </w:rPr>
              <w:t xml:space="preserve">Кирилловского 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8"/>
                <w:lang w:eastAsia="ru-RU"/>
              </w:rPr>
              <w:t xml:space="preserve">ниципального округа на 2024 год </w:t>
            </w:r>
            <w:r>
              <w:rPr>
                <w:sz w:val="24"/>
              </w:rPr>
            </w:r>
            <w:r/>
          </w:p>
        </w:tc>
      </w:tr>
    </w:tbl>
    <w:p>
      <w:pPr>
        <w:pStyle w:val="842"/>
        <w:ind w:firstLine="708"/>
        <w:jc w:val="both"/>
        <w:spacing w:lineRule="auto" w:line="240" w:after="100" w:afterAutospacing="1" w:before="100" w:beforeAutospacing="1"/>
        <w:rPr>
          <w:rFonts w:ascii="Times New Roman" w:hAnsi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</w:r>
      <w:r>
        <w:rPr>
          <w:sz w:val="24"/>
        </w:rPr>
      </w:r>
      <w:r/>
    </w:p>
    <w:p>
      <w:pPr>
        <w:pStyle w:val="842"/>
        <w:ind w:firstLine="708"/>
        <w:jc w:val="both"/>
        <w:spacing w:lineRule="auto" w:line="240" w:after="100" w:afterAutospacing="1" w:before="100" w:beforeAutospacing="1"/>
        <w:rPr>
          <w:rFonts w:ascii="Times New Roman" w:hAnsi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  <w:t xml:space="preserve">Во исполнение статьи </w:t>
      </w: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  <w:t xml:space="preserve">44 Федерального закона от 31.07.2020 № 248-ФЗ «О государственном контроле (надзоре) и муниципальном контроле в Ро</w:t>
      </w: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  <w:t xml:space="preserve">сийской Федерации», постановления Правительства Российской Федерации от 25.06.2021 </w:t>
      </w: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  <w:t xml:space="preserve">№ </w:t>
      </w: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</w:t>
      </w: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4"/>
          <w:szCs w:val="28"/>
          <w:lang w:eastAsia="ru-RU"/>
        </w:rPr>
        <w:t xml:space="preserve">ция района</w:t>
      </w:r>
      <w:r>
        <w:rPr>
          <w:sz w:val="24"/>
        </w:rPr>
      </w:r>
      <w:r/>
    </w:p>
    <w:p>
      <w:pPr>
        <w:pStyle w:val="84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ПОСТАНОВЛЯЕТ:</w:t>
      </w:r>
      <w:r>
        <w:rPr>
          <w:sz w:val="24"/>
        </w:rPr>
      </w:r>
      <w:r/>
    </w:p>
    <w:p>
      <w:pPr>
        <w:pStyle w:val="84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</w:r>
      <w:r>
        <w:rPr>
          <w:sz w:val="24"/>
        </w:rPr>
      </w:r>
      <w:r/>
    </w:p>
    <w:p>
      <w:pPr>
        <w:pStyle w:val="849"/>
        <w:ind w:firstLine="708"/>
        <w:jc w:val="both"/>
        <w:rPr>
          <w:rFonts w:ascii="Times New Roman" w:hAnsi="Times New Roman"/>
          <w:sz w:val="24"/>
          <w:szCs w:val="28"/>
          <w:highlight w:val="none"/>
        </w:rPr>
      </w:pPr>
      <w:r>
        <w:rPr>
          <w:rFonts w:ascii="Times New Roman" w:hAnsi="Times New Roman"/>
          <w:sz w:val="24"/>
          <w:szCs w:val="28"/>
        </w:rPr>
        <w:t xml:space="preserve">1. Утвердить прилагаемую </w:t>
      </w:r>
      <w:r>
        <w:rPr>
          <w:rFonts w:ascii="Times New Roman" w:hAnsi="Times New Roman"/>
          <w:sz w:val="24"/>
          <w:szCs w:val="28"/>
        </w:rPr>
        <w:t xml:space="preserve">программу </w:t>
      </w:r>
      <w:r>
        <w:rPr>
          <w:rFonts w:ascii="Times New Roman" w:hAnsi="Times New Roman"/>
          <w:sz w:val="24"/>
          <w:szCs w:val="28"/>
        </w:rPr>
        <w:t xml:space="preserve">профилактики рисков причин</w:t>
      </w:r>
      <w:r>
        <w:rPr>
          <w:rFonts w:ascii="Times New Roman" w:hAnsi="Times New Roman"/>
          <w:sz w:val="24"/>
          <w:szCs w:val="28"/>
        </w:rPr>
        <w:t xml:space="preserve">е</w:t>
      </w:r>
      <w:r>
        <w:rPr>
          <w:rFonts w:ascii="Times New Roman" w:hAnsi="Times New Roman"/>
          <w:sz w:val="24"/>
          <w:szCs w:val="28"/>
        </w:rPr>
        <w:t xml:space="preserve">ния вреда (ущерба) охраняемым законом ценностям при осуществлении р</w:t>
      </w:r>
      <w:r>
        <w:rPr>
          <w:rFonts w:ascii="Times New Roman" w:hAnsi="Times New Roman"/>
          <w:sz w:val="24"/>
          <w:szCs w:val="28"/>
        </w:rPr>
        <w:t xml:space="preserve">е</w:t>
      </w:r>
      <w:r>
        <w:rPr>
          <w:rFonts w:ascii="Times New Roman" w:hAnsi="Times New Roman"/>
          <w:sz w:val="24"/>
          <w:szCs w:val="28"/>
        </w:rPr>
        <w:t xml:space="preserve">гионального государственного экологического контроля (надзора) на терр</w:t>
      </w:r>
      <w:r>
        <w:rPr>
          <w:rFonts w:ascii="Times New Roman" w:hAnsi="Times New Roman"/>
          <w:sz w:val="24"/>
          <w:szCs w:val="28"/>
        </w:rPr>
        <w:t xml:space="preserve">и</w:t>
      </w:r>
      <w:r>
        <w:rPr>
          <w:rFonts w:ascii="Times New Roman" w:hAnsi="Times New Roman"/>
          <w:sz w:val="24"/>
          <w:szCs w:val="28"/>
        </w:rPr>
        <w:t xml:space="preserve">тории Кири</w:t>
      </w:r>
      <w:r>
        <w:rPr>
          <w:rFonts w:ascii="Times New Roman" w:hAnsi="Times New Roman"/>
          <w:sz w:val="24"/>
          <w:szCs w:val="28"/>
        </w:rPr>
        <w:t xml:space="preserve">л</w:t>
      </w:r>
      <w:r>
        <w:rPr>
          <w:rFonts w:ascii="Times New Roman" w:hAnsi="Times New Roman"/>
          <w:sz w:val="24"/>
          <w:szCs w:val="28"/>
        </w:rPr>
        <w:t xml:space="preserve">ловского муниципального округа  на 202</w:t>
      </w:r>
      <w:r>
        <w:rPr>
          <w:rFonts w:ascii="Times New Roman" w:hAnsi="Times New Roman"/>
          <w:sz w:val="24"/>
          <w:szCs w:val="28"/>
        </w:rPr>
        <w:t xml:space="preserve">4 год</w:t>
      </w:r>
      <w:r>
        <w:rPr>
          <w:rFonts w:ascii="Times New Roman" w:hAnsi="Times New Roman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849"/>
        <w:ind w:firstLine="708"/>
        <w:jc w:val="both"/>
        <w:rPr>
          <w:rFonts w:ascii="Times New Roman" w:hAnsi="Times New Roman"/>
          <w:sz w:val="24"/>
          <w:szCs w:val="28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  <w:t xml:space="preserve">2. Признать утратившими силу </w:t>
      </w:r>
      <w:r>
        <w:rPr>
          <w:rFonts w:ascii="Times New Roman" w:hAnsi="Times New Roman"/>
          <w:color w:val="000000" w:themeColor="text1"/>
          <w:sz w:val="24"/>
          <w:szCs w:val="28"/>
          <w:highlight w:val="none"/>
        </w:rPr>
        <w:t xml:space="preserve">с 01 января 2024</w:t>
      </w:r>
      <w:r>
        <w:rPr>
          <w:rFonts w:ascii="Times New Roman" w:hAnsi="Times New Roman"/>
          <w:sz w:val="24"/>
          <w:szCs w:val="28"/>
          <w:highlight w:val="none"/>
        </w:rPr>
        <w:t xml:space="preserve"> года постановление администрации района:</w:t>
      </w:r>
      <w:r>
        <w:rPr>
          <w:rFonts w:ascii="Times New Roman" w:hAnsi="Times New Roman"/>
          <w:sz w:val="24"/>
          <w:szCs w:val="28"/>
          <w:highlight w:val="none"/>
        </w:rPr>
      </w:r>
      <w:r/>
    </w:p>
    <w:p>
      <w:pPr>
        <w:pStyle w:val="849"/>
        <w:ind w:firstLine="708"/>
        <w:jc w:val="both"/>
        <w:rPr>
          <w:rFonts w:ascii="Times New Roman" w:hAnsi="Times New Roman"/>
          <w:color w:val="auto"/>
          <w:sz w:val="24"/>
          <w:szCs w:val="28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  <w:t xml:space="preserve">- </w:t>
      </w:r>
      <w:r>
        <w:rPr>
          <w:rFonts w:ascii="Times New Roman" w:hAnsi="Times New Roman"/>
          <w:color w:val="auto"/>
          <w:sz w:val="24"/>
          <w:szCs w:val="28"/>
          <w:highlight w:val="none"/>
        </w:rPr>
        <w:t xml:space="preserve">от 30.11.2023 года № 902 «Об</w:t>
      </w:r>
      <w:r>
        <w:rPr>
          <w:rFonts w:ascii="Times New Roman" w:hAnsi="Times New Roman" w:eastAsia="Times New Roman"/>
          <w:color w:val="auto"/>
          <w:sz w:val="24"/>
          <w:szCs w:val="28"/>
          <w:lang w:eastAsia="ru-RU"/>
        </w:rPr>
        <w:t xml:space="preserve"> утверждении программы пр</w:t>
      </w:r>
      <w:r>
        <w:rPr>
          <w:rFonts w:ascii="Times New Roman" w:hAnsi="Times New Roman" w:eastAsia="Times New Roman"/>
          <w:color w:val="auto"/>
          <w:sz w:val="24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color w:val="auto"/>
          <w:sz w:val="24"/>
          <w:szCs w:val="28"/>
          <w:lang w:eastAsia="ru-RU"/>
        </w:rPr>
        <w:t xml:space="preserve">филактики рисков причинения вреда (ущерба) охраняемым зак</w:t>
      </w:r>
      <w:r>
        <w:rPr>
          <w:rFonts w:ascii="Times New Roman" w:hAnsi="Times New Roman" w:eastAsia="Times New Roman"/>
          <w:color w:val="auto"/>
          <w:sz w:val="24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color w:val="auto"/>
          <w:sz w:val="24"/>
          <w:szCs w:val="28"/>
          <w:lang w:eastAsia="ru-RU"/>
        </w:rPr>
        <w:t xml:space="preserve">ном ценностям при </w:t>
      </w:r>
      <w:r>
        <w:rPr>
          <w:rFonts w:ascii="Times New Roman" w:hAnsi="Times New Roman"/>
          <w:color w:val="auto"/>
          <w:sz w:val="24"/>
          <w:szCs w:val="28"/>
        </w:rPr>
        <w:t xml:space="preserve">осуществлении регионального государственного экологического контроля (надзора) на территории </w:t>
      </w:r>
      <w:r>
        <w:rPr>
          <w:rFonts w:ascii="Times New Roman" w:hAnsi="Times New Roman" w:eastAsia="Times New Roman"/>
          <w:color w:val="auto"/>
          <w:sz w:val="24"/>
          <w:szCs w:val="28"/>
          <w:lang w:eastAsia="ru-RU"/>
        </w:rPr>
        <w:t xml:space="preserve">Кирилловского м</w:t>
      </w:r>
      <w:r>
        <w:rPr>
          <w:rFonts w:ascii="Times New Roman" w:hAnsi="Times New Roman" w:eastAsia="Times New Roman"/>
          <w:color w:val="auto"/>
          <w:sz w:val="24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color w:val="auto"/>
          <w:sz w:val="24"/>
          <w:szCs w:val="28"/>
          <w:lang w:eastAsia="ru-RU"/>
        </w:rPr>
        <w:t xml:space="preserve">ниципального района на 2023 год</w:t>
      </w:r>
      <w:r>
        <w:rPr>
          <w:rFonts w:ascii="Times New Roman" w:hAnsi="Times New Roman"/>
          <w:color w:val="auto"/>
          <w:sz w:val="24"/>
          <w:szCs w:val="28"/>
          <w:highlight w:val="none"/>
        </w:rPr>
        <w:t xml:space="preserve">.</w:t>
      </w:r>
      <w:r>
        <w:rPr>
          <w:color w:val="auto"/>
        </w:rPr>
      </w:r>
    </w:p>
    <w:p>
      <w:pPr>
        <w:pStyle w:val="849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sz w:val="24"/>
        </w:rPr>
      </w:r>
      <w:r/>
    </w:p>
    <w:p>
      <w:pPr>
        <w:pStyle w:val="849"/>
        <w:ind w:firstLine="708"/>
        <w:jc w:val="both"/>
        <w:rPr>
          <w:rFonts w:ascii="Times New Roman" w:hAnsi="Times New Roman"/>
          <w:sz w:val="24"/>
          <w:szCs w:val="28"/>
          <w:highlight w:val="none"/>
        </w:rPr>
      </w:pPr>
      <w:r>
        <w:rPr>
          <w:rFonts w:ascii="Times New Roman" w:hAnsi="Times New Roman"/>
          <w:sz w:val="24"/>
          <w:szCs w:val="28"/>
        </w:rPr>
        <w:t xml:space="preserve">3. Настоящее постановление подлежит размещению на официальном сайте Кирилловского муниципального района в информационно-телекоммуникационной сети «Интернет»</w:t>
      </w:r>
      <w:r>
        <w:rPr>
          <w:rFonts w:ascii="Times New Roman" w:hAnsi="Times New Roman"/>
          <w:sz w:val="24"/>
          <w:szCs w:val="28"/>
        </w:rPr>
        <w:t xml:space="preserve"> в течени</w:t>
      </w:r>
      <w:r>
        <w:rPr>
          <w:rFonts w:ascii="Times New Roman" w:hAnsi="Times New Roman"/>
          <w:sz w:val="24"/>
          <w:szCs w:val="28"/>
        </w:rPr>
        <w:t xml:space="preserve">е</w:t>
      </w:r>
      <w:r>
        <w:rPr>
          <w:rFonts w:ascii="Times New Roman" w:hAnsi="Times New Roman"/>
          <w:sz w:val="24"/>
          <w:szCs w:val="28"/>
        </w:rPr>
        <w:t xml:space="preserve">  пяти дней со дня его принятия.</w:t>
      </w:r>
      <w:r>
        <w:rPr>
          <w:sz w:val="24"/>
        </w:rPr>
      </w:r>
      <w:r/>
    </w:p>
    <w:p>
      <w:pPr>
        <w:pStyle w:val="8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8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sz w:val="24"/>
        </w:rPr>
      </w:r>
      <w:r/>
    </w:p>
    <w:p>
      <w:pPr>
        <w:pStyle w:val="842"/>
        <w:rPr>
          <w:rFonts w:ascii="Times New Roman" w:hAnsi="Times New Roman"/>
          <w:sz w:val="24"/>
          <w:szCs w:val="28"/>
          <w:highlight w:val="none"/>
        </w:rPr>
      </w:pPr>
      <w:r>
        <w:rPr>
          <w:rFonts w:ascii="Times New Roman" w:hAnsi="Times New Roman"/>
          <w:sz w:val="24"/>
          <w:szCs w:val="28"/>
        </w:rPr>
        <w:t xml:space="preserve">Руководитель администрации района 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А.Л.</w:t>
      </w:r>
      <w:r>
        <w:rPr>
          <w:rFonts w:ascii="Times New Roman" w:hAnsi="Times New Roman"/>
          <w:sz w:val="24"/>
          <w:szCs w:val="28"/>
        </w:rPr>
        <w:t xml:space="preserve">Кузнецов</w:t>
      </w:r>
      <w:r>
        <w:rPr>
          <w:sz w:val="24"/>
        </w:rPr>
      </w:r>
      <w:r/>
    </w:p>
    <w:p>
      <w:pPr>
        <w:pStyle w:val="8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8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/>
    </w:p>
    <w:p>
      <w:pPr>
        <w:pStyle w:val="849"/>
        <w:ind w:left="6379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УТВЕРЖДЕНА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left="6379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постановлением 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left="6379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администрации района 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left="6379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от__________ № ____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left="6379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left="6379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(приложение)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left="6379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right="-2"/>
        <w:jc w:val="center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right="-2"/>
        <w:jc w:val="center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ПРОГРАММА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профилактики рисков</w:t>
      </w:r>
      <w:r>
        <w:rPr>
          <w:rFonts w:ascii="Tinos" w:hAnsi="Tinos" w:cs="Tinos" w:eastAsia="Tinos"/>
          <w:sz w:val="24"/>
          <w:szCs w:val="28"/>
        </w:rPr>
        <w:t xml:space="preserve"> </w:t>
      </w:r>
      <w:r>
        <w:rPr>
          <w:rFonts w:ascii="Tinos" w:hAnsi="Tinos" w:cs="Tinos" w:eastAsia="Tinos"/>
          <w:sz w:val="24"/>
          <w:szCs w:val="28"/>
        </w:rPr>
        <w:t xml:space="preserve">причинения</w:t>
      </w:r>
      <w:r>
        <w:rPr>
          <w:rFonts w:ascii="Tinos" w:hAnsi="Tinos" w:cs="Tinos" w:eastAsia="Tinos"/>
          <w:sz w:val="24"/>
          <w:szCs w:val="28"/>
        </w:rPr>
        <w:t xml:space="preserve"> </w:t>
      </w:r>
      <w:r>
        <w:rPr>
          <w:rFonts w:ascii="Tinos" w:hAnsi="Tinos" w:cs="Tinos" w:eastAsia="Tinos"/>
          <w:sz w:val="24"/>
          <w:szCs w:val="28"/>
        </w:rPr>
        <w:t xml:space="preserve">вреда</w:t>
      </w:r>
      <w:r>
        <w:rPr>
          <w:rFonts w:ascii="Tinos" w:hAnsi="Tinos" w:cs="Tinos" w:eastAsia="Tinos"/>
          <w:sz w:val="24"/>
          <w:szCs w:val="28"/>
        </w:rPr>
        <w:t xml:space="preserve"> </w:t>
      </w:r>
      <w:r>
        <w:rPr>
          <w:rFonts w:ascii="Tinos" w:hAnsi="Tinos" w:cs="Tinos" w:eastAsia="Tinos"/>
          <w:sz w:val="24"/>
          <w:szCs w:val="28"/>
        </w:rPr>
        <w:t xml:space="preserve">(ущерба) охраняемым законом 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ценностям при организации и осуществлении 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регионального государственн</w:t>
      </w:r>
      <w:r>
        <w:rPr>
          <w:rFonts w:ascii="Tinos" w:hAnsi="Tinos" w:cs="Tinos" w:eastAsia="Tinos"/>
          <w:sz w:val="24"/>
          <w:szCs w:val="28"/>
        </w:rPr>
        <w:t xml:space="preserve">о</w:t>
      </w:r>
      <w:r>
        <w:rPr>
          <w:rFonts w:ascii="Tinos" w:hAnsi="Tinos" w:cs="Tinos" w:eastAsia="Tinos"/>
          <w:sz w:val="24"/>
          <w:szCs w:val="28"/>
        </w:rPr>
        <w:t xml:space="preserve">го</w:t>
      </w:r>
      <w:r>
        <w:rPr>
          <w:rFonts w:ascii="Tinos" w:hAnsi="Tinos" w:cs="Tinos" w:eastAsia="Tinos"/>
          <w:sz w:val="24"/>
          <w:szCs w:val="28"/>
        </w:rPr>
        <w:t xml:space="preserve"> </w:t>
      </w:r>
      <w:r>
        <w:rPr>
          <w:rFonts w:ascii="Tinos" w:hAnsi="Tinos" w:cs="Tinos" w:eastAsia="Tinos"/>
          <w:sz w:val="24"/>
          <w:szCs w:val="28"/>
        </w:rPr>
        <w:t xml:space="preserve">экологического контроля (надзора)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на территории Кирилловского муниципального округа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на 2024 год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right="-2"/>
        <w:jc w:val="center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  (далее – Пр</w:t>
      </w:r>
      <w:r>
        <w:rPr>
          <w:rFonts w:ascii="Tinos" w:hAnsi="Tinos" w:cs="Tinos" w:eastAsia="Tinos"/>
          <w:sz w:val="24"/>
          <w:szCs w:val="28"/>
        </w:rPr>
        <w:t xml:space="preserve">о</w:t>
      </w:r>
      <w:r>
        <w:rPr>
          <w:rFonts w:ascii="Tinos" w:hAnsi="Tinos" w:cs="Tinos" w:eastAsia="Tinos"/>
          <w:sz w:val="24"/>
          <w:szCs w:val="28"/>
        </w:rPr>
        <w:t xml:space="preserve">грамма</w:t>
      </w:r>
      <w:r>
        <w:rPr>
          <w:rFonts w:ascii="Tinos" w:hAnsi="Tinos" w:cs="Tinos" w:eastAsia="Tinos"/>
          <w:sz w:val="24"/>
          <w:szCs w:val="28"/>
        </w:rPr>
        <w:t xml:space="preserve"> профилактики</w:t>
      </w:r>
      <w:r>
        <w:rPr>
          <w:rFonts w:ascii="Tinos" w:hAnsi="Tinos" w:cs="Tinos" w:eastAsia="Tinos"/>
          <w:sz w:val="24"/>
          <w:szCs w:val="28"/>
        </w:rPr>
        <w:t xml:space="preserve">)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left="6379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b/>
          <w:bCs/>
          <w:color w:val="000000"/>
          <w:sz w:val="24"/>
          <w:szCs w:val="28"/>
        </w:rPr>
      </w:pPr>
      <w:r>
        <w:rPr>
          <w:rFonts w:ascii="Tinos" w:hAnsi="Tinos" w:cs="Tinos" w:eastAsia="Tinos"/>
          <w:b/>
          <w:bCs/>
          <w:sz w:val="24"/>
          <w:szCs w:val="28"/>
        </w:rPr>
        <w:t xml:space="preserve">I. </w:t>
      </w:r>
      <w:r>
        <w:rPr>
          <w:rFonts w:ascii="Tinos" w:hAnsi="Tinos" w:cs="Tinos" w:eastAsia="Tinos"/>
          <w:b/>
          <w:bCs/>
          <w:color w:val="000000"/>
          <w:sz w:val="24"/>
          <w:szCs w:val="28"/>
        </w:rPr>
        <w:t xml:space="preserve">Анализ текущего состояния осуществления 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b/>
          <w:bCs/>
          <w:color w:val="000000"/>
          <w:sz w:val="24"/>
          <w:szCs w:val="28"/>
        </w:rPr>
      </w:pPr>
      <w:r>
        <w:rPr>
          <w:rFonts w:ascii="Tinos" w:hAnsi="Tinos" w:cs="Tinos" w:eastAsia="Tinos"/>
          <w:b/>
          <w:bCs/>
          <w:color w:val="000000"/>
          <w:sz w:val="24"/>
          <w:szCs w:val="28"/>
        </w:rPr>
        <w:t xml:space="preserve">государственного регионального экологического 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</w:rPr>
      </w:pPr>
      <w:r>
        <w:rPr>
          <w:rFonts w:ascii="Tinos" w:hAnsi="Tinos" w:cs="Tinos" w:eastAsia="Tinos"/>
          <w:b/>
          <w:bCs/>
          <w:color w:val="000000"/>
          <w:sz w:val="24"/>
          <w:szCs w:val="28"/>
        </w:rPr>
        <w:t xml:space="preserve">(контроля) надзора</w:t>
      </w:r>
      <w:r>
        <w:rPr>
          <w:rFonts w:ascii="Tinos" w:hAnsi="Tinos" w:cs="Tinos" w:eastAsia="Tinos"/>
          <w:b/>
          <w:bCs/>
          <w:sz w:val="24"/>
          <w:szCs w:val="28"/>
        </w:rPr>
        <w:t xml:space="preserve">, </w:t>
      </w:r>
      <w:r>
        <w:rPr>
          <w:rFonts w:ascii="Tinos" w:hAnsi="Tinos" w:cs="Tinos" w:eastAsia="Tinos"/>
          <w:b/>
          <w:sz w:val="24"/>
          <w:szCs w:val="28"/>
        </w:rPr>
        <w:t xml:space="preserve">описание текущего развития профилактической деятел</w:t>
      </w:r>
      <w:r>
        <w:rPr>
          <w:rFonts w:ascii="Tinos" w:hAnsi="Tinos" w:cs="Tinos" w:eastAsia="Tinos"/>
          <w:b/>
          <w:sz w:val="24"/>
          <w:szCs w:val="28"/>
        </w:rPr>
        <w:t xml:space="preserve">ь</w:t>
      </w:r>
      <w:r>
        <w:rPr>
          <w:rFonts w:ascii="Tinos" w:hAnsi="Tinos" w:cs="Tinos" w:eastAsia="Tinos"/>
          <w:b/>
          <w:sz w:val="24"/>
          <w:szCs w:val="28"/>
        </w:rPr>
        <w:t xml:space="preserve">ности, характеристика проблем, на решение которых 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</w:rPr>
      </w:pPr>
      <w:r>
        <w:rPr>
          <w:rFonts w:ascii="Tinos" w:hAnsi="Tinos" w:cs="Tinos" w:eastAsia="Tinos"/>
          <w:b/>
          <w:sz w:val="24"/>
          <w:szCs w:val="28"/>
        </w:rPr>
        <w:t xml:space="preserve">направлена пр</w:t>
      </w:r>
      <w:r>
        <w:rPr>
          <w:rFonts w:ascii="Tinos" w:hAnsi="Tinos" w:cs="Tinos" w:eastAsia="Tinos"/>
          <w:b/>
          <w:sz w:val="24"/>
          <w:szCs w:val="28"/>
        </w:rPr>
        <w:t xml:space="preserve">о</w:t>
      </w:r>
      <w:r>
        <w:rPr>
          <w:rFonts w:ascii="Tinos" w:hAnsi="Tinos" w:cs="Tinos" w:eastAsia="Tinos"/>
          <w:b/>
          <w:sz w:val="24"/>
          <w:szCs w:val="28"/>
        </w:rPr>
        <w:t xml:space="preserve">грамма профилактики</w:t>
      </w:r>
      <w:r>
        <w:rPr>
          <w:rFonts w:ascii="Tinos" w:hAnsi="Tinos" w:cs="Tinos" w:eastAsia="Tinos"/>
          <w:sz w:val="24"/>
        </w:rPr>
      </w:r>
      <w:r/>
    </w:p>
    <w:p>
      <w:pPr>
        <w:pStyle w:val="683"/>
        <w:jc w:val="both"/>
        <w:rPr>
          <w:rFonts w:ascii="Tinos" w:hAnsi="Tinos" w:cs="Tinos" w:eastAsia="Tinos"/>
          <w:b w:val="false"/>
          <w:color w:val="000000"/>
          <w:sz w:val="24"/>
          <w:szCs w:val="28"/>
        </w:rPr>
      </w:pPr>
      <w:r>
        <w:rPr>
          <w:rFonts w:ascii="Tinos" w:hAnsi="Tinos" w:cs="Tinos" w:eastAsia="Tinos"/>
          <w:b w:val="false"/>
          <w:color w:val="000000"/>
          <w:sz w:val="24"/>
          <w:szCs w:val="28"/>
          <w:highlight w:val="none"/>
          <w:lang w:eastAsia="ru-RU"/>
        </w:rPr>
      </w:r>
      <w:r>
        <w:rPr>
          <w:rFonts w:ascii="Tinos" w:hAnsi="Tinos" w:cs="Tinos" w:eastAsia="Tinos"/>
          <w:b w:val="false"/>
          <w:color w:val="000000"/>
          <w:sz w:val="24"/>
          <w:szCs w:val="28"/>
          <w:highlight w:val="none"/>
          <w:lang w:eastAsia="ru-RU"/>
        </w:rPr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color w:val="000000"/>
          <w:sz w:val="24"/>
          <w:szCs w:val="28"/>
          <w:highlight w:val="none"/>
          <w:lang w:eastAsia="ru-RU"/>
        </w:rPr>
      </w:pP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Рег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иональный государственный экологический контроль (надзор) ос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у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ществляется в</w:t>
      </w:r>
      <w:r>
        <w:rPr>
          <w:rFonts w:ascii="Tinos" w:hAnsi="Tinos" w:cs="Tinos" w:eastAsia="Tinos"/>
          <w:b w:val="false"/>
          <w:sz w:val="24"/>
          <w:szCs w:val="28"/>
        </w:rPr>
        <w:t xml:space="preserve"> рамках переданных государственных полномочий в соответс</w:t>
      </w:r>
      <w:r>
        <w:rPr>
          <w:rFonts w:ascii="Tinos" w:hAnsi="Tinos" w:cs="Tinos" w:eastAsia="Tinos"/>
          <w:b w:val="false"/>
          <w:sz w:val="24"/>
          <w:szCs w:val="28"/>
        </w:rPr>
        <w:t xml:space="preserve">т</w:t>
      </w:r>
      <w:r>
        <w:rPr>
          <w:rFonts w:ascii="Tinos" w:hAnsi="Tinos" w:cs="Tinos" w:eastAsia="Tinos"/>
          <w:b w:val="false"/>
          <w:sz w:val="24"/>
          <w:szCs w:val="28"/>
        </w:rPr>
        <w:t xml:space="preserve">вии с</w:t>
      </w:r>
      <w:r>
        <w:rPr>
          <w:rFonts w:ascii="Tinos" w:hAnsi="Tinos" w:cs="Tinos" w:eastAsia="Tinos"/>
          <w:b w:val="false"/>
          <w:sz w:val="24"/>
          <w:szCs w:val="28"/>
        </w:rPr>
        <w:t xml:space="preserve"> </w:t>
      </w:r>
      <w:r>
        <w:rPr>
          <w:rFonts w:ascii="Tinos" w:hAnsi="Tinos" w:cs="Tinos" w:eastAsia="Tinos"/>
          <w:b w:val="false"/>
          <w:sz w:val="24"/>
          <w:szCs w:val="28"/>
        </w:rPr>
        <w:t xml:space="preserve">законом Вологодской области от 28 июня 2006 года </w:t>
      </w:r>
      <w:r>
        <w:rPr>
          <w:rFonts w:ascii="Tinos" w:hAnsi="Tinos" w:cs="Tinos" w:eastAsia="Tinos"/>
          <w:b w:val="false"/>
          <w:sz w:val="24"/>
          <w:szCs w:val="28"/>
        </w:rPr>
        <w:t xml:space="preserve">№</w:t>
      </w:r>
      <w:r>
        <w:rPr>
          <w:rFonts w:ascii="Tinos" w:hAnsi="Tinos" w:cs="Tinos" w:eastAsia="Tinos"/>
          <w:b w:val="false"/>
          <w:sz w:val="24"/>
          <w:szCs w:val="28"/>
        </w:rPr>
        <w:t xml:space="preserve"> 1465-ОЗ </w:t>
      </w:r>
      <w:r>
        <w:rPr>
          <w:rFonts w:ascii="Tinos" w:hAnsi="Tinos" w:cs="Tinos" w:eastAsia="Tinos"/>
          <w:b w:val="false"/>
          <w:sz w:val="24"/>
          <w:szCs w:val="28"/>
        </w:rPr>
        <w:t xml:space="preserve">«</w:t>
      </w:r>
      <w:r>
        <w:rPr>
          <w:rFonts w:ascii="Tinos" w:hAnsi="Tinos" w:cs="Tinos" w:eastAsia="Tinos"/>
          <w:b w:val="false"/>
          <w:sz w:val="24"/>
          <w:szCs w:val="28"/>
        </w:rPr>
        <w:t xml:space="preserve">О наделении органов местного</w:t>
      </w:r>
      <w:r>
        <w:rPr>
          <w:rFonts w:ascii="Tinos" w:hAnsi="Tinos" w:cs="Tinos" w:eastAsia="Tinos"/>
          <w:b w:val="false"/>
          <w:sz w:val="24"/>
          <w:szCs w:val="28"/>
        </w:rPr>
        <w:t xml:space="preserve"> </w:t>
      </w:r>
      <w:r>
        <w:rPr>
          <w:rFonts w:ascii="Tinos" w:hAnsi="Tinos" w:cs="Tinos" w:eastAsia="Tinos"/>
          <w:b w:val="false"/>
          <w:sz w:val="24"/>
          <w:szCs w:val="28"/>
        </w:rPr>
        <w:t xml:space="preserve">самоуправления отдельными государственными полном</w:t>
      </w:r>
      <w:r>
        <w:rPr>
          <w:rFonts w:ascii="Tinos" w:hAnsi="Tinos" w:cs="Tinos" w:eastAsia="Tinos"/>
          <w:b w:val="false"/>
          <w:sz w:val="24"/>
          <w:szCs w:val="28"/>
        </w:rPr>
        <w:t xml:space="preserve">о</w:t>
      </w:r>
      <w:r>
        <w:rPr>
          <w:rFonts w:ascii="Tinos" w:hAnsi="Tinos" w:cs="Tinos" w:eastAsia="Tinos"/>
          <w:b w:val="false"/>
          <w:sz w:val="24"/>
          <w:szCs w:val="28"/>
        </w:rPr>
        <w:t xml:space="preserve">чиями в сфере охраны окружающей</w:t>
      </w:r>
      <w:r>
        <w:rPr>
          <w:rFonts w:ascii="Tinos" w:hAnsi="Tinos" w:cs="Tinos" w:eastAsia="Tinos"/>
          <w:b w:val="false"/>
          <w:sz w:val="24"/>
          <w:szCs w:val="28"/>
        </w:rPr>
        <w:t xml:space="preserve"> </w:t>
      </w:r>
      <w:r>
        <w:rPr>
          <w:rFonts w:ascii="Tinos" w:hAnsi="Tinos" w:cs="Tinos" w:eastAsia="Tinos"/>
          <w:b w:val="false"/>
          <w:sz w:val="24"/>
          <w:szCs w:val="28"/>
        </w:rPr>
        <w:t xml:space="preserve">среды</w:t>
      </w:r>
      <w:r>
        <w:rPr>
          <w:rFonts w:ascii="Tinos" w:hAnsi="Tinos" w:cs="Tinos" w:eastAsia="Tinos"/>
          <w:b w:val="false"/>
          <w:sz w:val="24"/>
          <w:szCs w:val="28"/>
        </w:rPr>
        <w:t xml:space="preserve">»</w:t>
      </w:r>
      <w:r>
        <w:rPr>
          <w:rFonts w:ascii="Tinos" w:hAnsi="Tinos" w:cs="Tinos" w:eastAsia="Tinos"/>
          <w:b w:val="false"/>
          <w:sz w:val="24"/>
          <w:szCs w:val="28"/>
        </w:rPr>
        <w:t xml:space="preserve">, </w:t>
      </w:r>
      <w:r>
        <w:rPr>
          <w:rFonts w:ascii="Tinos" w:hAnsi="Tinos" w:cs="Tinos" w:eastAsia="Tinos"/>
          <w:b w:val="false"/>
          <w:sz w:val="24"/>
          <w:szCs w:val="28"/>
        </w:rPr>
        <w:t xml:space="preserve">п</w:t>
      </w:r>
      <w:r>
        <w:rPr>
          <w:rFonts w:ascii="Tinos" w:hAnsi="Tinos" w:cs="Tinos" w:eastAsia="Tinos"/>
          <w:b w:val="false"/>
          <w:sz w:val="24"/>
          <w:szCs w:val="28"/>
        </w:rPr>
        <w:t xml:space="preserve">остановлением главы Кири</w:t>
      </w:r>
      <w:r>
        <w:rPr>
          <w:rFonts w:ascii="Tinos" w:hAnsi="Tinos" w:cs="Tinos" w:eastAsia="Tinos"/>
          <w:b w:val="false"/>
          <w:sz w:val="24"/>
          <w:szCs w:val="28"/>
        </w:rPr>
        <w:t xml:space="preserve">л</w:t>
      </w:r>
      <w:r>
        <w:rPr>
          <w:rFonts w:ascii="Tinos" w:hAnsi="Tinos" w:cs="Tinos" w:eastAsia="Tinos"/>
          <w:b w:val="false"/>
          <w:sz w:val="24"/>
          <w:szCs w:val="28"/>
        </w:rPr>
        <w:t xml:space="preserve">ловского муниципального района от 7 ноября 2006 года № 676 «Об    осущ</w:t>
      </w:r>
      <w:r>
        <w:rPr>
          <w:rFonts w:ascii="Tinos" w:hAnsi="Tinos" w:cs="Tinos" w:eastAsia="Tinos"/>
          <w:b w:val="false"/>
          <w:sz w:val="24"/>
          <w:szCs w:val="28"/>
        </w:rPr>
        <w:t xml:space="preserve">е</w:t>
      </w:r>
      <w:r>
        <w:rPr>
          <w:rFonts w:ascii="Tinos" w:hAnsi="Tinos" w:cs="Tinos" w:eastAsia="Tinos"/>
          <w:b w:val="false"/>
          <w:sz w:val="24"/>
          <w:szCs w:val="28"/>
        </w:rPr>
        <w:t xml:space="preserve">ствлении отдельных государственных полномочий в сфере охраны окр</w:t>
      </w:r>
      <w:r>
        <w:rPr>
          <w:rFonts w:ascii="Tinos" w:hAnsi="Tinos" w:cs="Tinos" w:eastAsia="Tinos"/>
          <w:b w:val="false"/>
          <w:sz w:val="24"/>
          <w:szCs w:val="28"/>
        </w:rPr>
        <w:t xml:space="preserve">у</w:t>
      </w:r>
      <w:r>
        <w:rPr>
          <w:rFonts w:ascii="Tinos" w:hAnsi="Tinos" w:cs="Tinos" w:eastAsia="Tinos"/>
          <w:b w:val="false"/>
          <w:sz w:val="24"/>
          <w:szCs w:val="28"/>
        </w:rPr>
        <w:t xml:space="preserve">жающей среды» (с последующими изменениями)</w:t>
      </w:r>
      <w:r>
        <w:rPr>
          <w:rFonts w:ascii="Tinos" w:hAnsi="Tinos" w:cs="Tinos" w:eastAsia="Tinos"/>
          <w:b w:val="false"/>
          <w:sz w:val="24"/>
          <w:szCs w:val="28"/>
        </w:rPr>
        <w:t xml:space="preserve">, п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оложением об управл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е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нии строи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тельства, жилищно-коммунального 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хозяйства и природопользов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а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ния администрации Кирилловского муниципального района» (далее – Упра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в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ление), утвержденным распоряжением администрации района от 28 я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н</w:t>
      </w:r>
      <w:r>
        <w:rPr>
          <w:rFonts w:ascii="Tinos" w:hAnsi="Tinos" w:cs="Tinos" w:eastAsia="Tinos"/>
          <w:b w:val="false"/>
          <w:color w:val="000000"/>
          <w:sz w:val="24"/>
          <w:szCs w:val="28"/>
          <w:lang w:eastAsia="ru-RU"/>
        </w:rPr>
        <w:t xml:space="preserve">варя 2021 года № 9-р.</w:t>
      </w:r>
      <w:r>
        <w:rPr>
          <w:rFonts w:ascii="Tinos" w:hAnsi="Tinos" w:cs="Tinos" w:eastAsia="Tinos"/>
          <w:b w:val="false"/>
          <w:sz w:val="24"/>
        </w:rPr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8"/>
        </w:rPr>
      </w:pPr>
      <w:r>
        <w:rPr>
          <w:rFonts w:ascii="Tinos" w:hAnsi="Tinos" w:cs="Tinos" w:eastAsia="Tinos"/>
          <w:b w:val="false"/>
          <w:sz w:val="24"/>
          <w:szCs w:val="28"/>
        </w:rPr>
        <w:t xml:space="preserve">Региональный государственный экологический контроль (надзор) (в части регионального государственного надзора в области охраны атмосфе</w:t>
      </w:r>
      <w:r>
        <w:rPr>
          <w:rFonts w:ascii="Tinos" w:hAnsi="Tinos" w:cs="Tinos" w:eastAsia="Tinos"/>
          <w:b w:val="false"/>
          <w:sz w:val="24"/>
          <w:szCs w:val="28"/>
        </w:rPr>
        <w:t xml:space="preserve">р</w:t>
      </w:r>
      <w:r>
        <w:rPr>
          <w:rFonts w:ascii="Tinos" w:hAnsi="Tinos" w:cs="Tinos" w:eastAsia="Tinos"/>
          <w:b w:val="false"/>
          <w:sz w:val="24"/>
          <w:szCs w:val="28"/>
        </w:rPr>
        <w:t xml:space="preserve">ного воздуха, использования и охраны водных объектов, обращения с отх</w:t>
      </w:r>
      <w:r>
        <w:rPr>
          <w:rFonts w:ascii="Tinos" w:hAnsi="Tinos" w:cs="Tinos" w:eastAsia="Tinos"/>
          <w:b w:val="false"/>
          <w:sz w:val="24"/>
          <w:szCs w:val="28"/>
        </w:rPr>
        <w:t xml:space="preserve">о</w:t>
      </w:r>
      <w:r>
        <w:rPr>
          <w:rFonts w:ascii="Tinos" w:hAnsi="Tinos" w:cs="Tinos" w:eastAsia="Tinos"/>
          <w:b w:val="false"/>
          <w:sz w:val="24"/>
          <w:szCs w:val="28"/>
        </w:rPr>
        <w:t xml:space="preserve">дами) осуществляется на объектах хозяйственной и иной деятельности нез</w:t>
      </w:r>
      <w:r>
        <w:rPr>
          <w:rFonts w:ascii="Tinos" w:hAnsi="Tinos" w:cs="Tinos" w:eastAsia="Tinos"/>
          <w:b w:val="false"/>
          <w:sz w:val="24"/>
          <w:szCs w:val="28"/>
        </w:rPr>
        <w:t xml:space="preserve">а</w:t>
      </w:r>
      <w:r>
        <w:rPr>
          <w:rFonts w:ascii="Tinos" w:hAnsi="Tinos" w:cs="Tinos" w:eastAsia="Tinos"/>
          <w:b w:val="false"/>
          <w:sz w:val="24"/>
          <w:szCs w:val="28"/>
        </w:rPr>
        <w:t xml:space="preserve">висимо от форм собственности, находящихся на территории Кирилловского муниципального округа, за исключением объектов, подлежащих регионал</w:t>
      </w:r>
      <w:r>
        <w:rPr>
          <w:rFonts w:ascii="Tinos" w:hAnsi="Tinos" w:cs="Tinos" w:eastAsia="Tinos"/>
          <w:b w:val="false"/>
          <w:sz w:val="24"/>
          <w:szCs w:val="28"/>
        </w:rPr>
        <w:t xml:space="preserve">ь</w:t>
      </w:r>
      <w:r>
        <w:rPr>
          <w:rFonts w:ascii="Tinos" w:hAnsi="Tinos" w:cs="Tinos" w:eastAsia="Tinos"/>
          <w:b w:val="false"/>
          <w:sz w:val="24"/>
          <w:szCs w:val="28"/>
        </w:rPr>
        <w:t xml:space="preserve">ному г</w:t>
      </w:r>
      <w:r>
        <w:rPr>
          <w:rFonts w:ascii="Tinos" w:hAnsi="Tinos" w:cs="Tinos" w:eastAsia="Tinos"/>
          <w:b w:val="false"/>
          <w:sz w:val="24"/>
          <w:szCs w:val="28"/>
        </w:rPr>
        <w:t xml:space="preserve">о</w:t>
      </w:r>
      <w:r>
        <w:rPr>
          <w:rFonts w:ascii="Tinos" w:hAnsi="Tinos" w:cs="Tinos" w:eastAsia="Tinos"/>
          <w:b w:val="false"/>
          <w:sz w:val="24"/>
          <w:szCs w:val="28"/>
        </w:rPr>
        <w:t xml:space="preserve">сударственному экологическому надзору органом исполнительной государственной власти области, уполномоченным в сфере охраны окр</w:t>
      </w:r>
      <w:r>
        <w:rPr>
          <w:rFonts w:ascii="Tinos" w:hAnsi="Tinos" w:cs="Tinos" w:eastAsia="Tinos"/>
          <w:b w:val="false"/>
          <w:sz w:val="24"/>
          <w:szCs w:val="28"/>
        </w:rPr>
        <w:t xml:space="preserve">у</w:t>
      </w:r>
      <w:r>
        <w:rPr>
          <w:rFonts w:ascii="Tinos" w:hAnsi="Tinos" w:cs="Tinos" w:eastAsia="Tinos"/>
          <w:b w:val="false"/>
          <w:sz w:val="24"/>
          <w:szCs w:val="28"/>
        </w:rPr>
        <w:t xml:space="preserve">жающей среды, </w:t>
      </w:r>
      <w:r>
        <w:rPr>
          <w:rFonts w:ascii="Tinos" w:hAnsi="Tinos" w:cs="Tinos" w:eastAsia="Tinos"/>
          <w:b w:val="false"/>
          <w:sz w:val="24"/>
          <w:szCs w:val="28"/>
        </w:rPr>
        <w:t xml:space="preserve">и объектов, подлежащих федеральному государственному экологич</w:t>
      </w:r>
      <w:r>
        <w:rPr>
          <w:rFonts w:ascii="Tinos" w:hAnsi="Tinos" w:cs="Tinos" w:eastAsia="Tinos"/>
          <w:b w:val="false"/>
          <w:sz w:val="24"/>
          <w:szCs w:val="28"/>
        </w:rPr>
        <w:t xml:space="preserve">е</w:t>
      </w:r>
      <w:r>
        <w:rPr>
          <w:rFonts w:ascii="Tinos" w:hAnsi="Tinos" w:cs="Tinos" w:eastAsia="Tinos"/>
          <w:b w:val="false"/>
          <w:sz w:val="24"/>
          <w:szCs w:val="28"/>
        </w:rPr>
        <w:t xml:space="preserve">скому контролю.</w:t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8"/>
          <w:highlight w:val="none"/>
        </w:rPr>
      </w:pPr>
      <w:r>
        <w:rPr>
          <w:rFonts w:ascii="Tinos" w:hAnsi="Tinos" w:cs="Tinos" w:eastAsia="Tinos"/>
          <w:b w:val="false"/>
          <w:sz w:val="24"/>
          <w:szCs w:val="28"/>
        </w:rPr>
      </w:r>
      <w:r>
        <w:rPr>
          <w:rFonts w:ascii="Tinos" w:hAnsi="Tinos" w:cs="Tinos" w:eastAsia="Tinos"/>
          <w:b w:val="false"/>
          <w:sz w:val="24"/>
          <w:szCs w:val="28"/>
        </w:rPr>
        <w:t xml:space="preserve">Объектами контроля явл</w:t>
      </w:r>
      <w:r>
        <w:rPr>
          <w:rFonts w:ascii="Tinos" w:hAnsi="Tinos" w:cs="Tinos" w:eastAsia="Tinos"/>
          <w:b w:val="false"/>
          <w:sz w:val="24"/>
          <w:szCs w:val="28"/>
        </w:rPr>
        <w:t xml:space="preserve">я</w:t>
      </w:r>
      <w:r>
        <w:rPr>
          <w:rFonts w:ascii="Tinos" w:hAnsi="Tinos" w:cs="Tinos" w:eastAsia="Tinos"/>
          <w:b w:val="false"/>
          <w:sz w:val="24"/>
          <w:szCs w:val="28"/>
        </w:rPr>
        <w:t xml:space="preserve">ются:</w:t>
      </w:r>
      <w:r>
        <w:rPr>
          <w:rFonts w:ascii="Tinos" w:hAnsi="Tinos" w:cs="Tinos" w:eastAsia="Tinos"/>
          <w:b w:val="false"/>
          <w:sz w:val="24"/>
        </w:rPr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8"/>
        </w:rPr>
      </w:pPr>
      <w:r>
        <w:rPr>
          <w:rFonts w:ascii="Tinos" w:hAnsi="Tinos" w:cs="Tinos" w:eastAsia="Tinos"/>
          <w:b w:val="false"/>
          <w:sz w:val="24"/>
          <w:szCs w:val="28"/>
        </w:rPr>
        <w:t xml:space="preserve">1) деятельность, действия (бездействие) граждан и организаций, в ра</w:t>
      </w:r>
      <w:r>
        <w:rPr>
          <w:rFonts w:ascii="Tinos" w:hAnsi="Tinos" w:cs="Tinos" w:eastAsia="Tinos"/>
          <w:b w:val="false"/>
          <w:sz w:val="24"/>
          <w:szCs w:val="28"/>
        </w:rPr>
        <w:t xml:space="preserve">м</w:t>
      </w:r>
      <w:r>
        <w:rPr>
          <w:rFonts w:ascii="Tinos" w:hAnsi="Tinos" w:cs="Tinos" w:eastAsia="Tinos"/>
          <w:b w:val="false"/>
          <w:sz w:val="24"/>
          <w:szCs w:val="28"/>
        </w:rPr>
        <w:t xml:space="preserve">ках которых должны соблюдаться обязательные требования, в том числе предъявляемые к гражданам и организациям, осуществляющим деятел</w:t>
      </w:r>
      <w:r>
        <w:rPr>
          <w:rFonts w:ascii="Tinos" w:hAnsi="Tinos" w:cs="Tinos" w:eastAsia="Tinos"/>
          <w:b w:val="false"/>
          <w:sz w:val="24"/>
          <w:szCs w:val="28"/>
        </w:rPr>
        <w:t xml:space="preserve">ь</w:t>
      </w:r>
      <w:r>
        <w:rPr>
          <w:rFonts w:ascii="Tinos" w:hAnsi="Tinos" w:cs="Tinos" w:eastAsia="Tinos"/>
          <w:b w:val="false"/>
          <w:sz w:val="24"/>
          <w:szCs w:val="28"/>
        </w:rPr>
        <w:t xml:space="preserve">ность, дейс</w:t>
      </w:r>
      <w:r>
        <w:rPr>
          <w:rFonts w:ascii="Tinos" w:hAnsi="Tinos" w:cs="Tinos" w:eastAsia="Tinos"/>
          <w:b w:val="false"/>
          <w:sz w:val="24"/>
          <w:szCs w:val="28"/>
        </w:rPr>
        <w:t xml:space="preserve">т</w:t>
      </w:r>
      <w:r>
        <w:rPr>
          <w:rFonts w:ascii="Tinos" w:hAnsi="Tinos" w:cs="Tinos" w:eastAsia="Tinos"/>
          <w:b w:val="false"/>
          <w:sz w:val="24"/>
          <w:szCs w:val="28"/>
        </w:rPr>
        <w:t xml:space="preserve">вия (бездействие);</w:t>
      </w:r>
      <w:r>
        <w:rPr>
          <w:rFonts w:ascii="Tinos" w:hAnsi="Tinos" w:cs="Tinos" w:eastAsia="Tinos"/>
          <w:b w:val="false"/>
          <w:sz w:val="24"/>
        </w:rPr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8"/>
        </w:rPr>
      </w:pPr>
      <w:r>
        <w:rPr>
          <w:rFonts w:ascii="Tinos" w:hAnsi="Tinos" w:cs="Tinos" w:eastAsia="Tinos"/>
          <w:b w:val="false"/>
          <w:sz w:val="24"/>
          <w:szCs w:val="28"/>
        </w:rPr>
        <w:t xml:space="preserve">2) результаты деятельности граждан и организаций, в том числе пр</w:t>
      </w:r>
      <w:r>
        <w:rPr>
          <w:rFonts w:ascii="Tinos" w:hAnsi="Tinos" w:cs="Tinos" w:eastAsia="Tinos"/>
          <w:b w:val="false"/>
          <w:sz w:val="24"/>
          <w:szCs w:val="28"/>
        </w:rPr>
        <w:t xml:space="preserve">о</w:t>
      </w:r>
      <w:r>
        <w:rPr>
          <w:rFonts w:ascii="Tinos" w:hAnsi="Tinos" w:cs="Tinos" w:eastAsia="Tinos"/>
          <w:b w:val="false"/>
          <w:sz w:val="24"/>
          <w:szCs w:val="28"/>
        </w:rPr>
        <w:t xml:space="preserve">дукция (товары), работы и услуги, к которым предъявляются обязательные требов</w:t>
      </w:r>
      <w:r>
        <w:rPr>
          <w:rFonts w:ascii="Tinos" w:hAnsi="Tinos" w:cs="Tinos" w:eastAsia="Tinos"/>
          <w:b w:val="false"/>
          <w:sz w:val="24"/>
          <w:szCs w:val="28"/>
        </w:rPr>
        <w:t xml:space="preserve">а</w:t>
      </w:r>
      <w:r>
        <w:rPr>
          <w:rFonts w:ascii="Tinos" w:hAnsi="Tinos" w:cs="Tinos" w:eastAsia="Tinos"/>
          <w:b w:val="false"/>
          <w:sz w:val="24"/>
          <w:szCs w:val="28"/>
        </w:rPr>
        <w:t xml:space="preserve">ния;</w:t>
      </w:r>
      <w:r>
        <w:rPr>
          <w:rFonts w:ascii="Tinos" w:hAnsi="Tinos" w:cs="Tinos" w:eastAsia="Tinos"/>
          <w:b w:val="false"/>
          <w:sz w:val="24"/>
        </w:rPr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8"/>
          <w:highlight w:val="none"/>
        </w:rPr>
      </w:pPr>
      <w:r>
        <w:rPr>
          <w:rFonts w:ascii="Tinos" w:hAnsi="Tinos" w:cs="Tinos" w:eastAsia="Tinos"/>
          <w:b w:val="false"/>
          <w:sz w:val="24"/>
          <w:szCs w:val="28"/>
        </w:rPr>
        <w:t xml:space="preserve"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</w:t>
      </w:r>
      <w:r>
        <w:rPr>
          <w:rFonts w:ascii="Tinos" w:hAnsi="Tinos" w:cs="Tinos" w:eastAsia="Tinos"/>
          <w:b w:val="false"/>
          <w:sz w:val="24"/>
          <w:szCs w:val="28"/>
        </w:rPr>
        <w:t xml:space="preserve">д</w:t>
      </w:r>
      <w:r>
        <w:rPr>
          <w:rFonts w:ascii="Tinos" w:hAnsi="Tinos" w:cs="Tinos" w:eastAsia="Tinos"/>
          <w:b w:val="false"/>
          <w:sz w:val="24"/>
          <w:szCs w:val="28"/>
        </w:rPr>
        <w:t xml:space="preserve">ные и природно-антропогенные объекты, другие объекты, которыми гражд</w:t>
      </w:r>
      <w:r>
        <w:rPr>
          <w:rFonts w:ascii="Tinos" w:hAnsi="Tinos" w:cs="Tinos" w:eastAsia="Tinos"/>
          <w:b w:val="false"/>
          <w:sz w:val="24"/>
          <w:szCs w:val="28"/>
        </w:rPr>
        <w:t xml:space="preserve">а</w:t>
      </w:r>
      <w:r>
        <w:rPr>
          <w:rFonts w:ascii="Tinos" w:hAnsi="Tinos" w:cs="Tinos" w:eastAsia="Tinos"/>
          <w:b w:val="false"/>
          <w:sz w:val="24"/>
          <w:szCs w:val="28"/>
        </w:rPr>
        <w:t xml:space="preserve">не и организации владеют и (или) пользуются, компоненты природной ср</w:t>
      </w:r>
      <w:r>
        <w:rPr>
          <w:rFonts w:ascii="Tinos" w:hAnsi="Tinos" w:cs="Tinos" w:eastAsia="Tinos"/>
          <w:b w:val="false"/>
          <w:sz w:val="24"/>
          <w:szCs w:val="28"/>
        </w:rPr>
        <w:t xml:space="preserve">е</w:t>
      </w:r>
      <w:r>
        <w:rPr>
          <w:rFonts w:ascii="Tinos" w:hAnsi="Tinos" w:cs="Tinos" w:eastAsia="Tinos"/>
          <w:b w:val="false"/>
          <w:sz w:val="24"/>
          <w:szCs w:val="28"/>
        </w:rPr>
        <w:t xml:space="preserve">ды, природные и природно-антропогенные объекты, не находящиеся во вл</w:t>
      </w:r>
      <w:r>
        <w:rPr>
          <w:rFonts w:ascii="Tinos" w:hAnsi="Tinos" w:cs="Tinos" w:eastAsia="Tinos"/>
          <w:b w:val="false"/>
          <w:sz w:val="24"/>
          <w:szCs w:val="28"/>
        </w:rPr>
        <w:t xml:space="preserve">а</w:t>
      </w:r>
      <w:r>
        <w:rPr>
          <w:rFonts w:ascii="Tinos" w:hAnsi="Tinos" w:cs="Tinos" w:eastAsia="Tinos"/>
          <w:b w:val="false"/>
          <w:sz w:val="24"/>
          <w:szCs w:val="28"/>
        </w:rPr>
        <w:t xml:space="preserve">дении и (или) пользовании граждан или организаций, к которым предъявл</w:t>
      </w:r>
      <w:r>
        <w:rPr>
          <w:rFonts w:ascii="Tinos" w:hAnsi="Tinos" w:cs="Tinos" w:eastAsia="Tinos"/>
          <w:b w:val="false"/>
          <w:sz w:val="24"/>
          <w:szCs w:val="28"/>
        </w:rPr>
        <w:t xml:space="preserve">я</w:t>
      </w:r>
      <w:r>
        <w:rPr>
          <w:rFonts w:ascii="Tinos" w:hAnsi="Tinos" w:cs="Tinos" w:eastAsia="Tinos"/>
          <w:b w:val="false"/>
          <w:sz w:val="24"/>
          <w:szCs w:val="28"/>
        </w:rPr>
        <w:t xml:space="preserve">ются обязательные требования (далее - производственные об</w:t>
      </w:r>
      <w:r>
        <w:rPr>
          <w:rFonts w:ascii="Tinos" w:hAnsi="Tinos" w:cs="Tinos" w:eastAsia="Tinos"/>
          <w:b w:val="false"/>
          <w:sz w:val="24"/>
          <w:szCs w:val="28"/>
        </w:rPr>
        <w:t xml:space="preserve">ъ</w:t>
      </w:r>
      <w:r>
        <w:rPr>
          <w:rFonts w:ascii="Tinos" w:hAnsi="Tinos" w:cs="Tinos" w:eastAsia="Tinos"/>
          <w:b w:val="false"/>
          <w:sz w:val="24"/>
          <w:szCs w:val="28"/>
        </w:rPr>
        <w:t xml:space="preserve">екты).</w:t>
      </w:r>
      <w:r>
        <w:rPr>
          <w:rFonts w:ascii="Tinos" w:hAnsi="Tinos" w:cs="Tinos" w:eastAsia="Tinos"/>
          <w:b w:val="false"/>
          <w:sz w:val="24"/>
        </w:rPr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</w:rPr>
      </w:pPr>
      <w:r>
        <w:rPr>
          <w:rFonts w:ascii="Tinos" w:hAnsi="Tinos" w:cs="Tinos" w:eastAsia="Tinos"/>
          <w:b w:val="false"/>
          <w:sz w:val="24"/>
          <w:highlight w:val="none"/>
        </w:rPr>
      </w:r>
      <w:r>
        <w:rPr>
          <w:rFonts w:ascii="Tinos" w:hAnsi="Tinos" w:cs="Tinos" w:eastAsia="Tinos"/>
          <w:b w:val="false"/>
          <w:sz w:val="24"/>
          <w:highlight w:val="none"/>
        </w:rPr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highlight w:val="none"/>
        </w:rPr>
      </w:pPr>
      <w:r>
        <w:rPr>
          <w:rFonts w:ascii="Tinos" w:hAnsi="Tinos" w:cs="Tinos" w:eastAsia="Tinos"/>
          <w:b w:val="false"/>
          <w:sz w:val="24"/>
          <w:highlight w:val="none"/>
        </w:rPr>
      </w:r>
      <w:r>
        <w:rPr>
          <w:rFonts w:ascii="Tinos" w:hAnsi="Tinos" w:cs="Tinos" w:eastAsia="Tinos"/>
          <w:b w:val="false"/>
          <w:sz w:val="24"/>
          <w:highlight w:val="none"/>
        </w:rPr>
      </w:r>
      <w:r/>
    </w:p>
    <w:p>
      <w:pPr>
        <w:ind w:left="0" w:right="0" w:firstLine="0"/>
        <w:spacing w:after="161" w:before="161"/>
        <w:shd w:val="clear" w:color="FFFFFF"/>
        <w:rPr>
          <w:rFonts w:ascii="Tinos" w:hAnsi="Tinos" w:cs="Tinos" w:eastAsia="Tino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nos" w:hAnsi="Tinos" w:cs="Tinos" w:eastAsia="Tinos"/>
          <w:b w:val="false"/>
          <w:sz w:val="24"/>
        </w:rPr>
        <w:t xml:space="preserve">В </w:t>
      </w:r>
      <w:r>
        <w:rPr>
          <w:rFonts w:ascii="Tinos" w:hAnsi="Tinos" w:cs="Tinos" w:eastAsia="Tinos"/>
          <w:b w:val="false"/>
          <w:color w:val="auto"/>
          <w:sz w:val="24"/>
        </w:rPr>
        <w:t xml:space="preserve">2023</w:t>
      </w:r>
      <w:r>
        <w:rPr>
          <w:rFonts w:ascii="Tinos" w:hAnsi="Tinos" w:cs="Tinos" w:eastAsia="Tinos"/>
          <w:b w:val="false"/>
          <w:color w:val="auto"/>
          <w:sz w:val="24"/>
        </w:rPr>
        <w:t xml:space="preserve"> </w:t>
      </w:r>
      <w:r>
        <w:rPr>
          <w:rFonts w:ascii="Tinos" w:hAnsi="Tinos" w:cs="Tinos" w:eastAsia="Tinos"/>
          <w:b w:val="false"/>
          <w:sz w:val="24"/>
        </w:rPr>
        <w:t xml:space="preserve">году плановые, внеплановые проверки не проводились, т.к. в </w:t>
      </w:r>
      <w:r>
        <w:rPr>
          <w:rFonts w:ascii="Tinos" w:hAnsi="Tinos" w:cs="Tinos" w:eastAsia="Tinos"/>
          <w:b w:val="false"/>
          <w:color w:val="auto"/>
          <w:sz w:val="24"/>
        </w:rPr>
        <w:t xml:space="preserve">2022</w:t>
      </w:r>
      <w:r>
        <w:rPr>
          <w:rFonts w:ascii="Tinos" w:hAnsi="Tinos" w:cs="Tinos" w:eastAsia="Tinos"/>
          <w:b w:val="false"/>
          <w:color w:val="auto"/>
          <w:sz w:val="24"/>
        </w:rPr>
        <w:t xml:space="preserve"> г</w:t>
      </w:r>
      <w:r>
        <w:rPr>
          <w:rFonts w:ascii="Tinos" w:hAnsi="Tinos" w:cs="Tinos" w:eastAsia="Tinos"/>
          <w:b w:val="false"/>
          <w:sz w:val="24"/>
        </w:rPr>
        <w:t xml:space="preserve">оду в соответствии с </w:t>
      </w:r>
      <w:r>
        <w:rPr>
          <w:rFonts w:ascii="Tinos" w:hAnsi="Tinos" w:cs="Tinos" w:eastAsia="Tinos"/>
          <w:b w:val="false"/>
          <w:sz w:val="24"/>
        </w:rPr>
        <w:t xml:space="preserve">Постановл</w:t>
      </w:r>
      <w:r>
        <w:rPr>
          <w:rFonts w:ascii="Tinos" w:hAnsi="Tinos" w:cs="Tinos" w:eastAsia="Tinos"/>
          <w:b w:val="false"/>
          <w:sz w:val="24"/>
        </w:rPr>
        <w:t xml:space="preserve">е</w:t>
      </w:r>
      <w:r>
        <w:rPr>
          <w:rFonts w:ascii="Tinos" w:hAnsi="Tinos" w:cs="Tinos" w:eastAsia="Tinos"/>
          <w:b w:val="false"/>
          <w:sz w:val="24"/>
        </w:rPr>
        <w:t xml:space="preserve">нием Правительства РФ от 10.03.2022 № 336 </w:t>
      </w:r>
      <w:r>
        <w:rPr>
          <w:rFonts w:ascii="Tinos" w:hAnsi="Tinos" w:cs="Tinos" w:eastAsia="Tinos"/>
          <w:color w:val="000000"/>
          <w:sz w:val="24"/>
        </w:rPr>
        <w:t xml:space="preserve">(ред. от 19.06.2023)</w:t>
      </w:r>
      <w:r>
        <w:rPr>
          <w:rFonts w:ascii="Tinos" w:hAnsi="Tinos" w:cs="Tinos" w:eastAsia="Tinos"/>
          <w:color w:val="000000"/>
          <w:sz w:val="24"/>
        </w:rPr>
        <w:t xml:space="preserve"> </w:t>
      </w: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b w:val="false"/>
          <w:sz w:val="24"/>
        </w:rPr>
        <w:t xml:space="preserve">«Об особенностях организации и осуществления государственного контроля (надзора), муниципального контроля» введены существенные ограничения по проведению плановых и внеплановых контрольных (надзорных) мероприятий, </w:t>
      </w:r>
      <w:r>
        <w:rPr>
          <w:rFonts w:ascii="Tinos" w:hAnsi="Tinos" w:cs="Tinos" w:eastAsia="Tinos"/>
          <w:b w:val="false"/>
          <w:sz w:val="24"/>
        </w:rPr>
        <w:t xml:space="preserve">введен мораторий на проведение проверок в отношении бизнеса всех уровней</w:t>
      </w:r>
      <w:r>
        <w:rPr>
          <w:rFonts w:ascii="Tinos" w:hAnsi="Tinos" w:cs="Tinos" w:eastAsia="Tinos"/>
          <w:b w:val="false"/>
          <w:sz w:val="24"/>
        </w:rPr>
        <w:t xml:space="preserve">. С</w:t>
      </w:r>
      <w:r>
        <w:rPr>
          <w:rFonts w:ascii="Tinos" w:hAnsi="Tinos" w:cs="Tinos" w:eastAsia="Tinos"/>
          <w:b w:val="false"/>
          <w:sz w:val="24"/>
        </w:rPr>
        <w:t xml:space="preserve"> 10 марта 2022 года возбуждение дел об административных правонарушениях </w:t>
      </w:r>
      <w:r>
        <w:rPr>
          <w:rFonts w:ascii="Tinos" w:hAnsi="Tinos" w:cs="Tinos" w:eastAsia="Tinos"/>
          <w:b w:val="false"/>
          <w:sz w:val="24"/>
        </w:rPr>
        <w:t xml:space="preserve">допускается </w:t>
      </w:r>
      <w:r>
        <w:rPr>
          <w:rFonts w:ascii="Tinos" w:hAnsi="Tinos" w:cs="Tinos" w:eastAsia="Tinos"/>
          <w:b w:val="false"/>
          <w:sz w:val="24"/>
        </w:rPr>
        <w:t xml:space="preserve">исключительно в случае, предусмотренном пунктом 3 части 2 статьи 90 </w:t>
      </w:r>
      <w:r>
        <w:rPr>
          <w:rFonts w:ascii="Tinos" w:hAnsi="Tinos" w:cs="Tinos" w:eastAsia="Tinos"/>
          <w:b w:val="false"/>
          <w:sz w:val="24"/>
        </w:rPr>
        <w:t xml:space="preserve">Федерального закона от 31 июля 2020 года №248-ФЗ «О государственном контроле (надзоре) и муниципальном контроле в Российской Федерации» - </w:t>
      </w:r>
      <w:r>
        <w:rPr>
          <w:rFonts w:ascii="Tinos" w:hAnsi="Tinos" w:cs="Tinos" w:eastAsia="Tinos"/>
          <w:b w:val="false"/>
          <w:sz w:val="24"/>
        </w:rPr>
        <w:t xml:space="preserve">при выявлении административного правонарушения в ходе контрольного (надзорного) мероприятия с взаимодействием с контролируемым лицом. Проведение внеплановых контрольных (надзорных) мероприятий допускается по фактам причинения вреда либо</w:t>
      </w:r>
      <w:r>
        <w:rPr>
          <w:rFonts w:ascii="Tinos" w:hAnsi="Tinos" w:cs="Tinos" w:eastAsia="Tinos"/>
          <w:b w:val="false"/>
          <w:sz w:val="24"/>
        </w:rPr>
        <w:t xml:space="preserve"> </w:t>
      </w:r>
      <w:r>
        <w:rPr>
          <w:rFonts w:ascii="Tinos" w:hAnsi="Tinos" w:cs="Tinos" w:eastAsia="Tinos"/>
          <w:b w:val="false"/>
          <w:sz w:val="24"/>
        </w:rPr>
        <w:t xml:space="preserve">непосредственной угрозы причинения вреда жизни и тяжкого вреда здоровью граждан, </w:t>
      </w:r>
      <w:r>
        <w:rPr>
          <w:rFonts w:ascii="Tinos" w:hAnsi="Tinos" w:cs="Tinos" w:eastAsia="Tinos"/>
          <w:b w:val="false"/>
          <w:sz w:val="24"/>
        </w:rPr>
        <w:t xml:space="preserve">обороне страны и безопасности государства,</w:t>
      </w:r>
      <w:r>
        <w:rPr>
          <w:rFonts w:ascii="Tinos" w:hAnsi="Tinos" w:cs="Tinos" w:eastAsia="Tinos"/>
          <w:b w:val="false"/>
          <w:sz w:val="24"/>
        </w:rPr>
        <w:t xml:space="preserve"> </w:t>
      </w:r>
      <w:r>
        <w:rPr>
          <w:rFonts w:ascii="Tinos" w:hAnsi="Tinos" w:cs="Tinos" w:eastAsia="Tinos"/>
          <w:b w:val="false"/>
          <w:sz w:val="24"/>
        </w:rPr>
        <w:t xml:space="preserve">возникновения чрезвычайных ситуаций природного и (или) техногенного характера, ущерба обороне</w:t>
      </w:r>
      <w:r>
        <w:rPr>
          <w:rFonts w:ascii="Tinos" w:hAnsi="Tinos" w:cs="Tinos" w:eastAsia="Tinos"/>
          <w:b w:val="false"/>
          <w:sz w:val="24"/>
        </w:rPr>
        <w:t xml:space="preserve"> </w:t>
      </w:r>
      <w:r>
        <w:rPr>
          <w:rFonts w:ascii="Tinos" w:hAnsi="Tinos" w:cs="Tinos" w:eastAsia="Tinos"/>
          <w:b w:val="false"/>
          <w:sz w:val="24"/>
        </w:rPr>
        <w:t xml:space="preserve"> после согласования с органами прокуратуры. </w:t>
      </w:r>
      <w:r>
        <w:rPr>
          <w:rFonts w:ascii="Tinos" w:hAnsi="Tinos" w:cs="Tinos" w:eastAsia="Tinos"/>
          <w:b w:val="false"/>
          <w:sz w:val="24"/>
        </w:rPr>
        <w:t xml:space="preserve">В связи с чем осуществление мероприятий по региональному государственному  экологическому контролю (надзору) направлены</w:t>
      </w:r>
      <w:r>
        <w:rPr>
          <w:rFonts w:ascii="Tinos" w:hAnsi="Tinos" w:cs="Tinos" w:eastAsia="Tinos"/>
          <w:b w:val="false"/>
          <w:sz w:val="24"/>
        </w:rPr>
        <w:t xml:space="preserve"> на проведение профилактических мероприятий. </w:t>
      </w:r>
      <w:r>
        <w:rPr>
          <w:rFonts w:ascii="Tinos" w:hAnsi="Tinos" w:cs="Tinos" w:eastAsia="Tinos"/>
          <w:b w:val="false"/>
          <w:sz w:val="24"/>
        </w:rPr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color w:val="auto"/>
          <w:sz w:val="24"/>
        </w:rPr>
      </w:pPr>
      <w:r>
        <w:rPr>
          <w:rFonts w:ascii="Tinos" w:hAnsi="Tinos" w:cs="Tinos" w:eastAsia="Tinos"/>
          <w:b w:val="false"/>
          <w:color w:val="auto"/>
          <w:sz w:val="24"/>
        </w:rPr>
        <w:t xml:space="preserve">За 9 месяцев 2023 года Управлением </w:t>
      </w:r>
      <w:r>
        <w:rPr>
          <w:rFonts w:ascii="Tinos" w:hAnsi="Tinos" w:cs="Tinos" w:eastAsia="Tinos"/>
          <w:b w:val="false"/>
          <w:color w:val="auto"/>
          <w:sz w:val="24"/>
          <w:szCs w:val="28"/>
        </w:rPr>
        <w:t xml:space="preserve">проведены:</w:t>
      </w:r>
      <w:r>
        <w:rPr>
          <w:color w:val="auto"/>
        </w:rPr>
      </w:r>
      <w:r>
        <w:rPr>
          <w:color w:val="auto"/>
        </w:rPr>
      </w:r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8"/>
          <w:u w:val="none"/>
        </w:rPr>
      </w:pPr>
      <w:r>
        <w:rPr>
          <w:rFonts w:ascii="Tinos" w:hAnsi="Tinos" w:cs="Tinos" w:eastAsia="Tinos"/>
          <w:b w:val="false"/>
          <w:sz w:val="24"/>
          <w:szCs w:val="28"/>
        </w:rPr>
        <w:t xml:space="preserve">- </w:t>
      </w:r>
      <w:r>
        <w:rPr>
          <w:rFonts w:ascii="Tinos" w:hAnsi="Tinos" w:cs="Tinos" w:eastAsia="Tinos"/>
          <w:b w:val="false"/>
          <w:sz w:val="24"/>
          <w:szCs w:val="28"/>
        </w:rPr>
        <w:t xml:space="preserve">7 контрольно-надзорных мероприятий без взаимодействия с контролируемым лицом (выездные обследования </w:t>
      </w:r>
      <w:r>
        <w:rPr>
          <w:rFonts w:ascii="Tinos" w:hAnsi="Tinos" w:cs="Tinos" w:eastAsia="Tinos"/>
          <w:b w:val="false"/>
          <w:sz w:val="24"/>
          <w:highlight w:val="none"/>
          <w:u w:val="none"/>
        </w:rPr>
        <w:t xml:space="preserve">территорий с целью  своевременное выявления источников загрязнения)</w:t>
      </w:r>
      <w:r>
        <w:rPr>
          <w:rFonts w:ascii="Tinos" w:hAnsi="Tinos" w:cs="Tinos" w:eastAsia="Tinos"/>
          <w:b w:val="false"/>
          <w:sz w:val="24"/>
          <w:szCs w:val="28"/>
          <w:u w:val="none"/>
        </w:rPr>
        <w:t xml:space="preserve">, </w:t>
      </w:r>
      <w:r>
        <w:rPr>
          <w:rFonts w:ascii="Tinos" w:hAnsi="Tinos" w:cs="Tinos" w:eastAsia="Tinos"/>
          <w:b w:val="false"/>
          <w:sz w:val="24"/>
        </w:rPr>
      </w:r>
      <w:r/>
    </w:p>
    <w:p>
      <w:pPr>
        <w:pStyle w:val="683"/>
        <w:ind w:left="0" w:right="0" w:firstLine="0"/>
        <w:jc w:val="both"/>
        <w:rPr>
          <w:rFonts w:ascii="Tinos" w:hAnsi="Tinos" w:cs="Tinos" w:eastAsia="Tinos"/>
          <w:b w:val="false"/>
          <w:color w:val="auto"/>
          <w:sz w:val="24"/>
          <w:szCs w:val="28"/>
        </w:rPr>
      </w:pPr>
      <w:r>
        <w:rPr>
          <w:rFonts w:ascii="Tinos" w:hAnsi="Tinos" w:cs="Tinos" w:eastAsia="Tinos"/>
          <w:b w:val="false"/>
          <w:sz w:val="24"/>
          <w:szCs w:val="28"/>
          <w:highlight w:val="none"/>
        </w:rPr>
        <w:t xml:space="preserve">        - </w:t>
      </w:r>
      <w:r>
        <w:rPr>
          <w:rFonts w:ascii="Tinos" w:hAnsi="Tinos" w:cs="Tinos" w:eastAsia="Tinos"/>
          <w:b w:val="false"/>
          <w:color w:val="auto"/>
          <w:sz w:val="24"/>
          <w:szCs w:val="28"/>
          <w:highlight w:val="none"/>
        </w:rPr>
        <w:t xml:space="preserve">1 выездное обследование совместно с Роспотребнадзором и Череповецкой межрайонной природоохранной прокуратурой.</w:t>
      </w:r>
      <w:r>
        <w:rPr>
          <w:rFonts w:ascii="Tinos" w:hAnsi="Tinos" w:cs="Tinos" w:eastAsia="Tinos"/>
          <w:b w:val="false"/>
          <w:color w:val="auto"/>
          <w:sz w:val="24"/>
        </w:rPr>
      </w:r>
      <w:r>
        <w:rPr>
          <w:color w:val="auto"/>
        </w:rPr>
      </w:r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</w:rPr>
      </w:pPr>
      <w:r>
        <w:rPr>
          <w:rFonts w:ascii="Tinos" w:hAnsi="Tinos" w:cs="Tinos" w:eastAsia="Tinos"/>
          <w:b w:val="false"/>
          <w:sz w:val="24"/>
        </w:rPr>
        <w:t xml:space="preserve">Основные нарушения, выявленные при проведении проверок соблюдения природоохранного законодательства:</w:t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</w:rPr>
      </w:pPr>
      <w:r>
        <w:rPr>
          <w:rFonts w:ascii="Tinos" w:hAnsi="Tinos" w:cs="Tinos" w:eastAsia="Tinos"/>
          <w:b w:val="false"/>
          <w:sz w:val="24"/>
        </w:rPr>
      </w:r>
      <w:r>
        <w:rPr>
          <w:rFonts w:ascii="Tinos" w:hAnsi="Tinos" w:cs="Tinos" w:eastAsia="Tinos"/>
          <w:b w:val="false"/>
          <w:sz w:val="24"/>
        </w:rPr>
        <w:t xml:space="preserve">- нарушение требований в сфере обращения с отходами производства и потребления, в т.ч. несанкционированное размещение отходов;</w:t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</w:rPr>
      </w:pPr>
      <w:r>
        <w:rPr>
          <w:rFonts w:ascii="Tinos" w:hAnsi="Tinos" w:cs="Tinos" w:eastAsia="Tinos"/>
          <w:b w:val="false"/>
          <w:sz w:val="24"/>
        </w:rPr>
      </w:r>
      <w:r>
        <w:rPr>
          <w:rFonts w:ascii="Tinos" w:hAnsi="Tinos" w:cs="Tinos" w:eastAsia="Tinos"/>
          <w:b w:val="false"/>
          <w:sz w:val="24"/>
        </w:rPr>
        <w:t xml:space="preserve">- нарушение требований </w:t>
      </w:r>
      <w:r>
        <w:rPr>
          <w:rFonts w:ascii="Tinos" w:hAnsi="Tinos" w:cs="Tinos" w:eastAsia="Tinos"/>
          <w:b w:val="false"/>
          <w:sz w:val="24"/>
        </w:rPr>
        <w:t xml:space="preserve">водоохранного</w:t>
      </w:r>
      <w:r>
        <w:rPr>
          <w:rFonts w:ascii="Tinos" w:hAnsi="Tinos" w:cs="Tinos" w:eastAsia="Tinos"/>
          <w:b w:val="false"/>
          <w:sz w:val="24"/>
        </w:rPr>
        <w:t xml:space="preserve"> законодательства.</w:t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8"/>
        </w:rPr>
      </w:pPr>
      <w:r>
        <w:rPr>
          <w:rFonts w:ascii="Tinos" w:hAnsi="Tinos" w:cs="Tinos" w:eastAsia="Tinos"/>
          <w:b w:val="false"/>
          <w:sz w:val="24"/>
        </w:rPr>
      </w:r>
      <w:r>
        <w:rPr>
          <w:rFonts w:ascii="Tinos" w:hAnsi="Tinos" w:cs="Tinos" w:eastAsia="Tinos"/>
          <w:b w:val="false"/>
          <w:sz w:val="24"/>
          <w:szCs w:val="28"/>
        </w:rPr>
        <w:t xml:space="preserve">В целях информирования </w:t>
      </w:r>
      <w:r>
        <w:rPr>
          <w:rFonts w:ascii="Tinos" w:hAnsi="Tinos" w:cs="Tinos" w:eastAsia="Tinos"/>
          <w:b w:val="false"/>
          <w:sz w:val="24"/>
          <w:szCs w:val="24"/>
          <w:lang w:eastAsia="ru-RU"/>
        </w:rPr>
        <w:t xml:space="preserve">юрид</w:t>
      </w:r>
      <w:r>
        <w:rPr>
          <w:rFonts w:ascii="Tinos" w:hAnsi="Tinos" w:cs="Tinos" w:eastAsia="Tinos"/>
          <w:b w:val="false"/>
          <w:sz w:val="24"/>
          <w:szCs w:val="24"/>
          <w:lang w:eastAsia="ru-RU"/>
        </w:rPr>
        <w:t xml:space="preserve">и</w:t>
      </w:r>
      <w:r>
        <w:rPr>
          <w:rFonts w:ascii="Tinos" w:hAnsi="Tinos" w:cs="Tinos" w:eastAsia="Tinos"/>
          <w:b w:val="false"/>
          <w:sz w:val="24"/>
          <w:szCs w:val="24"/>
          <w:lang w:eastAsia="ru-RU"/>
        </w:rPr>
        <w:t xml:space="preserve">ческих лиц и индивидуальных предпринимателей, граждан </w:t>
      </w:r>
      <w:r>
        <w:rPr>
          <w:rFonts w:ascii="Tinos" w:hAnsi="Tinos" w:cs="Tinos" w:eastAsia="Tinos"/>
          <w:b w:val="false"/>
          <w:sz w:val="24"/>
          <w:szCs w:val="28"/>
        </w:rPr>
        <w:t xml:space="preserve">на официальном сайте Кирилловского муниципального района</w:t>
      </w:r>
      <w:r>
        <w:rPr>
          <w:rFonts w:ascii="Tinos" w:hAnsi="Tinos" w:cs="Tinos" w:eastAsia="Tinos"/>
          <w:b w:val="false"/>
          <w:sz w:val="24"/>
          <w:szCs w:val="28"/>
        </w:rPr>
        <w:t xml:space="preserve"> в и</w:t>
      </w:r>
      <w:r>
        <w:rPr>
          <w:rFonts w:ascii="Tinos" w:hAnsi="Tinos" w:cs="Tinos" w:eastAsia="Tinos"/>
          <w:b w:val="false"/>
          <w:sz w:val="24"/>
          <w:szCs w:val="28"/>
        </w:rPr>
        <w:t xml:space="preserve">н</w:t>
      </w:r>
      <w:r>
        <w:rPr>
          <w:rFonts w:ascii="Tinos" w:hAnsi="Tinos" w:cs="Tinos" w:eastAsia="Tinos"/>
          <w:b w:val="false"/>
          <w:sz w:val="24"/>
          <w:szCs w:val="28"/>
        </w:rPr>
        <w:t xml:space="preserve">формационно-телекоммуникационной сети «Интернет»  </w:t>
      </w:r>
      <w:r>
        <w:rPr>
          <w:rFonts w:ascii="Tinos" w:hAnsi="Tinos" w:cs="Tinos" w:eastAsia="Tinos"/>
          <w:b w:val="false"/>
          <w:sz w:val="24"/>
          <w:szCs w:val="28"/>
        </w:rPr>
        <w:t xml:space="preserve">размещены: </w:t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8"/>
        </w:rPr>
      </w:pPr>
      <w:r>
        <w:rPr>
          <w:rFonts w:ascii="Tinos" w:hAnsi="Tinos" w:cs="Tinos" w:eastAsia="Tinos"/>
          <w:b w:val="false"/>
          <w:sz w:val="24"/>
          <w:szCs w:val="28"/>
        </w:rPr>
      </w:r>
      <w:r>
        <w:rPr>
          <w:rFonts w:ascii="Tinos" w:hAnsi="Tinos" w:cs="Tinos" w:eastAsia="Tinos"/>
          <w:b w:val="false"/>
          <w:sz w:val="24"/>
          <w:szCs w:val="28"/>
        </w:rPr>
        <w:t xml:space="preserve">- </w:t>
      </w:r>
      <w:r>
        <w:rPr>
          <w:rFonts w:ascii="Tinos" w:hAnsi="Tinos" w:cs="Tinos" w:eastAsia="Tinos"/>
          <w:b w:val="false"/>
          <w:color w:val="000000"/>
          <w:sz w:val="24"/>
        </w:rPr>
        <w:t xml:space="preserve"> </w:t>
      </w:r>
      <w:r>
        <w:rPr>
          <w:rFonts w:ascii="Tinos" w:hAnsi="Tinos" w:cs="Tinos" w:eastAsia="Tinos"/>
          <w:b w:val="false"/>
          <w:sz w:val="24"/>
          <w:szCs w:val="28"/>
        </w:rPr>
        <w:t xml:space="preserve">перечень правовых актов и их отдельных частей (положений), содержащих обязател</w:t>
      </w:r>
      <w:r>
        <w:rPr>
          <w:rFonts w:ascii="Tinos" w:hAnsi="Tinos" w:cs="Tinos" w:eastAsia="Tinos"/>
          <w:b w:val="false"/>
          <w:sz w:val="24"/>
          <w:szCs w:val="28"/>
        </w:rPr>
        <w:t xml:space="preserve">ь</w:t>
      </w:r>
      <w:r>
        <w:rPr>
          <w:rFonts w:ascii="Tinos" w:hAnsi="Tinos" w:cs="Tinos" w:eastAsia="Tinos"/>
          <w:b w:val="false"/>
          <w:sz w:val="24"/>
          <w:szCs w:val="28"/>
        </w:rPr>
        <w:t xml:space="preserve">ные требования, соблюдение которых оценивается при проведении мер</w:t>
      </w:r>
      <w:r>
        <w:rPr>
          <w:rFonts w:ascii="Tinos" w:hAnsi="Tinos" w:cs="Tinos" w:eastAsia="Tinos"/>
          <w:b w:val="false"/>
          <w:sz w:val="24"/>
          <w:szCs w:val="28"/>
        </w:rPr>
        <w:t xml:space="preserve">о</w:t>
      </w:r>
      <w:r>
        <w:rPr>
          <w:rFonts w:ascii="Tinos" w:hAnsi="Tinos" w:cs="Tinos" w:eastAsia="Tinos"/>
          <w:b w:val="false"/>
          <w:sz w:val="24"/>
          <w:szCs w:val="28"/>
        </w:rPr>
        <w:t xml:space="preserve">приятий по региональ</w:t>
      </w:r>
      <w:r>
        <w:rPr>
          <w:rFonts w:ascii="Tinos" w:hAnsi="Tinos" w:cs="Tinos" w:eastAsia="Tinos"/>
          <w:b w:val="false"/>
          <w:sz w:val="24"/>
          <w:szCs w:val="28"/>
        </w:rPr>
        <w:t xml:space="preserve">ному государственному экологическому на</w:t>
      </w:r>
      <w:r>
        <w:rPr>
          <w:rFonts w:ascii="Tinos" w:hAnsi="Tinos" w:cs="Tinos" w:eastAsia="Tinos"/>
          <w:b w:val="false"/>
          <w:sz w:val="24"/>
          <w:szCs w:val="28"/>
        </w:rPr>
        <w:t xml:space="preserve">д</w:t>
      </w:r>
      <w:r>
        <w:rPr>
          <w:rFonts w:ascii="Tinos" w:hAnsi="Tinos" w:cs="Tinos" w:eastAsia="Tinos"/>
          <w:b w:val="false"/>
          <w:sz w:val="24"/>
          <w:szCs w:val="28"/>
        </w:rPr>
        <w:t xml:space="preserve">зору;</w:t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4"/>
        </w:rPr>
      </w:pPr>
      <w:r>
        <w:rPr>
          <w:rFonts w:ascii="Tinos" w:hAnsi="Tinos" w:cs="Tinos" w:eastAsia="Tinos"/>
          <w:b w:val="false"/>
          <w:sz w:val="24"/>
          <w:szCs w:val="28"/>
        </w:rPr>
      </w:r>
      <w:r>
        <w:rPr>
          <w:rFonts w:ascii="Tinos" w:hAnsi="Tinos" w:cs="Tinos" w:eastAsia="Tinos"/>
          <w:b w:val="false"/>
          <w:sz w:val="24"/>
          <w:szCs w:val="28"/>
          <w:highlight w:val="none"/>
        </w:rPr>
        <w:t xml:space="preserve">-  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разъяснения требований законодательства, в том числе в области р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е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гионального государственного экологическ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о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го контроля (надзора), комментарии о соде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р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жании новых нормативных правовых актов, у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с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танавливающих обязательные требования, о внесенных изменениях в действующие а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к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ты, сроках и порядке вступления их в дейс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т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вие;</w:t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color w:val="auto"/>
          <w:sz w:val="24"/>
          <w:szCs w:val="28"/>
        </w:rPr>
      </w:pPr>
      <w:r>
        <w:rPr>
          <w:rFonts w:ascii="Tinos" w:hAnsi="Tinos" w:cs="Tinos" w:eastAsia="Tinos"/>
          <w:b w:val="false"/>
          <w:bCs/>
          <w:color w:val="auto"/>
          <w:sz w:val="24"/>
          <w:szCs w:val="24"/>
        </w:rPr>
      </w:r>
      <w:r>
        <w:rPr>
          <w:rFonts w:ascii="Tinos" w:hAnsi="Tinos" w:cs="Tinos" w:eastAsia="Tinos"/>
          <w:b w:val="false"/>
          <w:bCs/>
          <w:color w:val="auto"/>
          <w:sz w:val="24"/>
          <w:szCs w:val="24"/>
          <w:highlight w:val="none"/>
        </w:rPr>
        <w:t xml:space="preserve">- </w:t>
      </w:r>
      <w:r>
        <w:rPr>
          <w:rFonts w:ascii="Tinos" w:hAnsi="Tinos" w:cs="Tinos" w:eastAsia="Tinos"/>
          <w:b w:val="false"/>
          <w:color w:val="auto"/>
          <w:sz w:val="24"/>
          <w:szCs w:val="28"/>
        </w:rPr>
        <w:t xml:space="preserve">обобщение практики (информ</w:t>
      </w:r>
      <w:r>
        <w:rPr>
          <w:rFonts w:ascii="Tinos" w:hAnsi="Tinos" w:cs="Tinos" w:eastAsia="Tinos"/>
          <w:b w:val="false"/>
          <w:color w:val="auto"/>
          <w:sz w:val="24"/>
          <w:szCs w:val="28"/>
        </w:rPr>
        <w:t xml:space="preserve">а</w:t>
      </w:r>
      <w:r>
        <w:rPr>
          <w:rFonts w:ascii="Tinos" w:hAnsi="Tinos" w:cs="Tinos" w:eastAsia="Tinos"/>
          <w:b w:val="false"/>
          <w:color w:val="auto"/>
          <w:sz w:val="24"/>
          <w:szCs w:val="28"/>
        </w:rPr>
        <w:t xml:space="preserve">ции) осуществления государственного регионального экологического надз</w:t>
      </w:r>
      <w:r>
        <w:rPr>
          <w:rFonts w:ascii="Tinos" w:hAnsi="Tinos" w:cs="Tinos" w:eastAsia="Tinos"/>
          <w:b w:val="false"/>
          <w:color w:val="auto"/>
          <w:sz w:val="24"/>
          <w:szCs w:val="28"/>
        </w:rPr>
        <w:t xml:space="preserve">о</w:t>
      </w:r>
      <w:r>
        <w:rPr>
          <w:rFonts w:ascii="Tinos" w:hAnsi="Tinos" w:cs="Tinos" w:eastAsia="Tinos"/>
          <w:b w:val="false"/>
          <w:color w:val="auto"/>
          <w:sz w:val="24"/>
          <w:szCs w:val="28"/>
        </w:rPr>
        <w:t xml:space="preserve">ра за 2022 год.</w:t>
      </w:r>
      <w:r>
        <w:rPr>
          <w:color w:val="auto"/>
        </w:rPr>
      </w:r>
      <w:r>
        <w:rPr>
          <w:color w:val="auto"/>
        </w:rPr>
      </w:r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4"/>
          <w:lang w:eastAsia="ru-RU"/>
        </w:rPr>
      </w:pPr>
      <w:r>
        <w:rPr>
          <w:rFonts w:ascii="Tinos" w:hAnsi="Tinos" w:cs="Tinos" w:eastAsia="Tinos"/>
          <w:b w:val="false"/>
          <w:sz w:val="24"/>
          <w:szCs w:val="28"/>
        </w:rPr>
      </w:r>
      <w:r>
        <w:rPr>
          <w:rFonts w:ascii="Tinos" w:hAnsi="Tinos" w:cs="Tinos" w:eastAsia="Tinos"/>
          <w:b w:val="false"/>
          <w:sz w:val="24"/>
        </w:rPr>
        <w:t xml:space="preserve">Разъяснительная работа по вопросам контроля (надзора)</w:t>
      </w:r>
      <w:r>
        <w:rPr>
          <w:rFonts w:ascii="Tinos" w:hAnsi="Tinos" w:cs="Tinos" w:eastAsia="Tinos"/>
          <w:b w:val="false"/>
          <w:sz w:val="24"/>
          <w:szCs w:val="24"/>
          <w:lang w:eastAsia="ru-RU"/>
        </w:rPr>
        <w:t xml:space="preserve"> и</w:t>
      </w:r>
      <w:r>
        <w:rPr>
          <w:rFonts w:ascii="Tinos" w:hAnsi="Tinos" w:cs="Tinos" w:eastAsia="Tinos"/>
          <w:b w:val="false"/>
          <w:sz w:val="24"/>
          <w:szCs w:val="24"/>
          <w:highlight w:val="none"/>
          <w:lang w:eastAsia="ru-RU"/>
        </w:rPr>
        <w:t xml:space="preserve"> соблюдения природоохранного законодательства</w:t>
      </w:r>
      <w:r>
        <w:rPr>
          <w:rFonts w:ascii="Tinos" w:hAnsi="Tinos" w:cs="Tinos" w:eastAsia="Tinos"/>
          <w:b w:val="false"/>
          <w:sz w:val="24"/>
          <w:szCs w:val="24"/>
          <w:lang w:eastAsia="ru-RU"/>
        </w:rPr>
        <w:t xml:space="preserve"> также осуществляется через средства массовой информации, путем размещения информации на официальной странице управления строительства, жилищно-коммунального хозяйства и природопользования администрации района в социальной сети «ВКонтакте».</w:t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4"/>
          <w:highlight w:val="none"/>
          <w:lang w:eastAsia="ru-RU"/>
        </w:rPr>
      </w:pPr>
      <w:r>
        <w:rPr>
          <w:rFonts w:ascii="Tinos" w:hAnsi="Tinos" w:cs="Tinos" w:eastAsia="Tinos"/>
          <w:b w:val="false"/>
          <w:sz w:val="24"/>
          <w:szCs w:val="24"/>
          <w:lang w:eastAsia="ru-RU"/>
        </w:rPr>
      </w:r>
      <w:r>
        <w:rPr>
          <w:rFonts w:ascii="Tinos" w:hAnsi="Tinos" w:cs="Tinos" w:eastAsia="Tinos"/>
          <w:b w:val="false"/>
          <w:sz w:val="24"/>
          <w:szCs w:val="24"/>
          <w:highlight w:val="none"/>
          <w:lang w:eastAsia="ru-RU"/>
        </w:rPr>
        <w:t xml:space="preserve">Г</w:t>
      </w:r>
      <w:r>
        <w:rPr>
          <w:rFonts w:ascii="Tinos" w:hAnsi="Tinos" w:cs="Tinos" w:eastAsia="Tinos"/>
          <w:b w:val="false"/>
          <w:color w:val="000000"/>
          <w:sz w:val="24"/>
        </w:rPr>
        <w:t xml:space="preserve">рафик к</w:t>
      </w:r>
      <w:r>
        <w:rPr>
          <w:rFonts w:ascii="Tinos" w:hAnsi="Tinos" w:cs="Tinos" w:eastAsia="Tinos"/>
          <w:b w:val="false"/>
          <w:color w:val="000000"/>
          <w:sz w:val="24"/>
        </w:rPr>
        <w:t xml:space="preserve">онсультирования должностными лицами администрации Кирилловского района, уполномоченных на осуществление регионального государственного экологического контроля (надзора) в отношении объектов, находящихся на территории Кирилловского муниципального района, за</w:t>
      </w:r>
      <w:r>
        <w:rPr>
          <w:rFonts w:ascii="Tinos" w:hAnsi="Tinos" w:cs="Tinos" w:eastAsia="Tinos"/>
          <w:b w:val="false"/>
          <w:color w:val="000000"/>
          <w:sz w:val="24"/>
        </w:rPr>
        <w:t xml:space="preserve">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области»</w:t>
      </w:r>
      <w:r>
        <w:rPr>
          <w:rFonts w:ascii="Tinos" w:hAnsi="Tinos" w:cs="Tinos" w:eastAsia="Tinos"/>
          <w:b w:val="false"/>
          <w:sz w:val="24"/>
          <w:szCs w:val="24"/>
          <w:highlight w:val="none"/>
          <w:lang w:eastAsia="ru-RU"/>
        </w:rPr>
        <w:t xml:space="preserve"> размещен на </w:t>
      </w:r>
      <w:r>
        <w:rPr>
          <w:rFonts w:ascii="Tinos" w:hAnsi="Tinos" w:cs="Tinos" w:eastAsia="Tinos"/>
          <w:b w:val="false"/>
          <w:sz w:val="24"/>
          <w:szCs w:val="28"/>
        </w:rPr>
        <w:t xml:space="preserve">официальном сайте Кирилловского муниципального района в разделе </w:t>
      </w:r>
      <w:r>
        <w:rPr>
          <w:rFonts w:ascii="Tinos" w:hAnsi="Tinos" w:cs="Tinos" w:eastAsia="Tinos"/>
          <w:b w:val="false"/>
          <w:sz w:val="24"/>
        </w:rPr>
        <w:t xml:space="preserve">Региональный экологический надзор (переданные полномочия)</w:t>
      </w:r>
      <w:r>
        <w:rPr>
          <w:rFonts w:ascii="Tinos" w:hAnsi="Tinos" w:cs="Tinos" w:eastAsia="Tinos"/>
          <w:b w:val="false"/>
          <w:color w:val="000000" w:themeColor="text1"/>
          <w:sz w:val="24"/>
        </w:rPr>
        <w:t xml:space="preserve"> / Профилактика нарушений обязательных требований</w:t>
      </w:r>
      <w:r>
        <w:rPr>
          <w:rFonts w:ascii="Tinos" w:hAnsi="Tinos" w:cs="Tinos" w:eastAsia="Tinos"/>
          <w:b w:val="false"/>
          <w:color w:val="000000" w:themeColor="text1"/>
          <w:sz w:val="24"/>
        </w:rPr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4"/>
        </w:rPr>
      </w:pPr>
      <w:r>
        <w:rPr>
          <w:rFonts w:ascii="Tinos" w:hAnsi="Tinos" w:cs="Tinos" w:eastAsia="Tinos"/>
          <w:b w:val="false"/>
          <w:sz w:val="24"/>
          <w:szCs w:val="24"/>
          <w:highlight w:val="none"/>
          <w:lang w:eastAsia="ru-RU"/>
        </w:rPr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Профилактические визиты в </w:t>
      </w:r>
      <w:r>
        <w:rPr>
          <w:rFonts w:ascii="Tinos" w:hAnsi="Tinos" w:cs="Tinos" w:eastAsia="Tinos"/>
          <w:b w:val="false"/>
          <w:bCs/>
          <w:color w:val="auto"/>
          <w:sz w:val="24"/>
          <w:szCs w:val="24"/>
        </w:rPr>
        <w:t xml:space="preserve">2023 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году не проводились, 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так как в 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соответствии с </w:t>
      </w:r>
      <w:r>
        <w:rPr>
          <w:rFonts w:ascii="Tinos" w:hAnsi="Tinos" w:cs="Tinos" w:eastAsia="Tinos"/>
          <w:b w:val="false"/>
          <w:sz w:val="24"/>
          <w:szCs w:val="26"/>
        </w:rPr>
        <w:t xml:space="preserve">«Перечнем объектов реги</w:t>
      </w:r>
      <w:r>
        <w:rPr>
          <w:rFonts w:ascii="Tinos" w:hAnsi="Tinos" w:cs="Tinos" w:eastAsia="Tinos"/>
          <w:b w:val="false"/>
          <w:sz w:val="24"/>
          <w:szCs w:val="26"/>
        </w:rPr>
        <w:t xml:space="preserve">о</w:t>
      </w:r>
      <w:r>
        <w:rPr>
          <w:rFonts w:ascii="Tinos" w:hAnsi="Tinos" w:cs="Tinos" w:eastAsia="Tinos"/>
          <w:b w:val="false"/>
          <w:sz w:val="24"/>
          <w:szCs w:val="26"/>
        </w:rPr>
        <w:t xml:space="preserve">нального государственного экологическ</w:t>
      </w:r>
      <w:r>
        <w:rPr>
          <w:rFonts w:ascii="Tinos" w:hAnsi="Tinos" w:cs="Tinos" w:eastAsia="Tinos"/>
          <w:b w:val="false"/>
          <w:sz w:val="24"/>
          <w:szCs w:val="26"/>
        </w:rPr>
        <w:t xml:space="preserve">о</w:t>
      </w:r>
      <w:r>
        <w:rPr>
          <w:rFonts w:ascii="Tinos" w:hAnsi="Tinos" w:cs="Tinos" w:eastAsia="Tinos"/>
          <w:b w:val="false"/>
          <w:sz w:val="24"/>
          <w:szCs w:val="26"/>
        </w:rPr>
        <w:t xml:space="preserve">го контроля (надзора), осуществляемого упра</w:t>
      </w:r>
      <w:r>
        <w:rPr>
          <w:rFonts w:ascii="Tinos" w:hAnsi="Tinos" w:cs="Tinos" w:eastAsia="Tinos"/>
          <w:b w:val="false"/>
          <w:sz w:val="24"/>
          <w:szCs w:val="26"/>
        </w:rPr>
        <w:t xml:space="preserve">в</w:t>
      </w:r>
      <w:r>
        <w:rPr>
          <w:rFonts w:ascii="Tinos" w:hAnsi="Tinos" w:cs="Tinos" w:eastAsia="Tinos"/>
          <w:b w:val="false"/>
          <w:sz w:val="24"/>
          <w:szCs w:val="26"/>
        </w:rPr>
        <w:t xml:space="preserve">лением строительства, ж</w:t>
      </w:r>
      <w:r>
        <w:rPr>
          <w:rFonts w:ascii="Tinos" w:hAnsi="Tinos" w:cs="Tinos" w:eastAsia="Tinos"/>
          <w:b w:val="false"/>
          <w:sz w:val="24"/>
          <w:szCs w:val="26"/>
        </w:rPr>
        <w:t xml:space="preserve">и</w:t>
      </w:r>
      <w:r>
        <w:rPr>
          <w:rFonts w:ascii="Tinos" w:hAnsi="Tinos" w:cs="Tinos" w:eastAsia="Tinos"/>
          <w:b w:val="false"/>
          <w:sz w:val="24"/>
          <w:szCs w:val="26"/>
        </w:rPr>
        <w:t xml:space="preserve">лищно-коммунального хозяйства и природопольз</w:t>
      </w:r>
      <w:r>
        <w:rPr>
          <w:rFonts w:ascii="Tinos" w:hAnsi="Tinos" w:cs="Tinos" w:eastAsia="Tinos"/>
          <w:b w:val="false"/>
          <w:sz w:val="24"/>
          <w:szCs w:val="26"/>
        </w:rPr>
        <w:t xml:space="preserve">о</w:t>
      </w:r>
      <w:r>
        <w:rPr>
          <w:rFonts w:ascii="Tinos" w:hAnsi="Tinos" w:cs="Tinos" w:eastAsia="Tinos"/>
          <w:b w:val="false"/>
          <w:sz w:val="24"/>
          <w:szCs w:val="26"/>
        </w:rPr>
        <w:t xml:space="preserve">вания</w:t>
      </w:r>
      <w:r>
        <w:rPr>
          <w:rFonts w:ascii="Tinos" w:hAnsi="Tinos" w:cs="Tinos" w:eastAsia="Tinos"/>
          <w:b w:val="false"/>
          <w:sz w:val="24"/>
          <w:szCs w:val="26"/>
        </w:rPr>
        <w:t xml:space="preserve"> администрации Кирилловского мун</w:t>
      </w:r>
      <w:r>
        <w:rPr>
          <w:rFonts w:ascii="Tinos" w:hAnsi="Tinos" w:cs="Tinos" w:eastAsia="Tinos"/>
          <w:b w:val="false"/>
          <w:sz w:val="24"/>
          <w:szCs w:val="26"/>
        </w:rPr>
        <w:t xml:space="preserve">и</w:t>
      </w:r>
      <w:r>
        <w:rPr>
          <w:rFonts w:ascii="Tinos" w:hAnsi="Tinos" w:cs="Tinos" w:eastAsia="Tinos"/>
          <w:b w:val="false"/>
          <w:sz w:val="24"/>
          <w:szCs w:val="26"/>
        </w:rPr>
        <w:t xml:space="preserve">ципального района</w:t>
      </w:r>
      <w:r>
        <w:rPr>
          <w:rFonts w:ascii="Tinos" w:hAnsi="Tinos" w:cs="Tinos" w:eastAsia="Tinos"/>
          <w:b w:val="false"/>
          <w:sz w:val="24"/>
          <w:szCs w:val="26"/>
        </w:rPr>
        <w:t xml:space="preserve">, уч</w:t>
      </w:r>
      <w:r>
        <w:rPr>
          <w:rFonts w:ascii="Tinos" w:hAnsi="Tinos" w:cs="Tinos" w:eastAsia="Tinos"/>
          <w:b w:val="false"/>
          <w:sz w:val="24"/>
          <w:szCs w:val="26"/>
        </w:rPr>
        <w:t xml:space="preserve">и</w:t>
      </w:r>
      <w:r>
        <w:rPr>
          <w:rFonts w:ascii="Tinos" w:hAnsi="Tinos" w:cs="Tinos" w:eastAsia="Tinos"/>
          <w:b w:val="false"/>
          <w:sz w:val="24"/>
          <w:szCs w:val="26"/>
        </w:rPr>
        <w:t xml:space="preserve">тываемых в рамках формирования ежегодного плана контрол</w:t>
      </w:r>
      <w:r>
        <w:rPr>
          <w:rFonts w:ascii="Tinos" w:hAnsi="Tinos" w:cs="Tinos" w:eastAsia="Tinos"/>
          <w:b w:val="false"/>
          <w:sz w:val="24"/>
          <w:szCs w:val="26"/>
        </w:rPr>
        <w:t xml:space="preserve">ь</w:t>
      </w:r>
      <w:r>
        <w:rPr>
          <w:rFonts w:ascii="Tinos" w:hAnsi="Tinos" w:cs="Tinos" w:eastAsia="Tinos"/>
          <w:b w:val="false"/>
          <w:sz w:val="24"/>
          <w:szCs w:val="26"/>
        </w:rPr>
        <w:t xml:space="preserve">ных (надзорных) мероприятий, с указанием категории риска</w:t>
      </w:r>
      <w:r>
        <w:rPr>
          <w:rFonts w:ascii="Tinos" w:hAnsi="Tinos" w:cs="Tinos" w:eastAsia="Tinos"/>
          <w:b w:val="false"/>
          <w:sz w:val="24"/>
          <w:szCs w:val="26"/>
        </w:rPr>
        <w:t xml:space="preserve"> </w:t>
      </w:r>
      <w:r>
        <w:rPr>
          <w:rFonts w:ascii="Tinos" w:hAnsi="Tinos" w:cs="Tinos" w:eastAsia="Tinos"/>
          <w:b w:val="false"/>
          <w:sz w:val="24"/>
          <w:szCs w:val="26"/>
        </w:rPr>
        <w:t xml:space="preserve">причинения вреда (ущерба) охраняемым законом це</w:t>
      </w:r>
      <w:r>
        <w:rPr>
          <w:rFonts w:ascii="Tinos" w:hAnsi="Tinos" w:cs="Tinos" w:eastAsia="Tinos"/>
          <w:b w:val="false"/>
          <w:sz w:val="24"/>
          <w:szCs w:val="26"/>
        </w:rPr>
        <w:t xml:space="preserve">н</w:t>
      </w:r>
      <w:r>
        <w:rPr>
          <w:rFonts w:ascii="Tinos" w:hAnsi="Tinos" w:cs="Tinos" w:eastAsia="Tinos"/>
          <w:b w:val="false"/>
          <w:sz w:val="24"/>
          <w:szCs w:val="26"/>
        </w:rPr>
        <w:t xml:space="preserve">ностям», 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утвержденным  </w:t>
      </w:r>
      <w:r>
        <w:rPr>
          <w:rFonts w:ascii="Tinos" w:hAnsi="Tinos" w:cs="Tinos" w:eastAsia="Tinos"/>
          <w:b w:val="false"/>
          <w:sz w:val="24"/>
          <w:szCs w:val="24"/>
        </w:rPr>
        <w:t xml:space="preserve"> распоряжением администрации района от 24.01.2022 № 6-р (с изменениями внесенными распоряжением администрации района от 13.07.2022 № 72-р), 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об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ъ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екты контроля, отнесенные к категориям в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ы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сокого и значительного риска, а также в о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т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ношении контролируемых лиц, приступа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ю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щих к осуществлению деятел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ь</w:t>
      </w:r>
      <w:r>
        <w:rPr>
          <w:rFonts w:ascii="Tinos" w:hAnsi="Tinos" w:cs="Tinos" w:eastAsia="Tinos"/>
          <w:b w:val="false"/>
          <w:bCs/>
          <w:sz w:val="24"/>
          <w:szCs w:val="24"/>
        </w:rPr>
        <w:t xml:space="preserve">ности на таких объектах контроля</w:t>
      </w:r>
      <w:r>
        <w:rPr>
          <w:rFonts w:ascii="Tinos" w:hAnsi="Tinos" w:cs="Tinos" w:eastAsia="Tinos"/>
          <w:b w:val="false"/>
          <w:sz w:val="24"/>
          <w:szCs w:val="24"/>
        </w:rPr>
        <w:t xml:space="preserve">, отсутствуют.</w:t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</w:rPr>
      </w:pPr>
      <w:r>
        <w:rPr>
          <w:rFonts w:ascii="Tinos" w:hAnsi="Tinos" w:cs="Tinos" w:eastAsia="Tinos"/>
          <w:b w:val="false"/>
          <w:sz w:val="24"/>
          <w:szCs w:val="24"/>
        </w:rPr>
      </w:r>
      <w:r>
        <w:rPr>
          <w:rFonts w:ascii="Tinos" w:hAnsi="Tinos" w:cs="Tinos" w:eastAsia="Tinos"/>
          <w:b w:val="false"/>
          <w:color w:val="000000"/>
          <w:sz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</w:t>
      </w:r>
      <w:r>
        <w:rPr>
          <w:rFonts w:ascii="Tinos" w:hAnsi="Tinos" w:cs="Tinos" w:eastAsia="Tinos"/>
          <w:b w:val="false"/>
          <w:color w:val="000000"/>
          <w:sz w:val="24"/>
        </w:rPr>
        <w:t xml:space="preserve"> причин, факторов и условий, способствующих нарушениям обязательных требований, У</w:t>
      </w:r>
      <w:r>
        <w:rPr>
          <w:rFonts w:ascii="Tinos" w:hAnsi="Tinos" w:cs="Tinos" w:eastAsia="Tinos"/>
          <w:b w:val="false"/>
          <w:color w:val="000000"/>
          <w:sz w:val="24"/>
        </w:rPr>
        <w:t xml:space="preserve">правление осуществляет мероприятия по профилактике нарушений обязательных требований в соответствии с ежегодно утверждаемой постановлением администрации района программой профилактики нарушений, которая размещается на официальном сайте Кирилловского района</w:t>
      </w:r>
      <w:r>
        <w:rPr>
          <w:rFonts w:ascii="Tinos" w:hAnsi="Tinos" w:cs="Tinos" w:eastAsia="Tinos"/>
          <w:b w:val="false"/>
          <w:color w:val="000000"/>
          <w:sz w:val="24"/>
        </w:rPr>
        <w:t xml:space="preserve"> в информационно-телекоммуникационной </w:t>
      </w:r>
      <w:r>
        <w:rPr>
          <w:rFonts w:ascii="Tinos" w:hAnsi="Tinos" w:cs="Tinos" w:eastAsia="Tinos"/>
          <w:b w:val="false"/>
          <w:color w:val="000000"/>
          <w:sz w:val="24"/>
        </w:rPr>
        <w:t xml:space="preserve">сети «Интернет» в разделе </w:t>
      </w:r>
      <w:r>
        <w:rPr>
          <w:rFonts w:ascii="Tinos" w:hAnsi="Tinos" w:cs="Tinos" w:eastAsia="Tinos"/>
          <w:b w:val="false"/>
          <w:sz w:val="24"/>
        </w:rPr>
        <w:t xml:space="preserve">Региональный экологический надзор (переданные полномочия)</w:t>
      </w:r>
      <w:r>
        <w:rPr>
          <w:rFonts w:ascii="Tinos" w:hAnsi="Tinos" w:cs="Tinos" w:eastAsia="Tinos"/>
          <w:b w:val="false"/>
          <w:color w:val="000000"/>
          <w:sz w:val="24"/>
        </w:rPr>
        <w:t xml:space="preserve"> / Профилактика нарушений обязательных требований.</w:t>
      </w:r>
      <w:r/>
    </w:p>
    <w:p>
      <w:pPr>
        <w:pStyle w:val="683"/>
        <w:ind w:firstLine="709"/>
        <w:jc w:val="both"/>
        <w:rPr>
          <w:rFonts w:ascii="Tinos" w:hAnsi="Tinos" w:cs="Tinos" w:eastAsia="Tinos"/>
          <w:b w:val="false"/>
          <w:color w:val="000000"/>
          <w:sz w:val="24"/>
          <w:highlight w:val="none"/>
        </w:rPr>
        <w:outlineLvl w:val="0"/>
      </w:pPr>
      <w:r>
        <w:rPr>
          <w:rFonts w:ascii="Tinos" w:hAnsi="Tinos" w:cs="Tinos" w:eastAsia="Tinos"/>
          <w:b w:val="false"/>
          <w:color w:val="000000"/>
          <w:sz w:val="24"/>
        </w:rPr>
      </w:r>
      <w:r>
        <w:rPr>
          <w:rFonts w:ascii="Tinos" w:hAnsi="Tinos" w:cs="Tinos" w:eastAsia="Tinos"/>
          <w:b w:val="false"/>
          <w:color w:val="000000"/>
          <w:sz w:val="24"/>
        </w:rPr>
        <w:t xml:space="preserve">Вся информация о проведенных плановых и внеплановых проверках размещается в ФГИ</w:t>
      </w:r>
      <w:r>
        <w:rPr>
          <w:rFonts w:ascii="Tinos" w:hAnsi="Tinos" w:cs="Tinos" w:eastAsia="Tinos"/>
          <w:b w:val="false"/>
          <w:color w:val="000000"/>
          <w:sz w:val="24"/>
          <w:highlight w:val="none"/>
        </w:rPr>
        <w:t xml:space="preserve">С «Единый реестр проверок».</w:t>
      </w:r>
      <w:r>
        <w:rPr>
          <w:highlight w:val="none"/>
        </w:rPr>
      </w:r>
      <w:r/>
    </w:p>
    <w:p>
      <w:pPr>
        <w:pStyle w:val="683"/>
        <w:ind w:left="0" w:right="0" w:firstLine="567"/>
        <w:jc w:val="both"/>
        <w:rPr>
          <w:rFonts w:ascii="Tinos" w:hAnsi="Tinos" w:cs="Tinos" w:eastAsia="Tinos"/>
          <w:b w:val="false"/>
          <w:sz w:val="24"/>
          <w:szCs w:val="28"/>
          <w:highlight w:val="none"/>
        </w:rPr>
        <w:outlineLvl w:val="0"/>
      </w:pPr>
      <w:r>
        <w:rPr>
          <w:rFonts w:ascii="Tinos" w:hAnsi="Tinos" w:cs="Tinos" w:eastAsia="Tinos"/>
          <w:b w:val="false"/>
          <w:color w:val="000000"/>
          <w:sz w:val="24"/>
          <w:highlight w:val="none"/>
        </w:rPr>
      </w:r>
      <w:r>
        <w:rPr>
          <w:rFonts w:ascii="Tinos" w:hAnsi="Tinos" w:cs="Tinos" w:eastAsia="Tinos"/>
          <w:b w:val="false"/>
          <w:sz w:val="24"/>
          <w:szCs w:val="28"/>
          <w:highlight w:val="none"/>
        </w:rPr>
        <w:t xml:space="preserve">Вся информация о проведенных плановых и внеплановых проверках размещается в ФГИС «Ед</w:t>
      </w:r>
      <w:r>
        <w:rPr>
          <w:rFonts w:ascii="Tinos" w:hAnsi="Tinos" w:cs="Tinos" w:eastAsia="Tinos"/>
          <w:b w:val="false"/>
          <w:sz w:val="24"/>
          <w:szCs w:val="28"/>
          <w:highlight w:val="none"/>
        </w:rPr>
        <w:t xml:space="preserve">и</w:t>
      </w:r>
      <w:r>
        <w:rPr>
          <w:rFonts w:ascii="Tinos" w:hAnsi="Tinos" w:cs="Tinos" w:eastAsia="Tinos"/>
          <w:b w:val="false"/>
          <w:sz w:val="24"/>
          <w:szCs w:val="28"/>
          <w:highlight w:val="none"/>
        </w:rPr>
        <w:t xml:space="preserve">ный реестр контрольных (надзорных) мероприятий».</w:t>
      </w:r>
      <w:r>
        <w:rPr>
          <w:highlight w:val="none"/>
        </w:rPr>
      </w:r>
      <w:r/>
    </w:p>
    <w:p>
      <w:pPr>
        <w:pStyle w:val="683"/>
        <w:ind w:firstLine="709"/>
        <w:rPr>
          <w:rFonts w:ascii="Tinos" w:hAnsi="Tinos" w:cs="Tinos" w:eastAsia="Tinos"/>
          <w:sz w:val="26"/>
          <w:highlight w:val="none"/>
        </w:rPr>
      </w:pPr>
      <w:r>
        <w:rPr>
          <w:rFonts w:ascii="Tinos" w:hAnsi="Tinos" w:cs="Tinos" w:eastAsia="Tinos"/>
          <w:sz w:val="26"/>
          <w:szCs w:val="26"/>
          <w:highlight w:val="none"/>
        </w:rPr>
        <w:t xml:space="preserve">Программа направлена на решение следующих проблем:</w:t>
      </w:r>
      <w:r>
        <w:rPr>
          <w:highlight w:val="none"/>
        </w:rPr>
      </w:r>
      <w:r/>
    </w:p>
    <w:p>
      <w:pPr>
        <w:pStyle w:val="683"/>
        <w:ind w:firstLine="709"/>
        <w:jc w:val="both"/>
        <w:rPr>
          <w:rFonts w:ascii="Tinos" w:hAnsi="Tinos" w:cs="Tinos" w:eastAsia="Tinos"/>
          <w:sz w:val="26"/>
          <w:szCs w:val="26"/>
          <w:highlight w:val="none"/>
        </w:rPr>
      </w:pPr>
      <w:r>
        <w:rPr>
          <w:rFonts w:ascii="Tinos" w:hAnsi="Tinos" w:cs="Tinos" w:eastAsia="Tinos"/>
          <w:sz w:val="26"/>
          <w:szCs w:val="26"/>
          <w:highlight w:val="none"/>
        </w:rPr>
        <w:t xml:space="preserve">- сокращение количества типовых нарушений </w:t>
      </w:r>
      <w:r>
        <w:rPr>
          <w:rFonts w:ascii="Tinos" w:hAnsi="Tinos" w:cs="Tinos" w:eastAsia="Tinos"/>
          <w:sz w:val="26"/>
          <w:szCs w:val="26"/>
          <w:highlight w:val="none"/>
        </w:rPr>
        <w:t xml:space="preserve">обязательных требований</w:t>
      </w:r>
      <w:r>
        <w:rPr>
          <w:rFonts w:ascii="Tinos" w:hAnsi="Tinos" w:cs="Tinos" w:eastAsia="Tinos"/>
          <w:sz w:val="26"/>
          <w:szCs w:val="26"/>
          <w:highlight w:val="none"/>
        </w:rPr>
        <w:t xml:space="preserve">, которые допускаются в силу отсутствия у контролируемых лиц информации об исчерпывающем перечне обязательных требований и предъявляемых общих требований к их соблюдению;</w:t>
      </w:r>
      <w:r>
        <w:rPr>
          <w:highlight w:val="none"/>
        </w:rPr>
      </w:r>
      <w:r/>
    </w:p>
    <w:p>
      <w:pPr>
        <w:pStyle w:val="683"/>
        <w:ind w:firstLine="709"/>
        <w:jc w:val="both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6"/>
          <w:szCs w:val="26"/>
          <w:highlight w:val="none"/>
        </w:rPr>
        <w:t xml:space="preserve">- увеличение рисков причинения вреда охраняемым законом ценностям;</w:t>
      </w:r>
      <w:r>
        <w:rPr>
          <w:highlight w:val="none"/>
        </w:rPr>
      </w:r>
      <w:r/>
    </w:p>
    <w:p>
      <w:pPr>
        <w:pStyle w:val="683"/>
        <w:ind w:firstLine="709"/>
        <w:jc w:val="both"/>
        <w:rPr>
          <w:rFonts w:ascii="Tinos" w:hAnsi="Tinos" w:cs="Tinos" w:eastAsia="Tinos"/>
          <w:highlight w:val="none"/>
        </w:rPr>
        <w:outlineLvl w:val="0"/>
      </w:pPr>
      <w:r>
        <w:rPr>
          <w:rFonts w:ascii="Tinos" w:hAnsi="Tinos" w:cs="Tinos" w:eastAsia="Tinos"/>
          <w:sz w:val="26"/>
          <w:szCs w:val="26"/>
          <w:highlight w:val="none"/>
        </w:rPr>
        <w:t xml:space="preserve">- снижение доли законопослушных подконтрольных субъектов.</w:t>
      </w:r>
      <w:r>
        <w:rPr>
          <w:highlight w:val="none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  <w:highlight w:val="none"/>
        </w:rPr>
      </w:pPr>
      <w:r>
        <w:rPr>
          <w:rFonts w:ascii="Tinos" w:hAnsi="Tinos" w:cs="Tinos" w:eastAsia="Tinos"/>
          <w:sz w:val="24"/>
          <w:szCs w:val="28"/>
          <w:highlight w:val="none"/>
        </w:rPr>
      </w:r>
      <w:r>
        <w:rPr>
          <w:highlight w:val="none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  <w:highlight w:val="none"/>
        </w:rPr>
      </w:pPr>
      <w:r>
        <w:rPr>
          <w:rFonts w:ascii="Tinos" w:hAnsi="Tinos" w:cs="Tinos" w:eastAsia="Tinos"/>
          <w:b/>
          <w:sz w:val="24"/>
          <w:szCs w:val="28"/>
          <w:highlight w:val="none"/>
        </w:rPr>
        <w:t xml:space="preserve">I</w:t>
      </w:r>
      <w:r>
        <w:rPr>
          <w:rFonts w:ascii="Tinos" w:hAnsi="Tinos" w:cs="Tinos" w:eastAsia="Tinos"/>
          <w:b/>
          <w:sz w:val="24"/>
          <w:szCs w:val="28"/>
          <w:highlight w:val="none"/>
        </w:rPr>
        <w:t xml:space="preserve">I. Цели и задачи </w:t>
      </w:r>
      <w:r>
        <w:rPr>
          <w:rFonts w:ascii="Tinos" w:hAnsi="Tinos" w:cs="Tinos" w:eastAsia="Tinos"/>
          <w:b/>
          <w:sz w:val="24"/>
          <w:szCs w:val="28"/>
          <w:highlight w:val="none"/>
        </w:rPr>
        <w:t xml:space="preserve">реализации </w:t>
      </w:r>
      <w:r>
        <w:rPr>
          <w:rFonts w:ascii="Tinos" w:hAnsi="Tinos" w:cs="Tinos" w:eastAsia="Tinos"/>
          <w:b/>
          <w:sz w:val="24"/>
          <w:szCs w:val="28"/>
          <w:highlight w:val="none"/>
        </w:rPr>
        <w:t xml:space="preserve">Программы</w:t>
      </w:r>
      <w:r>
        <w:rPr>
          <w:rFonts w:ascii="Tinos" w:hAnsi="Tinos" w:cs="Tinos" w:eastAsia="Tinos"/>
          <w:b/>
          <w:sz w:val="24"/>
          <w:szCs w:val="28"/>
          <w:highlight w:val="none"/>
        </w:rPr>
        <w:t xml:space="preserve"> профилактики</w:t>
      </w:r>
      <w:r>
        <w:rPr>
          <w:highlight w:val="none"/>
        </w:rPr>
      </w:r>
      <w:r/>
    </w:p>
    <w:p>
      <w:pPr>
        <w:pStyle w:val="849"/>
        <w:jc w:val="both"/>
        <w:rPr>
          <w:rFonts w:ascii="Tinos" w:hAnsi="Tinos" w:cs="Tinos" w:eastAsia="Tinos"/>
          <w:sz w:val="24"/>
          <w:szCs w:val="28"/>
          <w:highlight w:val="none"/>
        </w:rPr>
      </w:pPr>
      <w:r>
        <w:rPr>
          <w:rFonts w:ascii="Tinos" w:hAnsi="Tinos" w:cs="Tinos" w:eastAsia="Tinos"/>
          <w:sz w:val="24"/>
          <w:szCs w:val="28"/>
          <w:highlight w:val="none"/>
        </w:rPr>
      </w:r>
      <w:r>
        <w:rPr>
          <w:highlight w:val="none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  <w:highlight w:val="none"/>
        </w:rPr>
      </w:pPr>
      <w:r>
        <w:rPr>
          <w:rFonts w:ascii="Tinos" w:hAnsi="Tinos" w:cs="Tinos" w:eastAsia="Tinos"/>
          <w:sz w:val="24"/>
          <w:szCs w:val="28"/>
          <w:highlight w:val="none"/>
        </w:rPr>
        <w:t xml:space="preserve"> Целями проведения профилактических мероприятий являются:</w:t>
      </w:r>
      <w:r>
        <w:rPr>
          <w:highlight w:val="none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  <w:highlight w:val="none"/>
        </w:rPr>
      </w:pPr>
      <w:r>
        <w:rPr>
          <w:rFonts w:ascii="Tinos" w:hAnsi="Tinos" w:cs="Tinos" w:eastAsia="Tinos"/>
          <w:sz w:val="24"/>
          <w:szCs w:val="28"/>
          <w:highlight w:val="none"/>
        </w:rPr>
        <w:t xml:space="preserve">1) стимулирование добросовестного соблюдения обязательных треб</w:t>
      </w:r>
      <w:r>
        <w:rPr>
          <w:rFonts w:ascii="Tinos" w:hAnsi="Tinos" w:cs="Tinos" w:eastAsia="Tinos"/>
          <w:sz w:val="24"/>
          <w:szCs w:val="28"/>
          <w:highlight w:val="none"/>
        </w:rPr>
        <w:t xml:space="preserve">о</w:t>
      </w:r>
      <w:r>
        <w:rPr>
          <w:rFonts w:ascii="Tinos" w:hAnsi="Tinos" w:cs="Tinos" w:eastAsia="Tinos"/>
          <w:sz w:val="24"/>
          <w:szCs w:val="28"/>
          <w:highlight w:val="none"/>
        </w:rPr>
        <w:t xml:space="preserve">ваний всеми контролируемыми лицами;</w:t>
      </w:r>
      <w:r>
        <w:rPr>
          <w:highlight w:val="none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2) устранение условий, причин и факторов, способных привести к н</w:t>
      </w:r>
      <w:r>
        <w:rPr>
          <w:rFonts w:ascii="Tinos" w:hAnsi="Tinos" w:cs="Tinos" w:eastAsia="Tinos"/>
          <w:sz w:val="24"/>
          <w:szCs w:val="28"/>
        </w:rPr>
        <w:t xml:space="preserve">а</w:t>
      </w:r>
      <w:r>
        <w:rPr>
          <w:rFonts w:ascii="Tinos" w:hAnsi="Tinos" w:cs="Tinos" w:eastAsia="Tinos"/>
          <w:sz w:val="24"/>
          <w:szCs w:val="28"/>
        </w:rPr>
        <w:t xml:space="preserve">рушениям обязательных требований и (или) причинению вреда (ущерба) о</w:t>
      </w:r>
      <w:r>
        <w:rPr>
          <w:rFonts w:ascii="Tinos" w:hAnsi="Tinos" w:cs="Tinos" w:eastAsia="Tinos"/>
          <w:sz w:val="24"/>
          <w:szCs w:val="28"/>
        </w:rPr>
        <w:t xml:space="preserve">х</w:t>
      </w:r>
      <w:r>
        <w:rPr>
          <w:rFonts w:ascii="Tinos" w:hAnsi="Tinos" w:cs="Tinos" w:eastAsia="Tinos"/>
          <w:sz w:val="24"/>
          <w:szCs w:val="28"/>
        </w:rPr>
        <w:t xml:space="preserve">раняемым законом ценностям;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3) создание условий для доведения обязательных требований до ко</w:t>
      </w:r>
      <w:r>
        <w:rPr>
          <w:rFonts w:ascii="Tinos" w:hAnsi="Tinos" w:cs="Tinos" w:eastAsia="Tinos"/>
          <w:sz w:val="24"/>
          <w:szCs w:val="28"/>
        </w:rPr>
        <w:t xml:space="preserve">н</w:t>
      </w:r>
      <w:r>
        <w:rPr>
          <w:rFonts w:ascii="Tinos" w:hAnsi="Tinos" w:cs="Tinos" w:eastAsia="Tinos"/>
          <w:sz w:val="24"/>
          <w:szCs w:val="28"/>
        </w:rPr>
        <w:t xml:space="preserve">тролируемых лиц, повышение информированности о способах их соблюд</w:t>
      </w:r>
      <w:r>
        <w:rPr>
          <w:rFonts w:ascii="Tinos" w:hAnsi="Tinos" w:cs="Tinos" w:eastAsia="Tinos"/>
          <w:sz w:val="24"/>
          <w:szCs w:val="28"/>
        </w:rPr>
        <w:t xml:space="preserve">е</w:t>
      </w:r>
      <w:r>
        <w:rPr>
          <w:rFonts w:ascii="Tinos" w:hAnsi="Tinos" w:cs="Tinos" w:eastAsia="Tinos"/>
          <w:sz w:val="24"/>
          <w:szCs w:val="28"/>
        </w:rPr>
        <w:t xml:space="preserve">ния.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</w:rPr>
      </w:pPr>
      <w:r>
        <w:rPr>
          <w:rFonts w:ascii="Tinos" w:hAnsi="Tinos" w:cs="Tinos" w:eastAsia="Tinos"/>
          <w:sz w:val="24"/>
          <w:szCs w:val="28"/>
        </w:rPr>
        <w:t xml:space="preserve">Проведение профилактических мероприятий позволит решить  сл</w:t>
      </w:r>
      <w:r>
        <w:rPr>
          <w:rFonts w:ascii="Tinos" w:hAnsi="Tinos" w:cs="Tinos" w:eastAsia="Tinos"/>
          <w:sz w:val="24"/>
          <w:szCs w:val="28"/>
        </w:rPr>
        <w:t xml:space="preserve">е</w:t>
      </w:r>
      <w:r>
        <w:rPr>
          <w:rFonts w:ascii="Tinos" w:hAnsi="Tinos" w:cs="Tinos" w:eastAsia="Tinos"/>
          <w:sz w:val="24"/>
          <w:szCs w:val="28"/>
        </w:rPr>
        <w:t xml:space="preserve">дующие задачи: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1) укрепление системы профилактики нарушений рисков причинения вреда (ущерба) охраняемым законом ценностям;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2) повышение правосознания и правовой культуры контролируемых лиц;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3) оценка возможной угрозы причинения, либо причинения вреда о</w:t>
      </w:r>
      <w:r>
        <w:rPr>
          <w:rFonts w:ascii="Tinos" w:hAnsi="Tinos" w:cs="Tinos" w:eastAsia="Tinos"/>
          <w:sz w:val="24"/>
          <w:szCs w:val="28"/>
        </w:rPr>
        <w:t xml:space="preserve">к</w:t>
      </w:r>
      <w:r>
        <w:rPr>
          <w:rFonts w:ascii="Tinos" w:hAnsi="Tinos" w:cs="Tinos" w:eastAsia="Tinos"/>
          <w:sz w:val="24"/>
          <w:szCs w:val="28"/>
        </w:rPr>
        <w:t xml:space="preserve">ружающей среде, выработка и реализация профилактических мер, способс</w:t>
      </w:r>
      <w:r>
        <w:rPr>
          <w:rFonts w:ascii="Tinos" w:hAnsi="Tinos" w:cs="Tinos" w:eastAsia="Tinos"/>
          <w:sz w:val="24"/>
          <w:szCs w:val="28"/>
        </w:rPr>
        <w:t xml:space="preserve">т</w:t>
      </w:r>
      <w:r>
        <w:rPr>
          <w:rFonts w:ascii="Tinos" w:hAnsi="Tinos" w:cs="Tinos" w:eastAsia="Tinos"/>
          <w:sz w:val="24"/>
          <w:szCs w:val="28"/>
        </w:rPr>
        <w:t xml:space="preserve">вующих ее снижению;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4) выявление причин, факторов и условий, способствующих наруш</w:t>
      </w:r>
      <w:r>
        <w:rPr>
          <w:rFonts w:ascii="Tinos" w:hAnsi="Tinos" w:cs="Tinos" w:eastAsia="Tinos"/>
          <w:sz w:val="24"/>
          <w:szCs w:val="28"/>
        </w:rPr>
        <w:t xml:space="preserve">е</w:t>
      </w:r>
      <w:r>
        <w:rPr>
          <w:rFonts w:ascii="Tinos" w:hAnsi="Tinos" w:cs="Tinos" w:eastAsia="Tinos"/>
          <w:sz w:val="24"/>
          <w:szCs w:val="28"/>
        </w:rPr>
        <w:t xml:space="preserve">нию обязательных требований, определение способов устранения или сн</w:t>
      </w:r>
      <w:r>
        <w:rPr>
          <w:rFonts w:ascii="Tinos" w:hAnsi="Tinos" w:cs="Tinos" w:eastAsia="Tinos"/>
          <w:sz w:val="24"/>
          <w:szCs w:val="28"/>
        </w:rPr>
        <w:t xml:space="preserve">и</w:t>
      </w:r>
      <w:r>
        <w:rPr>
          <w:rFonts w:ascii="Tinos" w:hAnsi="Tinos" w:cs="Tinos" w:eastAsia="Tinos"/>
          <w:sz w:val="24"/>
          <w:szCs w:val="28"/>
        </w:rPr>
        <w:t xml:space="preserve">жения рисков их возникновения;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5) установление зависимости видов, форм и интенсивности профила</w:t>
      </w:r>
      <w:r>
        <w:rPr>
          <w:rFonts w:ascii="Tinos" w:hAnsi="Tinos" w:cs="Tinos" w:eastAsia="Tinos"/>
          <w:sz w:val="24"/>
          <w:szCs w:val="28"/>
        </w:rPr>
        <w:t xml:space="preserve">к</w:t>
      </w:r>
      <w:r>
        <w:rPr>
          <w:rFonts w:ascii="Tinos" w:hAnsi="Tinos" w:cs="Tinos" w:eastAsia="Tinos"/>
          <w:sz w:val="24"/>
          <w:szCs w:val="28"/>
        </w:rPr>
        <w:t xml:space="preserve">тических мероприятий от особенностей конкретных подконтрольных субъе</w:t>
      </w:r>
      <w:r>
        <w:rPr>
          <w:rFonts w:ascii="Tinos" w:hAnsi="Tinos" w:cs="Tinos" w:eastAsia="Tinos"/>
          <w:sz w:val="24"/>
          <w:szCs w:val="28"/>
        </w:rPr>
        <w:t xml:space="preserve">к</w:t>
      </w:r>
      <w:r>
        <w:rPr>
          <w:rFonts w:ascii="Tinos" w:hAnsi="Tinos" w:cs="Tinos" w:eastAsia="Tinos"/>
          <w:sz w:val="24"/>
          <w:szCs w:val="28"/>
        </w:rPr>
        <w:t xml:space="preserve">тов.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b/>
          <w:bCs/>
          <w:sz w:val="24"/>
          <w:szCs w:val="28"/>
        </w:rPr>
      </w:pPr>
      <w:r>
        <w:rPr>
          <w:rFonts w:ascii="Tinos" w:hAnsi="Tinos" w:cs="Tinos" w:eastAsia="Tinos"/>
          <w:b/>
          <w:bCs/>
          <w:sz w:val="24"/>
          <w:szCs w:val="28"/>
        </w:rPr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  <w:highlight w:val="none"/>
        </w:rPr>
      </w:pPr>
      <w:r>
        <w:rPr>
          <w:rFonts w:ascii="Tinos" w:hAnsi="Tinos" w:cs="Tinos" w:eastAsia="Tinos"/>
          <w:b/>
          <w:sz w:val="24"/>
          <w:szCs w:val="28"/>
          <w:highlight w:val="none"/>
        </w:rPr>
      </w:r>
      <w:r>
        <w:rPr>
          <w:rFonts w:ascii="Tinos" w:hAnsi="Tinos" w:cs="Tinos" w:eastAsia="Tinos"/>
          <w:b/>
          <w:sz w:val="24"/>
          <w:szCs w:val="28"/>
          <w:highlight w:val="none"/>
        </w:rPr>
      </w:r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  <w:highlight w:val="none"/>
        </w:rPr>
      </w:pPr>
      <w:r>
        <w:rPr>
          <w:rFonts w:ascii="Tinos" w:hAnsi="Tinos" w:cs="Tinos" w:eastAsia="Tinos"/>
          <w:b/>
          <w:sz w:val="24"/>
          <w:szCs w:val="28"/>
          <w:highlight w:val="none"/>
        </w:rPr>
      </w:r>
      <w:r>
        <w:rPr>
          <w:rFonts w:ascii="Tinos" w:hAnsi="Tinos" w:cs="Tinos" w:eastAsia="Tinos"/>
          <w:b/>
          <w:sz w:val="24"/>
          <w:szCs w:val="28"/>
          <w:highlight w:val="none"/>
        </w:rPr>
      </w:r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  <w:highlight w:val="none"/>
        </w:rPr>
      </w:pPr>
      <w:r>
        <w:rPr>
          <w:rFonts w:ascii="Tinos" w:hAnsi="Tinos" w:cs="Tinos" w:eastAsia="Tinos"/>
          <w:b/>
          <w:sz w:val="24"/>
          <w:szCs w:val="28"/>
          <w:highlight w:val="none"/>
        </w:rPr>
      </w:r>
      <w:r>
        <w:rPr>
          <w:rFonts w:ascii="Tinos" w:hAnsi="Tinos" w:cs="Tinos" w:eastAsia="Tinos"/>
          <w:b/>
          <w:sz w:val="24"/>
          <w:szCs w:val="28"/>
          <w:highlight w:val="none"/>
        </w:rPr>
      </w:r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  <w:highlight w:val="none"/>
        </w:rPr>
      </w:pPr>
      <w:r>
        <w:rPr>
          <w:rFonts w:ascii="Tinos" w:hAnsi="Tinos" w:cs="Tinos" w:eastAsia="Tinos"/>
          <w:b/>
          <w:sz w:val="24"/>
          <w:szCs w:val="28"/>
          <w:highlight w:val="none"/>
        </w:rPr>
      </w:r>
      <w:r>
        <w:rPr>
          <w:rFonts w:ascii="Tinos" w:hAnsi="Tinos" w:cs="Tinos" w:eastAsia="Tinos"/>
          <w:b/>
          <w:sz w:val="24"/>
          <w:szCs w:val="28"/>
          <w:highlight w:val="none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  <w:highlight w:val="none"/>
        </w:rPr>
      </w:pPr>
      <w:r>
        <w:rPr>
          <w:rFonts w:ascii="Tinos" w:hAnsi="Tinos" w:cs="Tinos" w:eastAsia="Tinos"/>
          <w:b/>
          <w:bCs/>
          <w:sz w:val="24"/>
          <w:szCs w:val="28"/>
        </w:rPr>
        <w:t xml:space="preserve">III</w:t>
      </w:r>
      <w:r>
        <w:rPr>
          <w:rFonts w:ascii="Tinos" w:hAnsi="Tinos" w:cs="Tinos" w:eastAsia="Tinos"/>
          <w:b/>
          <w:sz w:val="24"/>
          <w:szCs w:val="28"/>
        </w:rPr>
        <w:t xml:space="preserve">. </w:t>
      </w:r>
      <w:r>
        <w:rPr>
          <w:rFonts w:ascii="Tinos" w:hAnsi="Tinos" w:cs="Tinos" w:eastAsia="Tinos"/>
          <w:b/>
          <w:sz w:val="24"/>
          <w:szCs w:val="28"/>
        </w:rPr>
        <w:t xml:space="preserve">П</w:t>
      </w:r>
      <w:r>
        <w:rPr>
          <w:rFonts w:ascii="Tinos" w:hAnsi="Tinos" w:cs="Tinos" w:eastAsia="Tinos"/>
          <w:b/>
          <w:sz w:val="24"/>
          <w:szCs w:val="28"/>
        </w:rPr>
        <w:t xml:space="preserve">еречень профилактических мероприятий, 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</w:rPr>
      </w:pPr>
      <w:r>
        <w:rPr>
          <w:rFonts w:ascii="Tinos" w:hAnsi="Tinos" w:cs="Tinos" w:eastAsia="Tinos"/>
          <w:b/>
          <w:sz w:val="24"/>
          <w:szCs w:val="28"/>
        </w:rPr>
        <w:t xml:space="preserve">сроки (периодичность) их проведения при проведении  мероприятий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</w:rPr>
      </w:pPr>
      <w:r>
        <w:rPr>
          <w:rFonts w:ascii="Tinos" w:hAnsi="Tinos" w:cs="Tinos" w:eastAsia="Tinos"/>
          <w:b/>
          <w:sz w:val="24"/>
          <w:szCs w:val="28"/>
        </w:rPr>
        <w:t xml:space="preserve">по осуществлению регионального государственного</w:t>
      </w:r>
      <w:r>
        <w:rPr>
          <w:rFonts w:ascii="Tinos" w:hAnsi="Tinos" w:cs="Tinos" w:eastAsia="Tinos"/>
          <w:b/>
          <w:sz w:val="24"/>
          <w:szCs w:val="28"/>
        </w:rPr>
        <w:t xml:space="preserve"> </w:t>
      </w:r>
      <w:r>
        <w:rPr>
          <w:rFonts w:ascii="Tinos" w:hAnsi="Tinos" w:cs="Tinos" w:eastAsia="Tinos"/>
          <w:b/>
          <w:sz w:val="24"/>
          <w:szCs w:val="28"/>
        </w:rPr>
        <w:t xml:space="preserve">экологического ко</w:t>
      </w:r>
      <w:r>
        <w:rPr>
          <w:rFonts w:ascii="Tinos" w:hAnsi="Tinos" w:cs="Tinos" w:eastAsia="Tinos"/>
          <w:b/>
          <w:sz w:val="24"/>
          <w:szCs w:val="28"/>
        </w:rPr>
        <w:t xml:space="preserve">н</w:t>
      </w:r>
      <w:r>
        <w:rPr>
          <w:rFonts w:ascii="Tinos" w:hAnsi="Tinos" w:cs="Tinos" w:eastAsia="Tinos"/>
          <w:b/>
          <w:sz w:val="24"/>
          <w:szCs w:val="28"/>
        </w:rPr>
        <w:t xml:space="preserve">троля (надзора)</w:t>
      </w:r>
      <w:r>
        <w:rPr>
          <w:rFonts w:ascii="Tinos" w:hAnsi="Tinos" w:cs="Tinos" w:eastAsia="Tinos"/>
          <w:b/>
          <w:sz w:val="24"/>
          <w:szCs w:val="28"/>
        </w:rPr>
        <w:t xml:space="preserve"> </w:t>
      </w:r>
      <w:r>
        <w:rPr>
          <w:rFonts w:ascii="Tinos" w:hAnsi="Tinos" w:cs="Tinos" w:eastAsia="Tinos"/>
          <w:b/>
          <w:sz w:val="24"/>
          <w:szCs w:val="28"/>
        </w:rPr>
        <w:t xml:space="preserve">на территории Кирилловского муниципального округа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  <w:highlight w:val="none"/>
        </w:rPr>
      </w:pPr>
      <w:r>
        <w:rPr>
          <w:rFonts w:ascii="Tinos" w:hAnsi="Tinos" w:cs="Tinos" w:eastAsia="Tinos"/>
          <w:b/>
          <w:sz w:val="24"/>
          <w:szCs w:val="28"/>
        </w:rPr>
        <w:t xml:space="preserve">на 202</w:t>
      </w:r>
      <w:r>
        <w:rPr>
          <w:rFonts w:ascii="Tinos" w:hAnsi="Tinos" w:cs="Tinos" w:eastAsia="Tinos"/>
          <w:b/>
          <w:color w:val="auto"/>
          <w:sz w:val="24"/>
          <w:szCs w:val="28"/>
        </w:rPr>
        <w:t xml:space="preserve">4 </w:t>
      </w:r>
      <w:r>
        <w:rPr>
          <w:rFonts w:ascii="Tinos" w:hAnsi="Tinos" w:cs="Tinos" w:eastAsia="Tinos"/>
          <w:b/>
          <w:sz w:val="24"/>
          <w:szCs w:val="28"/>
        </w:rPr>
        <w:t xml:space="preserve">год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</w:rPr>
      </w:pPr>
      <w:r>
        <w:rPr>
          <w:rFonts w:ascii="Tinos" w:hAnsi="Tinos" w:cs="Tinos" w:eastAsia="Tinos"/>
          <w:b/>
          <w:sz w:val="24"/>
          <w:szCs w:val="28"/>
        </w:rPr>
      </w:r>
      <w:r>
        <w:rPr>
          <w:rFonts w:ascii="Tinos" w:hAnsi="Tinos" w:cs="Tinos" w:eastAsia="Tinos"/>
          <w:b/>
          <w:sz w:val="24"/>
          <w:szCs w:val="28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</w:rPr>
      </w:pPr>
      <w:r>
        <w:rPr>
          <w:rFonts w:ascii="Tinos" w:hAnsi="Tinos" w:cs="Tinos" w:eastAsia="Tinos"/>
          <w:b/>
          <w:sz w:val="24"/>
          <w:szCs w:val="28"/>
        </w:rPr>
      </w:r>
      <w:r>
        <w:rPr>
          <w:rFonts w:ascii="Tinos" w:hAnsi="Tinos" w:cs="Tinos" w:eastAsia="Tinos"/>
          <w:b/>
          <w:sz w:val="24"/>
          <w:szCs w:val="28"/>
        </w:rPr>
      </w:r>
      <w:r/>
    </w:p>
    <w:tbl>
      <w:tblPr>
        <w:tblStyle w:val="859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692"/>
        <w:gridCol w:w="2976"/>
        <w:gridCol w:w="2551"/>
        <w:gridCol w:w="1853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textDirection w:val="lrTb"/>
            <w:noWrap w:val="false"/>
          </w:tcPr>
          <w:p>
            <w:pPr>
              <w:pStyle w:val="683"/>
              <w:ind w:left="113" w:right="113"/>
              <w:jc w:val="center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№ </w:t>
            </w:r>
            <w:r>
              <w:rPr>
                <w:rFonts w:ascii="Tinos" w:hAnsi="Tinos" w:cs="Tinos" w:eastAsia="Tinos"/>
                <w:sz w:val="22"/>
              </w:rPr>
              <w:t xml:space="preserve">п</w:t>
            </w:r>
            <w:r>
              <w:rPr>
                <w:rFonts w:ascii="Tinos" w:hAnsi="Tinos" w:cs="Tinos" w:eastAsia="Tinos"/>
                <w:sz w:val="22"/>
              </w:rPr>
              <w:t xml:space="preserve">/</w:t>
            </w:r>
            <w:r>
              <w:rPr>
                <w:rFonts w:ascii="Tinos" w:hAnsi="Tinos" w:cs="Tinos" w:eastAsia="Tinos"/>
                <w:sz w:val="22"/>
              </w:rPr>
              <w:t xml:space="preserve">п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textDirection w:val="lrTb"/>
            <w:noWrap w:val="false"/>
          </w:tcPr>
          <w:p>
            <w:pPr>
              <w:pStyle w:val="683"/>
              <w:ind w:left="113" w:right="113"/>
              <w:jc w:val="center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Наименование профилак-тического мероприятия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113" w:right="113"/>
              <w:jc w:val="center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Содержание мероприятия 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113" w:right="113"/>
              <w:jc w:val="center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    Периодичность /сроки проведения  мероприятия 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683"/>
              <w:ind w:left="113" w:right="113"/>
              <w:jc w:val="center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Ответственное лицо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1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2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3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                    4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5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restart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1.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restart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Информиро-вание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размещение на официальном сайте Кирилловского округа текстов нормативных правовых актов, регулирующих осуществление  </w:t>
            </w:r>
            <w:r>
              <w:rPr>
                <w:rFonts w:ascii="Tinos" w:hAnsi="Tinos" w:cs="Tinos" w:eastAsia="Tinos"/>
                <w:sz w:val="22"/>
              </w:rPr>
              <w:t xml:space="preserve">регионального государственного экологического контроля (надзора) (далее - НПА)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течении 30 дней после внесения изменений в НПА </w:t>
            </w:r>
            <w:r>
              <w:rPr>
                <w:rFonts w:ascii="Tinos" w:hAnsi="Tinos" w:cs="Tinos" w:eastAsia="Tinos"/>
                <w:sz w:val="22"/>
              </w:rPr>
              <w:t xml:space="preserve">(поддержание в актуальном состоянии)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847"/>
              <w:ind w:left="57" w:right="57"/>
              <w:jc w:val="center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Должностное лицо управления стро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тельства, жили</w:t>
            </w:r>
            <w:r>
              <w:rPr>
                <w:rFonts w:ascii="Tinos" w:hAnsi="Tinos" w:cs="Tinos" w:eastAsia="Tinos"/>
                <w:sz w:val="22"/>
              </w:rPr>
              <w:t xml:space="preserve">щ</w:t>
            </w:r>
            <w:r>
              <w:rPr>
                <w:rFonts w:ascii="Tinos" w:hAnsi="Tinos" w:cs="Tinos" w:eastAsia="Tinos"/>
                <w:sz w:val="22"/>
              </w:rPr>
              <w:t xml:space="preserve">но-коммунального хозяйства и прир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допользования а</w:t>
            </w:r>
            <w:r>
              <w:rPr>
                <w:rFonts w:ascii="Tinos" w:hAnsi="Tinos" w:cs="Tinos" w:eastAsia="Tinos"/>
                <w:sz w:val="22"/>
              </w:rPr>
              <w:t xml:space="preserve">д</w:t>
            </w:r>
            <w:r>
              <w:rPr>
                <w:rFonts w:ascii="Tinos" w:hAnsi="Tinos" w:cs="Tinos" w:eastAsia="Tinos"/>
                <w:sz w:val="22"/>
              </w:rPr>
              <w:t xml:space="preserve">министрации К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рилловского мун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ципальн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sz w:val="22"/>
              </w:rPr>
              <w:t xml:space="preserve">, уполном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ченное на осуществление г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сударстве</w:t>
            </w:r>
            <w:r>
              <w:rPr>
                <w:rFonts w:ascii="Tinos" w:hAnsi="Tinos" w:cs="Tinos" w:eastAsia="Tinos"/>
                <w:sz w:val="22"/>
              </w:rPr>
              <w:t xml:space="preserve">н</w:t>
            </w:r>
            <w:r>
              <w:rPr>
                <w:rFonts w:ascii="Tinos" w:hAnsi="Tinos" w:cs="Tinos" w:eastAsia="Tinos"/>
                <w:sz w:val="22"/>
              </w:rPr>
              <w:t xml:space="preserve">ного экологического контр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ля (надзора) на территории К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рилловского </w:t>
            </w:r>
            <w:r>
              <w:rPr>
                <w:rFonts w:ascii="Tinos" w:hAnsi="Tinos" w:cs="Tinos" w:eastAsia="Tinos"/>
                <w:sz w:val="22"/>
              </w:rPr>
              <w:t xml:space="preserve">мун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ципального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57" w:right="57"/>
              <w:rPr>
                <w:sz w:val="22"/>
              </w:rPr>
              <w:suppressLineNumbers w:val="0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57" w:right="57"/>
              <w:rPr>
                <w:sz w:val="22"/>
              </w:rPr>
              <w:suppressLineNumbers w:val="0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57" w:right="57"/>
              <w:rPr>
                <w:sz w:val="22"/>
              </w:rPr>
              <w:suppressLineNumbers w:val="0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57" w:right="57"/>
              <w:rPr>
                <w:sz w:val="22"/>
              </w:rPr>
              <w:suppressLineNumbers w:val="0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57" w:right="57"/>
              <w:rPr>
                <w:sz w:val="22"/>
              </w:rPr>
              <w:suppressLineNumbers w:val="0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57" w:right="57"/>
              <w:rPr>
                <w:sz w:val="22"/>
              </w:rPr>
              <w:suppressLineNumbers w:val="0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57" w:right="57"/>
              <w:rPr>
                <w:sz w:val="22"/>
              </w:rPr>
              <w:suppressLineNumbers w:val="0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57" w:right="57"/>
              <w:rPr>
                <w:sz w:val="22"/>
              </w:rPr>
              <w:suppressLineNumbers w:val="0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57" w:right="57"/>
              <w:rPr>
                <w:sz w:val="22"/>
              </w:rPr>
              <w:suppressLineNumbers w:val="0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57" w:right="57"/>
              <w:rPr>
                <w:sz w:val="22"/>
              </w:rPr>
              <w:suppressLineNumbers w:val="0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поддержание в актуальном состоянии </w:t>
            </w:r>
            <w:r>
              <w:rPr>
                <w:rStyle w:val="824"/>
                <w:rFonts w:ascii="Tinos" w:hAnsi="Tinos" w:cs="Tinos" w:eastAsia="Tinos"/>
                <w:color w:val="000000" w:themeColor="text1"/>
                <w:sz w:val="22"/>
                <w:u w:val="none"/>
              </w:rPr>
              <w:fldChar w:fldCharType="begin"/>
            </w:r>
            <w:r>
              <w:rPr>
                <w:rStyle w:val="824"/>
                <w:rFonts w:ascii="Tinos" w:hAnsi="Tinos" w:cs="Tinos" w:eastAsia="Tinos"/>
                <w:color w:val="000000" w:themeColor="text1"/>
                <w:sz w:val="22"/>
                <w:u w:val="none"/>
              </w:rPr>
              <w:instrText xml:space="preserve">HYPERLINK "https://login.consultant.ru/link/?req=doc&amp;base=LAW&amp;n=213122&amp;date=02.02.2022"</w:instrText>
            </w:r>
            <w:r>
              <w:rPr>
                <w:rStyle w:val="824"/>
                <w:rFonts w:ascii="Tinos" w:hAnsi="Tinos" w:cs="Tinos" w:eastAsia="Tinos"/>
                <w:color w:val="000000" w:themeColor="text1"/>
                <w:sz w:val="22"/>
                <w:u w:val="none"/>
              </w:rPr>
              <w:fldChar w:fldCharType="separate"/>
            </w:r>
            <w:r>
              <w:rPr>
                <w:rStyle w:val="824"/>
                <w:rFonts w:ascii="Tinos" w:hAnsi="Tinos" w:cs="Tinos" w:eastAsia="Tinos"/>
                <w:color w:val="000000" w:themeColor="text1"/>
                <w:sz w:val="22"/>
                <w:u w:val="none"/>
              </w:rPr>
              <w:t xml:space="preserve">перечня</w:t>
            </w:r>
            <w:r>
              <w:rPr>
                <w:rStyle w:val="824"/>
                <w:rFonts w:ascii="Tinos" w:hAnsi="Tinos" w:cs="Tinos" w:eastAsia="Tinos"/>
                <w:color w:val="000000" w:themeColor="text1"/>
                <w:sz w:val="22"/>
                <w:u w:val="none"/>
              </w:rPr>
              <w:fldChar w:fldCharType="end"/>
            </w:r>
            <w:r>
              <w:rPr>
                <w:rFonts w:ascii="Tinos" w:hAnsi="Tinos" w:cs="Tinos" w:eastAsia="Tinos"/>
                <w:sz w:val="22"/>
              </w:rPr>
              <w:t xml:space="preserve"> нормативных правовых актов с указа</w:t>
            </w:r>
            <w:r>
              <w:rPr>
                <w:rFonts w:ascii="Tinos" w:hAnsi="Tinos" w:cs="Tinos" w:eastAsia="Tinos"/>
                <w:sz w:val="22"/>
              </w:rPr>
              <w:t xml:space="preserve">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течении 30 дней после внесения изменений в НПА </w:t>
            </w:r>
            <w:r>
              <w:rPr>
                <w:rFonts w:ascii="Tinos" w:hAnsi="Tinos" w:cs="Tinos" w:eastAsia="Tinos"/>
                <w:sz w:val="22"/>
              </w:rPr>
              <w:t xml:space="preserve">(поддержание в актуальном состоянии)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актуализация проверочных листов 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течении 30 дней после внесения изменений </w:t>
            </w:r>
            <w:r>
              <w:rPr>
                <w:rFonts w:ascii="Tinos" w:hAnsi="Tinos" w:cs="Tinos" w:eastAsia="Tinos"/>
                <w:sz w:val="22"/>
              </w:rPr>
              <w:t xml:space="preserve">(поддержание в актуальном состоянии)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актуализация руководства по соблюдению обязательных требований в области в области регионального государственного экологического контроля (надзора)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течении 30 дней после внесения изменений </w:t>
            </w:r>
            <w:r>
              <w:rPr>
                <w:rFonts w:ascii="Tinos" w:hAnsi="Tinos" w:cs="Tinos" w:eastAsia="Tinos"/>
                <w:sz w:val="22"/>
              </w:rPr>
              <w:t xml:space="preserve">(поддержание в актуальном состоянии)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color w:val="auto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color w:val="auto"/>
                <w:sz w:val="22"/>
              </w:rPr>
              <w:t xml:space="preserve">поддержание в актуальном состоянии перечня индикаторов риска нарушения обязательных требований, порядка отнесения объектов контроля к категориям риска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течении 30 дней после внесения изменений </w:t>
            </w:r>
            <w:r>
              <w:rPr>
                <w:rFonts w:ascii="Tinos" w:hAnsi="Tinos" w:cs="Tinos" w:eastAsia="Tinos"/>
                <w:sz w:val="22"/>
              </w:rPr>
              <w:t xml:space="preserve">(поддержание в актуальном состоянии)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размещение перечня объектов контроля, учитываемых в рамках формирования ежегодного плана контрольных (надзорных) мероприятий, с указанием  категории риска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течении 30 дней после 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поступления информации об объектах </w:t>
            </w:r>
            <w:r>
              <w:rPr>
                <w:rFonts w:ascii="Tinos" w:hAnsi="Tinos" w:cs="Tinos" w:eastAsia="Tinos"/>
                <w:sz w:val="22"/>
              </w:rPr>
              <w:t xml:space="preserve">(поддержание в актуальном состоянии)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размещение перечня сведений, которые могут запрашиваться контрольным (надзорным) органом у контролируемого лица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течении 30 дней после внесения изменений </w:t>
            </w:r>
            <w:r>
              <w:rPr>
                <w:rFonts w:ascii="Tinos" w:hAnsi="Tinos" w:cs="Tinos" w:eastAsia="Tinos"/>
                <w:sz w:val="22"/>
              </w:rPr>
              <w:t xml:space="preserve">(поддержание в актуальном состоянии)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течении 30 дней после внесения изменений </w:t>
            </w:r>
            <w:r>
              <w:rPr>
                <w:rFonts w:ascii="Tinos" w:hAnsi="Tinos" w:cs="Tinos" w:eastAsia="Tinos"/>
                <w:sz w:val="22"/>
              </w:rPr>
              <w:t xml:space="preserve">(поддержание в актуальном состоянии)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color w:val="auto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color w:val="auto"/>
                <w:sz w:val="22"/>
              </w:rPr>
              <w:t xml:space="preserve">размещение </w:t>
            </w:r>
            <w:r>
              <w:rPr>
                <w:rFonts w:ascii="Tinos" w:hAnsi="Tinos" w:cs="Tinos" w:eastAsia="Tinos"/>
                <w:color w:val="auto"/>
                <w:sz w:val="22"/>
              </w:rPr>
              <w:t xml:space="preserve">программы профилактики рисков причинения вреда</w:t>
            </w:r>
            <w:r>
              <w:rPr>
                <w:rFonts w:ascii="Tinos" w:hAnsi="Tinos" w:cs="Tinos" w:eastAsia="Tinos"/>
                <w:color w:val="auto"/>
                <w:sz w:val="22"/>
              </w:rPr>
              <w:t xml:space="preserve">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течение 5 дней со дня утверждения (поддержание в актуальном состоянии)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color w:val="auto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color w:val="auto"/>
                <w:sz w:val="22"/>
              </w:rPr>
              <w:t xml:space="preserve">размещение </w:t>
            </w:r>
            <w:r>
              <w:rPr>
                <w:rFonts w:ascii="Tinos" w:hAnsi="Tinos" w:cs="Tinos" w:eastAsia="Tinos"/>
                <w:color w:val="auto"/>
                <w:sz w:val="22"/>
              </w:rPr>
              <w:t xml:space="preserve">плана проведения плановых контрольных (надзорных) мероприятий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течение 5 рабочих дней со дня утверждения  (поддержание в актуальном состоянии)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57" w:right="57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restart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2.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restart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Обобщение правоприменительной </w:t>
            </w:r>
            <w:r>
              <w:rPr>
                <w:rFonts w:ascii="Tinos" w:hAnsi="Tinos" w:cs="Tinos" w:eastAsia="Tinos"/>
                <w:sz w:val="22"/>
              </w:rPr>
              <w:t xml:space="preserve">практики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 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color w:val="auto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color w:val="auto"/>
                <w:sz w:val="22"/>
              </w:rPr>
              <w:t xml:space="preserve">Подготовка доклада, содержащего результаты обобщения </w:t>
            </w:r>
            <w:r>
              <w:rPr>
                <w:rFonts w:ascii="Tinos" w:hAnsi="Tinos" w:cs="Tinos" w:eastAsia="Tinos"/>
                <w:color w:val="auto"/>
                <w:sz w:val="22"/>
              </w:rPr>
              <w:t xml:space="preserve">правоприменительной практики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не реже одного раза в год, не позднее 1 марта 2024 года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ind w:left="57" w:right="57"/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Должностное лицо управления стро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тельства, жили</w:t>
            </w:r>
            <w:r>
              <w:rPr>
                <w:rFonts w:ascii="Tinos" w:hAnsi="Tinos" w:cs="Tinos" w:eastAsia="Tinos"/>
                <w:sz w:val="22"/>
              </w:rPr>
              <w:t xml:space="preserve">щ</w:t>
            </w:r>
            <w:r>
              <w:rPr>
                <w:rFonts w:ascii="Tinos" w:hAnsi="Tinos" w:cs="Tinos" w:eastAsia="Tinos"/>
                <w:sz w:val="22"/>
              </w:rPr>
              <w:t xml:space="preserve">но-коммунального хозяйства и прир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допользования а</w:t>
            </w:r>
            <w:r>
              <w:rPr>
                <w:rFonts w:ascii="Tinos" w:hAnsi="Tinos" w:cs="Tinos" w:eastAsia="Tinos"/>
                <w:sz w:val="22"/>
              </w:rPr>
              <w:t xml:space="preserve">д</w:t>
            </w:r>
            <w:r>
              <w:rPr>
                <w:rFonts w:ascii="Tinos" w:hAnsi="Tinos" w:cs="Tinos" w:eastAsia="Tinos"/>
                <w:sz w:val="22"/>
              </w:rPr>
              <w:t xml:space="preserve">министрации К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рилловского мун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ципальн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sz w:val="22"/>
              </w:rPr>
              <w:t xml:space="preserve">, уполном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ченное на осуществление г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сударстве</w:t>
            </w:r>
            <w:r>
              <w:rPr>
                <w:rFonts w:ascii="Tinos" w:hAnsi="Tinos" w:cs="Tinos" w:eastAsia="Tinos"/>
                <w:sz w:val="22"/>
              </w:rPr>
              <w:t xml:space="preserve">н</w:t>
            </w:r>
            <w:r>
              <w:rPr>
                <w:rFonts w:ascii="Tinos" w:hAnsi="Tinos" w:cs="Tinos" w:eastAsia="Tinos"/>
                <w:sz w:val="22"/>
              </w:rPr>
              <w:t xml:space="preserve">ного экологического контр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ля (надзора) на территории К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рилловского </w:t>
            </w:r>
            <w:r>
              <w:rPr>
                <w:rFonts w:ascii="Tinos" w:hAnsi="Tinos" w:cs="Tinos" w:eastAsia="Tinos"/>
                <w:sz w:val="22"/>
              </w:rPr>
              <w:t xml:space="preserve">мун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ципального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проведение публичных обсуждений результатов </w:t>
            </w:r>
            <w:r>
              <w:rPr>
                <w:rFonts w:ascii="Tinos" w:hAnsi="Tinos" w:cs="Tinos" w:eastAsia="Tinos"/>
                <w:sz w:val="22"/>
              </w:rPr>
              <w:t xml:space="preserve">правопр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менительной</w:t>
            </w:r>
            <w:r>
              <w:rPr>
                <w:rFonts w:ascii="Tinos" w:hAnsi="Tinos" w:cs="Tinos" w:eastAsia="Tinos"/>
                <w:sz w:val="22"/>
              </w:rPr>
              <w:t xml:space="preserve"> практики</w:t>
            </w:r>
            <w:r>
              <w:rPr>
                <w:rFonts w:ascii="Tinos" w:hAnsi="Tinos" w:cs="Tinos" w:eastAsia="Tinos"/>
                <w:sz w:val="22"/>
              </w:rPr>
              <w:t xml:space="preserve"> 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  <w:t xml:space="preserve">не реже одного раза в год, не позднее 1 марта 2024 года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color w:val="auto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color w:val="auto"/>
                <w:sz w:val="22"/>
              </w:rPr>
              <w:t xml:space="preserve">подготовка доклада об осуществлении регионального государственного экологического контроля (надзора) с размещением данной информации на официальном  сайте </w:t>
            </w:r>
            <w:r>
              <w:rPr>
                <w:rFonts w:ascii="Tinos" w:hAnsi="Tinos" w:cs="Tinos" w:eastAsia="Tinos"/>
                <w:color w:val="auto"/>
                <w:sz w:val="22"/>
              </w:rPr>
              <w:t xml:space="preserve">Кирилловского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color w:val="auto"/>
                <w:sz w:val="22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течение 3 рабочих дней со дня утверждения доклада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3.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Объявление предостережения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Направление контролируемым лицам предостережений о недопустимости нарушения обязательных требований  в соответствии со  ст. 49 Федерального закона от 31.07.2020 </w:t>
            </w:r>
            <w:r>
              <w:rPr>
                <w:rFonts w:ascii="Tinos" w:hAnsi="Tinos" w:cs="Tinos" w:eastAsia="Tinos"/>
                <w:sz w:val="22"/>
              </w:rPr>
              <w:t xml:space="preserve">№ 248-ФЗ 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В течении 10 дней при поступлении сведений о готовящихся нарушениях или о признаках нарушений обязательных требований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ind w:left="57" w:right="57"/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Должностное лицо управления стро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тельства, жили</w:t>
            </w:r>
            <w:r>
              <w:rPr>
                <w:rFonts w:ascii="Tinos" w:hAnsi="Tinos" w:cs="Tinos" w:eastAsia="Tinos"/>
                <w:sz w:val="22"/>
              </w:rPr>
              <w:t xml:space="preserve">щ</w:t>
            </w:r>
            <w:r>
              <w:rPr>
                <w:rFonts w:ascii="Tinos" w:hAnsi="Tinos" w:cs="Tinos" w:eastAsia="Tinos"/>
                <w:sz w:val="22"/>
              </w:rPr>
              <w:t xml:space="preserve">но-коммунального хозяйства и прир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допользования а</w:t>
            </w:r>
            <w:r>
              <w:rPr>
                <w:rFonts w:ascii="Tinos" w:hAnsi="Tinos" w:cs="Tinos" w:eastAsia="Tinos"/>
                <w:sz w:val="22"/>
              </w:rPr>
              <w:t xml:space="preserve">д</w:t>
            </w:r>
            <w:r>
              <w:rPr>
                <w:rFonts w:ascii="Tinos" w:hAnsi="Tinos" w:cs="Tinos" w:eastAsia="Tinos"/>
                <w:sz w:val="22"/>
              </w:rPr>
              <w:t xml:space="preserve">министрации К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рилловского мун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ципальн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sz w:val="22"/>
              </w:rPr>
              <w:t xml:space="preserve">, уполном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ченное на осуществление г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сударстве</w:t>
            </w:r>
            <w:r>
              <w:rPr>
                <w:rFonts w:ascii="Tinos" w:hAnsi="Tinos" w:cs="Tinos" w:eastAsia="Tinos"/>
                <w:sz w:val="22"/>
              </w:rPr>
              <w:t xml:space="preserve">н</w:t>
            </w:r>
            <w:r>
              <w:rPr>
                <w:rFonts w:ascii="Tinos" w:hAnsi="Tinos" w:cs="Tinos" w:eastAsia="Tinos"/>
                <w:sz w:val="22"/>
              </w:rPr>
              <w:t xml:space="preserve">ного экологического контр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ля (надзора) на территории К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рилловского </w:t>
            </w:r>
            <w:r>
              <w:rPr>
                <w:rFonts w:ascii="Tinos" w:hAnsi="Tinos" w:cs="Tinos" w:eastAsia="Tinos"/>
                <w:sz w:val="22"/>
              </w:rPr>
              <w:t xml:space="preserve">мун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ципального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</w:tr>
      <w:tr>
        <w:trPr>
          <w:trHeight w:val="11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4.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Консультирование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консультирование контролируемых л</w:t>
            </w:r>
            <w:r>
              <w:rPr>
                <w:rFonts w:ascii="Tinos" w:hAnsi="Tinos" w:cs="Tinos" w:eastAsia="Tinos"/>
                <w:sz w:val="22"/>
              </w:rPr>
              <w:t xml:space="preserve">иц по вопросам: профилактики рисков нарушения обязательных требований; соблюдения обязательных требований; порядка осуществления регионального государственного экологического контроля (надзора); порядка обжалования решений контрольного (надзорного) органа.</w:t>
            </w:r>
            <w:r>
              <w:rPr>
                <w:rFonts w:ascii="Tinos" w:hAnsi="Tinos" w:cs="Tinos" w:eastAsia="Tinos"/>
                <w:sz w:val="22"/>
              </w:rPr>
            </w:r>
            <w:r/>
          </w:p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</w:t>
            </w:r>
            <w:r>
              <w:rPr>
                <w:rFonts w:ascii="Tinos" w:hAnsi="Tinos" w:cs="Tinos" w:eastAsia="Tinos"/>
                <w:sz w:val="22"/>
              </w:rPr>
              <w:t xml:space="preserve">видео-конференц-связи</w:t>
            </w:r>
            <w:r>
              <w:rPr>
                <w:rFonts w:ascii="Tinos" w:hAnsi="Tinos" w:cs="Tinos" w:eastAsia="Tinos"/>
                <w:sz w:val="22"/>
              </w:rPr>
              <w:t xml:space="preserve"> или на личном приеме 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постоянно (по мере поступления обращений контролируемых лиц)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ind w:left="57" w:right="57"/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Должностное лицо управления стро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тельства, жили</w:t>
            </w:r>
            <w:r>
              <w:rPr>
                <w:rFonts w:ascii="Tinos" w:hAnsi="Tinos" w:cs="Tinos" w:eastAsia="Tinos"/>
                <w:sz w:val="22"/>
              </w:rPr>
              <w:t xml:space="preserve">щ</w:t>
            </w:r>
            <w:r>
              <w:rPr>
                <w:rFonts w:ascii="Tinos" w:hAnsi="Tinos" w:cs="Tinos" w:eastAsia="Tinos"/>
                <w:sz w:val="22"/>
              </w:rPr>
              <w:t xml:space="preserve">но-коммунального хозяйства и прир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допользования а</w:t>
            </w:r>
            <w:r>
              <w:rPr>
                <w:rFonts w:ascii="Tinos" w:hAnsi="Tinos" w:cs="Tinos" w:eastAsia="Tinos"/>
                <w:sz w:val="22"/>
              </w:rPr>
              <w:t xml:space="preserve">д</w:t>
            </w:r>
            <w:r>
              <w:rPr>
                <w:rFonts w:ascii="Tinos" w:hAnsi="Tinos" w:cs="Tinos" w:eastAsia="Tinos"/>
                <w:sz w:val="22"/>
              </w:rPr>
              <w:t xml:space="preserve">министрации К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рилловского мун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ципальн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sz w:val="22"/>
              </w:rPr>
              <w:t xml:space="preserve">, уполном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ченное на осуществление г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сударстве</w:t>
            </w:r>
            <w:r>
              <w:rPr>
                <w:rFonts w:ascii="Tinos" w:hAnsi="Tinos" w:cs="Tinos" w:eastAsia="Tinos"/>
                <w:sz w:val="22"/>
              </w:rPr>
              <w:t xml:space="preserve">н</w:t>
            </w:r>
            <w:r>
              <w:rPr>
                <w:rFonts w:ascii="Tinos" w:hAnsi="Tinos" w:cs="Tinos" w:eastAsia="Tinos"/>
                <w:sz w:val="22"/>
              </w:rPr>
              <w:t xml:space="preserve">ного экологического контр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ля (надзора) на территории К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рилловского </w:t>
            </w:r>
            <w:r>
              <w:rPr>
                <w:rFonts w:ascii="Tinos" w:hAnsi="Tinos" w:cs="Tinos" w:eastAsia="Tinos"/>
                <w:sz w:val="22"/>
              </w:rPr>
              <w:t xml:space="preserve">мун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ципального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5.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2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П</w:t>
            </w:r>
            <w:r>
              <w:rPr>
                <w:rFonts w:ascii="Tinos" w:hAnsi="Tinos" w:cs="Tinos" w:eastAsia="Tinos"/>
                <w:sz w:val="22"/>
              </w:rPr>
              <w:t xml:space="preserve">рофилактический визит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83"/>
              <w:ind w:left="113" w:right="113"/>
              <w:rPr>
                <w:rFonts w:ascii="Tinos" w:hAnsi="Tinos" w:cs="Tinos" w:eastAsia="Tinos"/>
                <w:sz w:val="22"/>
              </w:rPr>
              <w:suppressLineNumbers w:val="0"/>
            </w:pPr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bCs/>
                <w:sz w:val="22"/>
                <w:szCs w:val="24"/>
              </w:rPr>
              <w:t xml:space="preserve">ежеквартально в случае включения в перечень объектов 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реги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о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нального государственного экологическ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о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го контроля (надзора), осуществляемого упра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в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лением строительства, ж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и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лищно-коммунального хозяйства и природопольз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о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вания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 администрации Кирилловского мун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и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ципального </w:t>
            </w:r>
            <w:r>
              <w:rPr>
                <w:rFonts w:ascii="Tinos" w:hAnsi="Tinos" w:cs="Tinos" w:eastAsia="Tinos"/>
                <w:sz w:val="22"/>
              </w:rPr>
              <w:t xml:space="preserve">округа,</w:t>
            </w:r>
            <w:r>
              <w:rPr>
                <w:rFonts w:ascii="Tinos" w:hAnsi="Tinos" w:cs="Tinos" w:eastAsia="Tinos"/>
                <w:sz w:val="22"/>
                <w:szCs w:val="26"/>
              </w:rPr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 уч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и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тываемых в рамках формирования ежегодного плана контрол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ь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ных (надзорных) мероприятий, с указанием категории риска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 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причинения вреда (ущерба) охраняемым законом це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н</w:t>
            </w:r>
            <w:r>
              <w:rPr>
                <w:rFonts w:ascii="Tinos" w:hAnsi="Tinos" w:cs="Tinos" w:eastAsia="Tinos"/>
                <w:sz w:val="22"/>
                <w:szCs w:val="26"/>
              </w:rPr>
              <w:t xml:space="preserve">ностям, </w:t>
            </w:r>
            <w:r>
              <w:rPr>
                <w:rFonts w:ascii="Tinos" w:hAnsi="Tinos" w:cs="Tinos" w:eastAsia="Tinos"/>
                <w:b w:val="false"/>
                <w:bCs/>
                <w:sz w:val="22"/>
                <w:szCs w:val="24"/>
              </w:rPr>
              <w:t xml:space="preserve">об</w:t>
            </w:r>
            <w:r>
              <w:rPr>
                <w:rFonts w:ascii="Tinos" w:hAnsi="Tinos" w:cs="Tinos" w:eastAsia="Tinos"/>
                <w:b w:val="false"/>
                <w:bCs/>
                <w:sz w:val="22"/>
                <w:szCs w:val="24"/>
              </w:rPr>
              <w:t xml:space="preserve">ъ</w:t>
            </w:r>
            <w:r>
              <w:rPr>
                <w:rFonts w:ascii="Tinos" w:hAnsi="Tinos" w:cs="Tinos" w:eastAsia="Tinos"/>
                <w:b w:val="false"/>
                <w:bCs/>
                <w:sz w:val="22"/>
                <w:szCs w:val="24"/>
              </w:rPr>
              <w:t xml:space="preserve">ектов контроля, отнесенных к категориям в</w:t>
            </w:r>
            <w:r>
              <w:rPr>
                <w:rFonts w:ascii="Tinos" w:hAnsi="Tinos" w:cs="Tinos" w:eastAsia="Tinos"/>
                <w:b w:val="false"/>
                <w:bCs/>
                <w:sz w:val="22"/>
                <w:szCs w:val="24"/>
              </w:rPr>
              <w:t xml:space="preserve">ы</w:t>
            </w:r>
            <w:r>
              <w:rPr>
                <w:rFonts w:ascii="Tinos" w:hAnsi="Tinos" w:cs="Tinos" w:eastAsia="Tinos"/>
                <w:b w:val="false"/>
                <w:bCs/>
                <w:sz w:val="22"/>
                <w:szCs w:val="24"/>
              </w:rPr>
              <w:t xml:space="preserve">сокого и значительного риска, а также в о</w:t>
            </w:r>
            <w:r>
              <w:rPr>
                <w:rFonts w:ascii="Tinos" w:hAnsi="Tinos" w:cs="Tinos" w:eastAsia="Tinos"/>
                <w:b w:val="false"/>
                <w:bCs/>
                <w:sz w:val="22"/>
                <w:szCs w:val="24"/>
              </w:rPr>
              <w:t xml:space="preserve">т</w:t>
            </w:r>
            <w:r>
              <w:rPr>
                <w:rFonts w:ascii="Tinos" w:hAnsi="Tinos" w:cs="Tinos" w:eastAsia="Tinos"/>
                <w:b w:val="false"/>
                <w:bCs/>
                <w:sz w:val="22"/>
                <w:szCs w:val="24"/>
              </w:rPr>
              <w:t xml:space="preserve">ношении контролируемых лиц, приступа</w:t>
            </w:r>
            <w:r>
              <w:rPr>
                <w:rFonts w:ascii="Tinos" w:hAnsi="Tinos" w:cs="Tinos" w:eastAsia="Tinos"/>
                <w:b w:val="false"/>
                <w:bCs/>
                <w:sz w:val="22"/>
                <w:szCs w:val="24"/>
              </w:rPr>
              <w:t xml:space="preserve">ю</w:t>
            </w:r>
            <w:r>
              <w:rPr>
                <w:rFonts w:ascii="Tinos" w:hAnsi="Tinos" w:cs="Tinos" w:eastAsia="Tinos"/>
                <w:b w:val="false"/>
                <w:bCs/>
                <w:sz w:val="22"/>
                <w:szCs w:val="24"/>
              </w:rPr>
              <w:t xml:space="preserve">щих к осуществлению деятел</w:t>
            </w:r>
            <w:r>
              <w:rPr>
                <w:rFonts w:ascii="Tinos" w:hAnsi="Tinos" w:cs="Tinos" w:eastAsia="Tinos"/>
                <w:b w:val="false"/>
                <w:bCs/>
                <w:sz w:val="22"/>
                <w:szCs w:val="24"/>
              </w:rPr>
              <w:t xml:space="preserve">ь</w:t>
            </w:r>
            <w:r>
              <w:rPr>
                <w:rFonts w:ascii="Tinos" w:hAnsi="Tinos" w:cs="Tinos" w:eastAsia="Tinos"/>
                <w:b w:val="false"/>
                <w:bCs/>
                <w:sz w:val="22"/>
                <w:szCs w:val="24"/>
              </w:rPr>
              <w:t xml:space="preserve">ности на таких объектах контроля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ind w:left="57" w:right="57"/>
              <w:suppressLineNumbers w:val="0"/>
            </w:pPr>
            <w:r>
              <w:rPr>
                <w:rFonts w:ascii="Tinos" w:hAnsi="Tinos" w:cs="Tinos" w:eastAsia="Tinos"/>
                <w:sz w:val="22"/>
              </w:rPr>
              <w:t xml:space="preserve">Должностное лицо управления стро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тельства, жили</w:t>
            </w:r>
            <w:r>
              <w:rPr>
                <w:rFonts w:ascii="Tinos" w:hAnsi="Tinos" w:cs="Tinos" w:eastAsia="Tinos"/>
                <w:sz w:val="22"/>
              </w:rPr>
              <w:t xml:space="preserve">щ</w:t>
            </w:r>
            <w:r>
              <w:rPr>
                <w:rFonts w:ascii="Tinos" w:hAnsi="Tinos" w:cs="Tinos" w:eastAsia="Tinos"/>
                <w:sz w:val="22"/>
              </w:rPr>
              <w:t xml:space="preserve">но-коммунального хозяйства и прир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допользования а</w:t>
            </w:r>
            <w:r>
              <w:rPr>
                <w:rFonts w:ascii="Tinos" w:hAnsi="Tinos" w:cs="Tinos" w:eastAsia="Tinos"/>
                <w:sz w:val="22"/>
              </w:rPr>
              <w:t xml:space="preserve">д</w:t>
            </w:r>
            <w:r>
              <w:rPr>
                <w:rFonts w:ascii="Tinos" w:hAnsi="Tinos" w:cs="Tinos" w:eastAsia="Tinos"/>
                <w:sz w:val="22"/>
              </w:rPr>
              <w:t xml:space="preserve">министрации К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рилловского мун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ципальн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sz w:val="22"/>
              </w:rPr>
              <w:t xml:space="preserve">, уполном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ченное на осуществление г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сударстве</w:t>
            </w:r>
            <w:r>
              <w:rPr>
                <w:rFonts w:ascii="Tinos" w:hAnsi="Tinos" w:cs="Tinos" w:eastAsia="Tinos"/>
                <w:sz w:val="22"/>
              </w:rPr>
              <w:t xml:space="preserve">н</w:t>
            </w:r>
            <w:r>
              <w:rPr>
                <w:rFonts w:ascii="Tinos" w:hAnsi="Tinos" w:cs="Tinos" w:eastAsia="Tinos"/>
                <w:sz w:val="22"/>
              </w:rPr>
              <w:t xml:space="preserve">ного экологического контр</w:t>
            </w:r>
            <w:r>
              <w:rPr>
                <w:rFonts w:ascii="Tinos" w:hAnsi="Tinos" w:cs="Tinos" w:eastAsia="Tinos"/>
                <w:sz w:val="22"/>
              </w:rPr>
              <w:t xml:space="preserve">о</w:t>
            </w:r>
            <w:r>
              <w:rPr>
                <w:rFonts w:ascii="Tinos" w:hAnsi="Tinos" w:cs="Tinos" w:eastAsia="Tinos"/>
                <w:sz w:val="22"/>
              </w:rPr>
              <w:t xml:space="preserve">ля (надзора) на территории К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рилловского </w:t>
            </w:r>
            <w:r>
              <w:rPr>
                <w:rFonts w:ascii="Tinos" w:hAnsi="Tinos" w:cs="Tinos" w:eastAsia="Tinos"/>
                <w:sz w:val="22"/>
              </w:rPr>
              <w:t xml:space="preserve">мун</w:t>
            </w:r>
            <w:r>
              <w:rPr>
                <w:rFonts w:ascii="Tinos" w:hAnsi="Tinos" w:cs="Tinos" w:eastAsia="Tinos"/>
                <w:sz w:val="22"/>
              </w:rPr>
              <w:t xml:space="preserve">и</w:t>
            </w:r>
            <w:r>
              <w:rPr>
                <w:rFonts w:ascii="Tinos" w:hAnsi="Tinos" w:cs="Tinos" w:eastAsia="Tinos"/>
                <w:sz w:val="22"/>
              </w:rPr>
              <w:t xml:space="preserve">ципального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sz w:val="22"/>
              </w:rPr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</w:tr>
    </w:tbl>
    <w:p>
      <w:pPr>
        <w:pStyle w:val="849"/>
        <w:jc w:val="center"/>
        <w:rPr>
          <w:rFonts w:ascii="Tinos" w:hAnsi="Tinos" w:cs="Tinos" w:eastAsia="Tinos"/>
          <w:b/>
          <w:sz w:val="24"/>
          <w:szCs w:val="28"/>
        </w:rPr>
      </w:pPr>
      <w:r>
        <w:rPr>
          <w:rFonts w:ascii="Tinos" w:hAnsi="Tinos" w:cs="Tinos" w:eastAsia="Tinos"/>
          <w:b/>
          <w:sz w:val="24"/>
          <w:szCs w:val="28"/>
        </w:rPr>
      </w:r>
      <w:r>
        <w:rPr>
          <w:rFonts w:ascii="Tinos" w:hAnsi="Tinos" w:cs="Tinos" w:eastAsia="Tinos"/>
          <w:b/>
          <w:sz w:val="24"/>
          <w:szCs w:val="28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</w:rPr>
      </w:pPr>
      <w:r>
        <w:rPr>
          <w:rFonts w:ascii="Tinos" w:hAnsi="Tinos" w:cs="Tinos" w:eastAsia="Tinos"/>
          <w:b/>
          <w:sz w:val="24"/>
          <w:szCs w:val="28"/>
          <w:highlight w:val="none"/>
        </w:rPr>
      </w:r>
      <w:r>
        <w:rPr>
          <w:rFonts w:ascii="Tinos" w:hAnsi="Tinos" w:cs="Tinos" w:eastAsia="Tinos"/>
          <w:b/>
          <w:sz w:val="24"/>
          <w:szCs w:val="28"/>
          <w:highlight w:val="none"/>
        </w:rPr>
      </w:r>
      <w:r/>
    </w:p>
    <w:p>
      <w:pPr>
        <w:pStyle w:val="849"/>
        <w:jc w:val="center"/>
        <w:rPr>
          <w:rFonts w:ascii="Tinos" w:hAnsi="Tinos" w:cs="Tinos" w:eastAsia="Tinos"/>
          <w:b/>
          <w:sz w:val="24"/>
          <w:szCs w:val="28"/>
          <w:highlight w:val="none"/>
        </w:rPr>
      </w:pPr>
      <w:r>
        <w:rPr>
          <w:rFonts w:ascii="Tinos" w:hAnsi="Tinos" w:cs="Tinos" w:eastAsia="Tinos"/>
          <w:b/>
          <w:sz w:val="24"/>
          <w:szCs w:val="28"/>
        </w:rPr>
        <w:t xml:space="preserve">IV. </w:t>
      </w:r>
      <w:r>
        <w:rPr>
          <w:rFonts w:ascii="Tinos" w:hAnsi="Tinos" w:cs="Tinos" w:eastAsia="Tinos"/>
          <w:b/>
          <w:sz w:val="24"/>
          <w:szCs w:val="28"/>
        </w:rPr>
        <w:t xml:space="preserve">П</w:t>
      </w:r>
      <w:r>
        <w:rPr>
          <w:rFonts w:ascii="Tinos" w:hAnsi="Tinos" w:cs="Tinos" w:eastAsia="Tinos"/>
          <w:b/>
          <w:sz w:val="24"/>
          <w:szCs w:val="28"/>
        </w:rPr>
        <w:t xml:space="preserve">оказатели результативности и эффективности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b/>
          <w:sz w:val="24"/>
          <w:szCs w:val="28"/>
        </w:rPr>
        <w:t xml:space="preserve">П</w:t>
      </w:r>
      <w:r>
        <w:rPr>
          <w:rFonts w:ascii="Tinos" w:hAnsi="Tinos" w:cs="Tinos" w:eastAsia="Tinos"/>
          <w:b/>
          <w:sz w:val="24"/>
          <w:szCs w:val="28"/>
        </w:rPr>
        <w:t xml:space="preserve">рограммы профилакт</w:t>
      </w:r>
      <w:r>
        <w:rPr>
          <w:rFonts w:ascii="Tinos" w:hAnsi="Tinos" w:cs="Tinos" w:eastAsia="Tinos"/>
          <w:b/>
          <w:sz w:val="24"/>
          <w:szCs w:val="28"/>
        </w:rPr>
        <w:t xml:space="preserve">и</w:t>
      </w:r>
      <w:r>
        <w:rPr>
          <w:rFonts w:ascii="Tinos" w:hAnsi="Tinos" w:cs="Tinos" w:eastAsia="Tinos"/>
          <w:b/>
          <w:sz w:val="24"/>
          <w:szCs w:val="28"/>
        </w:rPr>
        <w:t xml:space="preserve">ки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Оценка результативности и эффективности контрольно-надзорной де</w:t>
      </w: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я</w:t>
      </w: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тельности направлена на снижение уровня вреда (ущерба) охраняемым зак</w:t>
      </w: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о</w:t>
      </w: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ном ценностям в сфере деятельности </w:t>
      </w: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у</w:t>
      </w: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правления строительства, жилищно-коммунального хозяйства и природопользования администрации Кирилло</w:t>
      </w: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в</w:t>
      </w: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ского муниципального </w:t>
      </w:r>
      <w:r>
        <w:rPr>
          <w:rFonts w:ascii="Tinos" w:hAnsi="Tinos" w:cs="Tinos" w:eastAsia="Tinos"/>
          <w:sz w:val="24"/>
        </w:rPr>
        <w:t xml:space="preserve">округа</w:t>
      </w:r>
      <w:r>
        <w:rPr>
          <w:rFonts w:ascii="Tinos" w:hAnsi="Tinos" w:cs="Tinos" w:eastAsia="Tinos"/>
          <w:sz w:val="22"/>
        </w:rPr>
        <w:t xml:space="preserve"> </w:t>
      </w:r>
      <w:r/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.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  <w:lang w:eastAsia="ru-RU"/>
        </w:rPr>
        <w:t xml:space="preserve">Показатели качества профилактических мероприятий</w:t>
      </w:r>
      <w:r>
        <w:rPr>
          <w:rFonts w:ascii="Tinos" w:hAnsi="Tinos" w:cs="Tinos" w:eastAsia="Tinos"/>
          <w:sz w:val="24"/>
          <w:szCs w:val="28"/>
          <w:lang w:eastAsia="ru-RU"/>
        </w:rPr>
        <w:t xml:space="preserve">: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-</w:t>
      </w:r>
      <w:r>
        <w:rPr>
          <w:rFonts w:ascii="Tinos" w:hAnsi="Tinos" w:cs="Tinos" w:eastAsia="Tinos"/>
          <w:sz w:val="24"/>
          <w:szCs w:val="28"/>
        </w:rPr>
        <w:t xml:space="preserve"> </w:t>
      </w:r>
      <w:r>
        <w:rPr>
          <w:rFonts w:ascii="Tinos" w:hAnsi="Tinos" w:cs="Tinos" w:eastAsia="Tinos"/>
          <w:sz w:val="24"/>
          <w:szCs w:val="28"/>
        </w:rPr>
        <w:t xml:space="preserve">стимулирование добросовестного соблюдения обязательных требов</w:t>
      </w:r>
      <w:r>
        <w:rPr>
          <w:rFonts w:ascii="Tinos" w:hAnsi="Tinos" w:cs="Tinos" w:eastAsia="Tinos"/>
          <w:sz w:val="24"/>
          <w:szCs w:val="28"/>
        </w:rPr>
        <w:t xml:space="preserve">а</w:t>
      </w:r>
      <w:r>
        <w:rPr>
          <w:rFonts w:ascii="Tinos" w:hAnsi="Tinos" w:cs="Tinos" w:eastAsia="Tinos"/>
          <w:sz w:val="24"/>
          <w:szCs w:val="28"/>
        </w:rPr>
        <w:t xml:space="preserve">ний всеми контролируем</w:t>
      </w:r>
      <w:r>
        <w:rPr>
          <w:rFonts w:ascii="Tinos" w:hAnsi="Tinos" w:cs="Tinos" w:eastAsia="Tinos"/>
          <w:sz w:val="24"/>
          <w:szCs w:val="28"/>
        </w:rPr>
        <w:t xml:space="preserve">ы</w:t>
      </w:r>
      <w:r>
        <w:rPr>
          <w:rFonts w:ascii="Tinos" w:hAnsi="Tinos" w:cs="Tinos" w:eastAsia="Tinos"/>
          <w:sz w:val="24"/>
          <w:szCs w:val="28"/>
        </w:rPr>
        <w:t xml:space="preserve">ми лицами; 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-</w:t>
      </w:r>
      <w:r>
        <w:rPr>
          <w:rFonts w:ascii="Tinos" w:hAnsi="Tinos" w:cs="Tinos" w:eastAsia="Tinos"/>
          <w:sz w:val="24"/>
          <w:szCs w:val="28"/>
        </w:rPr>
        <w:t xml:space="preserve"> </w:t>
      </w:r>
      <w:r>
        <w:rPr>
          <w:rFonts w:ascii="Tinos" w:hAnsi="Tinos" w:cs="Tinos" w:eastAsia="Tinos"/>
          <w:sz w:val="24"/>
          <w:szCs w:val="28"/>
        </w:rPr>
        <w:t xml:space="preserve">устранение условий, причин и факторов, способных привести к нар</w:t>
      </w:r>
      <w:r>
        <w:rPr>
          <w:rFonts w:ascii="Tinos" w:hAnsi="Tinos" w:cs="Tinos" w:eastAsia="Tinos"/>
          <w:sz w:val="24"/>
          <w:szCs w:val="28"/>
        </w:rPr>
        <w:t xml:space="preserve">у</w:t>
      </w:r>
      <w:r>
        <w:rPr>
          <w:rFonts w:ascii="Tinos" w:hAnsi="Tinos" w:cs="Tinos" w:eastAsia="Tinos"/>
          <w:sz w:val="24"/>
          <w:szCs w:val="28"/>
        </w:rPr>
        <w:t xml:space="preserve">шениям обязательных требований и (или) причинению вреда (ущерба) охр</w:t>
      </w:r>
      <w:r>
        <w:rPr>
          <w:rFonts w:ascii="Tinos" w:hAnsi="Tinos" w:cs="Tinos" w:eastAsia="Tinos"/>
          <w:sz w:val="24"/>
          <w:szCs w:val="28"/>
        </w:rPr>
        <w:t xml:space="preserve">а</w:t>
      </w:r>
      <w:r>
        <w:rPr>
          <w:rFonts w:ascii="Tinos" w:hAnsi="Tinos" w:cs="Tinos" w:eastAsia="Tinos"/>
          <w:sz w:val="24"/>
          <w:szCs w:val="28"/>
        </w:rPr>
        <w:t xml:space="preserve">ня</w:t>
      </w:r>
      <w:r>
        <w:rPr>
          <w:rFonts w:ascii="Tinos" w:hAnsi="Tinos" w:cs="Tinos" w:eastAsia="Tinos"/>
          <w:sz w:val="24"/>
          <w:szCs w:val="28"/>
        </w:rPr>
        <w:t xml:space="preserve">е</w:t>
      </w:r>
      <w:r>
        <w:rPr>
          <w:rFonts w:ascii="Tinos" w:hAnsi="Tinos" w:cs="Tinos" w:eastAsia="Tinos"/>
          <w:sz w:val="24"/>
          <w:szCs w:val="28"/>
        </w:rPr>
        <w:t xml:space="preserve">мым законом ценностям; 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708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- улучшение состояния подконтрольной среды (повышение уровня з</w:t>
      </w:r>
      <w:r>
        <w:rPr>
          <w:rFonts w:ascii="Tinos" w:hAnsi="Tinos" w:cs="Tinos" w:eastAsia="Tinos"/>
          <w:sz w:val="24"/>
          <w:szCs w:val="28"/>
        </w:rPr>
        <w:t xml:space="preserve">а</w:t>
      </w:r>
      <w:r>
        <w:rPr>
          <w:rFonts w:ascii="Tinos" w:hAnsi="Tinos" w:cs="Tinos" w:eastAsia="Tinos"/>
          <w:sz w:val="24"/>
          <w:szCs w:val="28"/>
        </w:rPr>
        <w:t xml:space="preserve">конопослушности, повышение качества пост</w:t>
      </w:r>
      <w:r>
        <w:rPr>
          <w:rFonts w:ascii="Tinos" w:hAnsi="Tinos" w:cs="Tinos" w:eastAsia="Tinos"/>
          <w:sz w:val="24"/>
          <w:szCs w:val="28"/>
        </w:rPr>
        <w:t xml:space="preserve">у</w:t>
      </w:r>
      <w:r>
        <w:rPr>
          <w:rFonts w:ascii="Tinos" w:hAnsi="Tinos" w:cs="Tinos" w:eastAsia="Tinos"/>
          <w:sz w:val="24"/>
          <w:szCs w:val="28"/>
        </w:rPr>
        <w:t xml:space="preserve">пающей информации);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567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- снижение количества нарушений обязательных треб</w:t>
      </w:r>
      <w:r>
        <w:rPr>
          <w:rFonts w:ascii="Tinos" w:hAnsi="Tinos" w:cs="Tinos" w:eastAsia="Tinos"/>
          <w:sz w:val="24"/>
          <w:szCs w:val="28"/>
        </w:rPr>
        <w:t xml:space="preserve">о</w:t>
      </w:r>
      <w:r>
        <w:rPr>
          <w:rFonts w:ascii="Tinos" w:hAnsi="Tinos" w:cs="Tinos" w:eastAsia="Tinos"/>
          <w:sz w:val="24"/>
          <w:szCs w:val="28"/>
        </w:rPr>
        <w:t xml:space="preserve">ваний;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ind w:firstLine="567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  <w:t xml:space="preserve">- снижение количества фактов причинения вреда окр</w:t>
      </w:r>
      <w:r>
        <w:rPr>
          <w:rFonts w:ascii="Tinos" w:hAnsi="Tinos" w:cs="Tinos" w:eastAsia="Tinos"/>
          <w:sz w:val="24"/>
          <w:szCs w:val="28"/>
        </w:rPr>
        <w:t xml:space="preserve">у</w:t>
      </w:r>
      <w:r>
        <w:rPr>
          <w:rFonts w:ascii="Tinos" w:hAnsi="Tinos" w:cs="Tinos" w:eastAsia="Tinos"/>
          <w:sz w:val="24"/>
          <w:szCs w:val="28"/>
        </w:rPr>
        <w:t xml:space="preserve">жающей среде.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both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sz w:val="24"/>
          <w:szCs w:val="28"/>
          <w:highlight w:val="none"/>
          <w:lang w:eastAsia="ru-RU"/>
        </w:rPr>
      </w:pPr>
      <w:r>
        <w:rPr>
          <w:rFonts w:ascii="Tinos" w:hAnsi="Tinos" w:cs="Tinos" w:eastAsia="Tinos"/>
          <w:sz w:val="24"/>
          <w:szCs w:val="28"/>
          <w:lang w:eastAsia="ru-RU"/>
        </w:rPr>
        <w:t xml:space="preserve">Отчетные показатели профилактических мероприятий</w:t>
      </w:r>
      <w:r>
        <w:rPr>
          <w:rFonts w:ascii="Tinos" w:hAnsi="Tinos" w:cs="Tinos" w:eastAsia="Tinos"/>
          <w:sz w:val="24"/>
          <w:szCs w:val="28"/>
          <w:lang w:eastAsia="ru-RU"/>
        </w:rPr>
        <w:t xml:space="preserve"> </w:t>
      </w:r>
      <w:r>
        <w:rPr>
          <w:rFonts w:ascii="Tinos" w:hAnsi="Tinos" w:cs="Tinos" w:eastAsia="Tinos"/>
          <w:sz w:val="24"/>
          <w:szCs w:val="28"/>
          <w:lang w:eastAsia="ru-RU"/>
        </w:rPr>
        <w:t xml:space="preserve">в 2024 году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jc w:val="center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</w:r>
      <w:r>
        <w:rPr>
          <w:rFonts w:ascii="Tinos" w:hAnsi="Tinos" w:cs="Tinos" w:eastAsia="Tinos"/>
          <w:sz w:val="24"/>
          <w:szCs w:val="28"/>
        </w:rPr>
      </w:r>
      <w:r/>
    </w:p>
    <w:tbl>
      <w:tblPr>
        <w:tblStyle w:val="859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6311"/>
        <w:gridCol w:w="1144"/>
        <w:gridCol w:w="1134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sz w:val="22"/>
              </w:rPr>
            </w:pPr>
            <w:r>
              <w:rPr>
                <w:rFonts w:ascii="Tinos" w:hAnsi="Tinos" w:cs="Tinos" w:eastAsia="Tinos"/>
                <w:sz w:val="22"/>
              </w:rPr>
              <w:t xml:space="preserve">№ П\</w:t>
            </w:r>
            <w:r>
              <w:rPr>
                <w:rFonts w:ascii="Tinos" w:hAnsi="Tinos" w:cs="Tinos" w:eastAsia="Tinos"/>
                <w:sz w:val="22"/>
              </w:rPr>
              <w:t xml:space="preserve">П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11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sz w:val="22"/>
              </w:rPr>
            </w:pPr>
            <w:r>
              <w:rPr>
                <w:rFonts w:ascii="Tinos" w:hAnsi="Tinos" w:cs="Tinos" w:eastAsia="Tinos"/>
                <w:sz w:val="22"/>
              </w:rPr>
              <w:t xml:space="preserve">Наименование показателя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sz w:val="22"/>
              </w:rPr>
            </w:pPr>
            <w:r>
              <w:rPr>
                <w:rFonts w:ascii="Tinos" w:hAnsi="Tinos" w:cs="Tinos" w:eastAsia="Tinos"/>
                <w:sz w:val="22"/>
              </w:rPr>
              <w:t xml:space="preserve">Единица измерения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sz w:val="22"/>
              </w:rPr>
            </w:pPr>
            <w:r>
              <w:rPr>
                <w:rFonts w:ascii="Tinos" w:hAnsi="Tinos" w:cs="Tinos" w:eastAsia="Tinos"/>
                <w:sz w:val="22"/>
              </w:rPr>
              <w:t xml:space="preserve">Значение показателя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sz w:val="22"/>
              </w:rPr>
            </w:pPr>
            <w:r>
              <w:rPr>
                <w:rFonts w:ascii="Tinos" w:hAnsi="Tinos" w:cs="Tinos" w:eastAsia="Tinos"/>
                <w:sz w:val="22"/>
              </w:rPr>
              <w:t xml:space="preserve">1.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11" w:type="dxa"/>
            <w:textDirection w:val="lrTb"/>
            <w:noWrap w:val="false"/>
          </w:tcPr>
          <w:p>
            <w:pPr>
              <w:ind w:left="142" w:right="0" w:firstLine="0"/>
              <w:spacing w:after="120"/>
              <w:rPr>
                <w:rFonts w:ascii="Tinos" w:hAnsi="Tinos" w:cs="Tinos" w:eastAsia="Tinos"/>
                <w:b w:val="false"/>
                <w:sz w:val="22"/>
              </w:rPr>
            </w:pPr>
            <w:r>
              <w:rPr>
                <w:rFonts w:ascii="Tinos" w:hAnsi="Tinos" w:cs="Tinos" w:eastAsia="Tinos"/>
                <w:b w:val="false"/>
                <w:color w:val="000000"/>
                <w:sz w:val="22"/>
              </w:rPr>
              <w:t xml:space="preserve">Размещение на официальном сайте Кирилловского муниципального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b w:val="false"/>
                <w:color w:val="000000"/>
                <w:sz w:val="22"/>
              </w:rPr>
              <w:t xml:space="preserve"> перечня нормативных правовых </w:t>
            </w:r>
            <w:r>
              <w:rPr>
                <w:rFonts w:ascii="Tinos" w:hAnsi="Tinos" w:cs="Tinos" w:eastAsia="Tinos"/>
                <w:b w:val="false"/>
                <w:color w:val="000000"/>
                <w:sz w:val="22"/>
              </w:rPr>
              <w:t xml:space="preserve">актов,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 государственного экологического контроля (надзора) 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sz w:val="22"/>
              </w:rPr>
            </w:pPr>
            <w:r>
              <w:rPr>
                <w:rFonts w:ascii="Tinos" w:hAnsi="Tinos" w:cs="Tinos" w:eastAsia="Tinos"/>
                <w:sz w:val="22"/>
              </w:rPr>
              <w:t xml:space="preserve">процент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sz w:val="22"/>
              </w:rPr>
            </w:pPr>
            <w:r>
              <w:rPr>
                <w:rFonts w:ascii="Tinos" w:hAnsi="Tinos" w:cs="Tinos" w:eastAsia="Tinos"/>
                <w:sz w:val="22"/>
              </w:rPr>
              <w:t xml:space="preserve">100%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color w:val="000000"/>
                <w:sz w:val="22"/>
              </w:rPr>
            </w:pPr>
            <w:r>
              <w:rPr>
                <w:rFonts w:ascii="Tinos" w:hAnsi="Tinos" w:cs="Tinos" w:eastAsia="Tinos"/>
                <w:color w:val="000000"/>
                <w:sz w:val="22"/>
              </w:rPr>
              <w:t xml:space="preserve">2.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11" w:type="dxa"/>
            <w:textDirection w:val="lrTb"/>
            <w:noWrap w:val="false"/>
          </w:tcPr>
          <w:p>
            <w:pPr>
              <w:ind w:left="142" w:right="0" w:firstLine="0"/>
              <w:spacing w:after="120"/>
              <w:rPr>
                <w:rFonts w:ascii="Tinos" w:hAnsi="Tinos" w:cs="Tinos" w:eastAsia="Tinos"/>
                <w:b w:val="false"/>
                <w:color w:val="000000"/>
                <w:sz w:val="22"/>
              </w:rPr>
            </w:pPr>
            <w:r>
              <w:rPr>
                <w:rStyle w:val="861"/>
                <w:rFonts w:ascii="Tinos" w:hAnsi="Tinos" w:cs="Tinos" w:eastAsia="Tinos"/>
                <w:b w:val="false"/>
                <w:sz w:val="22"/>
              </w:rPr>
              <w:t xml:space="preserve">Полнота информации, размещенной на официальном сайте </w:t>
            </w:r>
            <w:r>
              <w:rPr>
                <w:rFonts w:ascii="Tinos" w:hAnsi="Tinos" w:cs="Tinos" w:eastAsia="Tinos"/>
                <w:b w:val="false"/>
                <w:color w:val="000000"/>
                <w:sz w:val="22"/>
              </w:rPr>
              <w:t xml:space="preserve">Кирилловского муниципального </w:t>
            </w:r>
            <w:r>
              <w:rPr>
                <w:rFonts w:ascii="Tinos" w:hAnsi="Tinos" w:cs="Tinos" w:eastAsia="Tinos"/>
                <w:sz w:val="22"/>
              </w:rPr>
              <w:t xml:space="preserve">округа </w:t>
            </w:r>
            <w:r/>
            <w:r>
              <w:rPr>
                <w:rFonts w:ascii="Tinos" w:hAnsi="Tinos" w:cs="Tinos" w:eastAsia="Tinos"/>
                <w:b w:val="false"/>
                <w:color w:val="000000"/>
                <w:sz w:val="22"/>
              </w:rPr>
            </w:r>
            <w:r>
              <w:rPr>
                <w:rStyle w:val="861"/>
                <w:rFonts w:ascii="Tinos" w:hAnsi="Tinos" w:cs="Tinos" w:eastAsia="Tinos"/>
                <w:b w:val="false"/>
                <w:sz w:val="22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color w:val="000000"/>
                <w:sz w:val="22"/>
              </w:rPr>
            </w:pPr>
            <w:r>
              <w:rPr>
                <w:rFonts w:ascii="Tinos" w:hAnsi="Tinos" w:cs="Tinos" w:eastAsia="Tinos"/>
                <w:sz w:val="22"/>
              </w:rPr>
              <w:t xml:space="preserve">процент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color w:val="000000"/>
                <w:sz w:val="22"/>
              </w:rPr>
            </w:pPr>
            <w:r>
              <w:rPr>
                <w:rFonts w:ascii="Tinos" w:hAnsi="Tinos" w:cs="Tinos" w:eastAsia="Tinos"/>
                <w:color w:val="000000"/>
                <w:sz w:val="22"/>
              </w:rPr>
              <w:t xml:space="preserve">100%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color w:val="000000"/>
                <w:sz w:val="22"/>
              </w:rPr>
            </w:pPr>
            <w:r>
              <w:rPr>
                <w:rFonts w:ascii="Tinos" w:hAnsi="Tinos" w:cs="Tinos" w:eastAsia="Tinos"/>
                <w:color w:val="000000"/>
                <w:sz w:val="22"/>
              </w:rPr>
              <w:t xml:space="preserve">3.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11" w:type="dxa"/>
            <w:textDirection w:val="lrTb"/>
            <w:noWrap w:val="false"/>
          </w:tcPr>
          <w:p>
            <w:pPr>
              <w:ind w:left="142" w:right="0" w:firstLine="0"/>
              <w:spacing w:after="120"/>
              <w:rPr>
                <w:rFonts w:ascii="Tinos" w:hAnsi="Tinos" w:cs="Tinos" w:eastAsia="Tinos"/>
                <w:b w:val="false"/>
                <w:color w:val="000000"/>
                <w:sz w:val="22"/>
              </w:rPr>
            </w:pPr>
            <w:r>
              <w:rPr>
                <w:rStyle w:val="861"/>
                <w:rFonts w:ascii="Tinos" w:hAnsi="Tinos" w:cs="Tinos" w:eastAsia="Tinos"/>
                <w:b w:val="false"/>
                <w:sz w:val="22"/>
              </w:rPr>
              <w:t xml:space="preserve">Проведение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color w:val="000000"/>
                <w:sz w:val="22"/>
              </w:rPr>
            </w:pPr>
            <w:r>
              <w:rPr>
                <w:rFonts w:ascii="Tinos" w:hAnsi="Tinos" w:cs="Tinos" w:eastAsia="Tinos"/>
                <w:color w:val="000000"/>
                <w:sz w:val="22"/>
              </w:rPr>
              <w:t xml:space="preserve">единица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color w:val="000000"/>
                <w:sz w:val="22"/>
              </w:rPr>
            </w:pPr>
            <w:r>
              <w:rPr>
                <w:rFonts w:ascii="Tinos" w:hAnsi="Tinos" w:cs="Tinos" w:eastAsia="Tinos"/>
                <w:color w:val="000000"/>
                <w:sz w:val="22"/>
              </w:rPr>
              <w:t xml:space="preserve">100%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color w:val="000000"/>
                <w:sz w:val="22"/>
              </w:rPr>
            </w:pPr>
            <w:r>
              <w:rPr>
                <w:rFonts w:ascii="Tinos" w:hAnsi="Tinos" w:cs="Tinos" w:eastAsia="Tinos"/>
                <w:color w:val="000000"/>
                <w:sz w:val="22"/>
              </w:rPr>
              <w:t xml:space="preserve">4.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11" w:type="dxa"/>
            <w:textDirection w:val="lrTb"/>
            <w:noWrap w:val="false"/>
          </w:tcPr>
          <w:p>
            <w:pPr>
              <w:pStyle w:val="862"/>
              <w:ind w:left="142" w:right="0" w:firstLine="0"/>
              <w:jc w:val="both"/>
              <w:rPr>
                <w:rFonts w:ascii="Tinos" w:hAnsi="Tinos" w:cs="Tinos" w:eastAsia="Tinos"/>
                <w:b w:val="false"/>
                <w:sz w:val="22"/>
              </w:rPr>
            </w:pPr>
            <w:r>
              <w:rPr>
                <w:rFonts w:ascii="Tinos" w:hAnsi="Tinos" w:cs="Tinos" w:eastAsia="Tinos"/>
                <w:b w:val="false"/>
                <w:color w:val="000000"/>
                <w:sz w:val="22"/>
              </w:rPr>
              <w:t xml:space="preserve">Исполняемость</w:t>
            </w:r>
            <w:r>
              <w:rPr>
                <w:rFonts w:ascii="Tinos" w:hAnsi="Tinos" w:cs="Tinos" w:eastAsia="Tinos"/>
                <w:b w:val="false"/>
                <w:color w:val="000000"/>
                <w:sz w:val="22"/>
              </w:rPr>
              <w:t xml:space="preserve"> плана  мероприятий по профилактике </w:t>
            </w:r>
            <w:r>
              <w:rPr>
                <w:rFonts w:ascii="Tinos" w:hAnsi="Tinos" w:cs="Tinos" w:eastAsia="Tinos"/>
                <w:b w:val="false"/>
                <w:sz w:val="22"/>
              </w:rPr>
              <w:t xml:space="preserve">рисков причинения вреда  охраняемым законом ценностям, в следствии нарушений обязательных требований законодательства,  </w:t>
            </w:r>
            <w:r>
              <w:rPr>
                <w:rFonts w:ascii="Tinos" w:hAnsi="Tinos" w:cs="Tinos" w:eastAsia="Tinos"/>
                <w:b w:val="false"/>
                <w:sz w:val="22"/>
              </w:rPr>
              <w:t xml:space="preserve">оценка соблюдения которых, является предметом регионального государственного экологического контроля (надзора).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color w:val="000000"/>
                <w:sz w:val="22"/>
              </w:rPr>
            </w:pPr>
            <w:r>
              <w:rPr>
                <w:rFonts w:ascii="Tinos" w:hAnsi="Tinos" w:cs="Tinos" w:eastAsia="Tinos"/>
                <w:sz w:val="22"/>
              </w:rPr>
              <w:t xml:space="preserve">процент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nos" w:hAnsi="Tinos" w:cs="Tinos" w:eastAsia="Tinos"/>
                <w:color w:val="000000"/>
                <w:sz w:val="22"/>
              </w:rPr>
            </w:pPr>
            <w:r>
              <w:rPr>
                <w:rFonts w:ascii="Tinos" w:hAnsi="Tinos" w:cs="Tinos" w:eastAsia="Tinos"/>
                <w:color w:val="000000"/>
                <w:sz w:val="22"/>
              </w:rPr>
              <w:t xml:space="preserve">100%</w:t>
            </w:r>
            <w:r>
              <w:rPr>
                <w:rFonts w:ascii="Tinos" w:hAnsi="Tinos" w:cs="Tinos" w:eastAsia="Tinos"/>
                <w:sz w:val="22"/>
              </w:rPr>
            </w:r>
            <w:r/>
          </w:p>
        </w:tc>
      </w:tr>
    </w:tbl>
    <w:p>
      <w:pPr>
        <w:pStyle w:val="849"/>
        <w:ind w:left="6379"/>
        <w:rPr>
          <w:rFonts w:ascii="Tinos" w:hAnsi="Tinos" w:cs="Tinos" w:eastAsia="Tinos"/>
          <w:sz w:val="22"/>
          <w:szCs w:val="28"/>
        </w:rPr>
      </w:pPr>
      <w:r>
        <w:rPr>
          <w:rFonts w:ascii="Tinos" w:hAnsi="Tinos" w:cs="Tinos" w:eastAsia="Tinos"/>
          <w:sz w:val="22"/>
          <w:szCs w:val="28"/>
        </w:rPr>
      </w:r>
      <w:r>
        <w:rPr>
          <w:rFonts w:ascii="Tinos" w:hAnsi="Tinos" w:cs="Tinos" w:eastAsia="Tinos"/>
          <w:sz w:val="22"/>
        </w:rPr>
      </w:r>
      <w:r/>
    </w:p>
    <w:p>
      <w:pPr>
        <w:ind w:left="0" w:firstLine="567"/>
        <w:jc w:val="both"/>
        <w:widowControl w:val="off"/>
        <w:rPr>
          <w:rFonts w:ascii="Tinos" w:hAnsi="Tinos" w:cs="Tinos" w:eastAsia="Tinos"/>
          <w:color w:val="000000"/>
          <w:sz w:val="24"/>
        </w:rPr>
      </w:pPr>
      <w:r>
        <w:rPr>
          <w:rFonts w:ascii="Tinos" w:hAnsi="Tinos" w:cs="Tinos" w:eastAsia="Tinos"/>
          <w:color w:val="000000"/>
          <w:sz w:val="24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</w:t>
      </w: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управления строительства, жилищно-коммунального хозяйства и природопользования администрации Кирилло</w:t>
      </w: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в</w:t>
      </w:r>
      <w:r>
        <w:rPr>
          <w:rFonts w:ascii="Tinos" w:hAnsi="Tinos" w:cs="Tinos" w:eastAsia="Tinos"/>
          <w:color w:val="000000"/>
          <w:sz w:val="24"/>
          <w:szCs w:val="28"/>
          <w:lang w:eastAsia="ru-RU"/>
        </w:rPr>
        <w:t xml:space="preserve">ского муниципального </w:t>
      </w:r>
      <w:r>
        <w:rPr>
          <w:rFonts w:ascii="Tinos" w:hAnsi="Tinos" w:cs="Tinos" w:eastAsia="Tinos"/>
          <w:sz w:val="24"/>
        </w:rPr>
        <w:t xml:space="preserve">округа</w:t>
      </w:r>
      <w:r>
        <w:rPr>
          <w:rFonts w:ascii="Tinos" w:hAnsi="Tinos" w:cs="Tinos" w:eastAsia="Tinos"/>
          <w:color w:val="000000"/>
          <w:sz w:val="24"/>
        </w:rPr>
        <w:t xml:space="preserve">. </w:t>
      </w:r>
      <w:r>
        <w:rPr>
          <w:rFonts w:ascii="Tinos" w:hAnsi="Tinos" w:cs="Tinos" w:eastAsia="Tinos"/>
          <w:sz w:val="24"/>
        </w:rPr>
      </w:r>
      <w:r/>
    </w:p>
    <w:p>
      <w:pPr>
        <w:ind w:left="0" w:firstLine="540"/>
        <w:jc w:val="both"/>
        <w:rPr>
          <w:rFonts w:ascii="Tinos" w:hAnsi="Tinos" w:cs="Tinos" w:eastAsia="Tinos"/>
          <w:color w:val="000000"/>
          <w:sz w:val="24"/>
        </w:rPr>
      </w:pPr>
      <w:r>
        <w:rPr>
          <w:rFonts w:ascii="Tinos" w:hAnsi="Tinos" w:cs="Tinos" w:eastAsia="Tinos"/>
          <w:sz w:val="24"/>
        </w:rPr>
        <w:t xml:space="preserve">Результаты реализации и </w:t>
      </w:r>
      <w:r>
        <w:rPr>
          <w:rFonts w:ascii="Tinos" w:hAnsi="Tinos" w:cs="Tinos" w:eastAsia="Tinos"/>
          <w:color w:val="000000"/>
          <w:sz w:val="24"/>
        </w:rPr>
        <w:t xml:space="preserve">оценка </w:t>
      </w:r>
      <w:r>
        <w:rPr>
          <w:rFonts w:ascii="Tinos" w:hAnsi="Tinos" w:cs="Tinos" w:eastAsia="Tinos"/>
          <w:color w:val="000000"/>
          <w:sz w:val="24"/>
        </w:rPr>
        <w:t xml:space="preserve">результативности и эффективности </w:t>
      </w:r>
      <w:r>
        <w:rPr>
          <w:rFonts w:ascii="Tinos" w:hAnsi="Tinos" w:cs="Tinos" w:eastAsia="Tinos"/>
          <w:color w:val="000000"/>
          <w:sz w:val="24"/>
        </w:rPr>
        <w:t xml:space="preserve">программы профилактики отражаются в докладе о состоянии регионального государственного экологического контроля (надзора)</w:t>
      </w:r>
      <w:r>
        <w:rPr>
          <w:rFonts w:ascii="Tinos" w:hAnsi="Tinos" w:cs="Tinos" w:eastAsia="Tinos"/>
          <w:color w:val="000000"/>
          <w:sz w:val="24"/>
        </w:rPr>
        <w:t xml:space="preserve">.</w:t>
      </w:r>
      <w:r>
        <w:rPr>
          <w:rFonts w:ascii="Tinos" w:hAnsi="Tinos" w:cs="Tinos" w:eastAsia="Tinos"/>
          <w:color w:val="000000"/>
          <w:sz w:val="24"/>
        </w:rPr>
        <w:t xml:space="preserve"> </w:t>
      </w:r>
      <w:r>
        <w:rPr>
          <w:rFonts w:ascii="Tinos" w:hAnsi="Tinos" w:cs="Tinos" w:eastAsia="Tinos"/>
          <w:sz w:val="24"/>
        </w:rPr>
      </w:r>
      <w:r/>
    </w:p>
    <w:p>
      <w:pPr>
        <w:pStyle w:val="849"/>
        <w:rPr>
          <w:rFonts w:ascii="Tinos" w:hAnsi="Tinos" w:cs="Tinos" w:eastAsia="Tinos"/>
          <w:sz w:val="24"/>
          <w:szCs w:val="28"/>
        </w:rPr>
      </w:pPr>
      <w:r>
        <w:rPr>
          <w:rFonts w:ascii="Tinos" w:hAnsi="Tinos" w:cs="Tinos" w:eastAsia="Tinos"/>
          <w:sz w:val="24"/>
          <w:szCs w:val="28"/>
        </w:rPr>
      </w:r>
      <w:r>
        <w:rPr>
          <w:rFonts w:ascii="Tinos" w:hAnsi="Tinos" w:cs="Tinos" w:eastAsia="Tinos"/>
          <w:sz w:val="24"/>
        </w:rPr>
      </w:r>
      <w:r/>
    </w:p>
    <w:sectPr>
      <w:footnotePr/>
      <w:endnotePr/>
      <w:type w:val="nextPage"/>
      <w:pgSz w:w="11906" w:h="16838" w:orient="portrait"/>
      <w:pgMar w:top="568" w:right="850" w:bottom="67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 cyr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2"/>
        <w:ind w:left="1758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2"/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link w:val="66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5">
    <w:name w:val="Heading 1 Char"/>
    <w:link w:val="664"/>
    <w:uiPriority w:val="9"/>
    <w:rPr>
      <w:rFonts w:ascii="Arial" w:hAnsi="Arial" w:cs="Arial" w:eastAsia="Arial"/>
      <w:sz w:val="40"/>
      <w:szCs w:val="40"/>
    </w:rPr>
  </w:style>
  <w:style w:type="paragraph" w:styleId="666">
    <w:name w:val="Heading 2"/>
    <w:link w:val="6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7">
    <w:name w:val="Heading 2 Char"/>
    <w:link w:val="666"/>
    <w:uiPriority w:val="9"/>
    <w:rPr>
      <w:rFonts w:ascii="Arial" w:hAnsi="Arial" w:cs="Arial" w:eastAsia="Arial"/>
      <w:sz w:val="34"/>
    </w:rPr>
  </w:style>
  <w:style w:type="paragraph" w:styleId="668">
    <w:name w:val="Heading 3"/>
    <w:link w:val="66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9">
    <w:name w:val="Heading 3 Char"/>
    <w:link w:val="668"/>
    <w:uiPriority w:val="9"/>
    <w:rPr>
      <w:rFonts w:ascii="Arial" w:hAnsi="Arial" w:cs="Arial" w:eastAsia="Arial"/>
      <w:sz w:val="30"/>
      <w:szCs w:val="30"/>
    </w:rPr>
  </w:style>
  <w:style w:type="paragraph" w:styleId="670">
    <w:name w:val="Heading 4"/>
    <w:link w:val="67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1">
    <w:name w:val="Heading 4 Char"/>
    <w:link w:val="670"/>
    <w:uiPriority w:val="9"/>
    <w:rPr>
      <w:rFonts w:ascii="Arial" w:hAnsi="Arial" w:cs="Arial" w:eastAsia="Arial"/>
      <w:b/>
      <w:bCs/>
      <w:sz w:val="26"/>
      <w:szCs w:val="26"/>
    </w:rPr>
  </w:style>
  <w:style w:type="paragraph" w:styleId="672">
    <w:name w:val="Heading 5"/>
    <w:link w:val="67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3">
    <w:name w:val="Heading 5 Char"/>
    <w:link w:val="672"/>
    <w:uiPriority w:val="9"/>
    <w:rPr>
      <w:rFonts w:ascii="Arial" w:hAnsi="Arial" w:cs="Arial" w:eastAsia="Arial"/>
      <w:b/>
      <w:bCs/>
      <w:sz w:val="24"/>
      <w:szCs w:val="24"/>
    </w:rPr>
  </w:style>
  <w:style w:type="paragraph" w:styleId="674">
    <w:name w:val="Heading 6"/>
    <w:link w:val="67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5">
    <w:name w:val="Heading 6 Char"/>
    <w:link w:val="674"/>
    <w:uiPriority w:val="9"/>
    <w:rPr>
      <w:rFonts w:ascii="Arial" w:hAnsi="Arial" w:cs="Arial" w:eastAsia="Arial"/>
      <w:b/>
      <w:bCs/>
      <w:sz w:val="22"/>
      <w:szCs w:val="22"/>
    </w:rPr>
  </w:style>
  <w:style w:type="paragraph" w:styleId="676">
    <w:name w:val="Heading 7"/>
    <w:link w:val="67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7">
    <w:name w:val="Heading 7 Char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8">
    <w:name w:val="Heading 8"/>
    <w:link w:val="67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9">
    <w:name w:val="Heading 8 Char"/>
    <w:link w:val="678"/>
    <w:uiPriority w:val="9"/>
    <w:rPr>
      <w:rFonts w:ascii="Arial" w:hAnsi="Arial" w:cs="Arial" w:eastAsia="Arial"/>
      <w:i/>
      <w:iCs/>
      <w:sz w:val="22"/>
      <w:szCs w:val="22"/>
    </w:rPr>
  </w:style>
  <w:style w:type="paragraph" w:styleId="680">
    <w:name w:val="Heading 9"/>
    <w:link w:val="68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1">
    <w:name w:val="Heading 9 Char"/>
    <w:link w:val="680"/>
    <w:uiPriority w:val="9"/>
    <w:rPr>
      <w:rFonts w:ascii="Arial" w:hAnsi="Arial" w:cs="Arial" w:eastAsia="Arial"/>
      <w:i/>
      <w:iCs/>
      <w:sz w:val="21"/>
      <w:szCs w:val="21"/>
    </w:rPr>
  </w:style>
  <w:style w:type="paragraph" w:styleId="682">
    <w:name w:val="List Paragraph"/>
    <w:qFormat/>
    <w:uiPriority w:val="34"/>
    <w:pPr>
      <w:contextualSpacing w:val="true"/>
      <w:ind w:left="720"/>
    </w:pPr>
  </w:style>
  <w:style w:type="paragraph" w:styleId="683">
    <w:name w:val="No Spacing"/>
    <w:qFormat/>
    <w:uiPriority w:val="1"/>
    <w:pPr>
      <w:spacing w:lineRule="auto" w:line="240" w:after="0" w:before="0"/>
    </w:pPr>
  </w:style>
  <w:style w:type="paragraph" w:styleId="684">
    <w:name w:val="Title"/>
    <w:link w:val="68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link w:val="687"/>
    <w:qFormat/>
    <w:uiPriority w:val="11"/>
    <w:rPr>
      <w:sz w:val="24"/>
      <w:szCs w:val="24"/>
    </w:rPr>
    <w:pPr>
      <w:spacing w:after="200" w:before="200"/>
    </w:p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link w:val="689"/>
    <w:qFormat/>
    <w:uiPriority w:val="29"/>
    <w:rPr>
      <w:i/>
    </w:rPr>
    <w:pPr>
      <w:ind w:left="720" w:right="720"/>
    </w:p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link w:val="69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link w:val="69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3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3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3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3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4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1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1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1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1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1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link w:val="826"/>
    <w:uiPriority w:val="99"/>
    <w:semiHidden/>
    <w:unhideWhenUsed/>
    <w:rPr>
      <w:sz w:val="18"/>
    </w:rPr>
    <w:pPr>
      <w:spacing w:lineRule="auto" w:line="240" w:after="40"/>
    </w:p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link w:val="829"/>
    <w:uiPriority w:val="99"/>
    <w:semiHidden/>
    <w:unhideWhenUsed/>
    <w:rPr>
      <w:sz w:val="20"/>
    </w:rPr>
    <w:pPr>
      <w:spacing w:lineRule="auto" w:line="240" w:after="0"/>
    </w:p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uiPriority w:val="39"/>
    <w:unhideWhenUsed/>
    <w:pPr>
      <w:ind w:left="0" w:right="0" w:firstLine="0"/>
      <w:spacing w:after="57"/>
    </w:pPr>
  </w:style>
  <w:style w:type="paragraph" w:styleId="832">
    <w:name w:val="toc 2"/>
    <w:uiPriority w:val="39"/>
    <w:unhideWhenUsed/>
    <w:pPr>
      <w:ind w:left="283" w:right="0" w:firstLine="0"/>
      <w:spacing w:after="57"/>
    </w:pPr>
  </w:style>
  <w:style w:type="paragraph" w:styleId="833">
    <w:name w:val="toc 3"/>
    <w:uiPriority w:val="39"/>
    <w:unhideWhenUsed/>
    <w:pPr>
      <w:ind w:left="567" w:right="0" w:firstLine="0"/>
      <w:spacing w:after="57"/>
    </w:pPr>
  </w:style>
  <w:style w:type="paragraph" w:styleId="834">
    <w:name w:val="toc 4"/>
    <w:uiPriority w:val="39"/>
    <w:unhideWhenUsed/>
    <w:pPr>
      <w:ind w:left="850" w:right="0" w:firstLine="0"/>
      <w:spacing w:after="57"/>
    </w:pPr>
  </w:style>
  <w:style w:type="paragraph" w:styleId="835">
    <w:name w:val="toc 5"/>
    <w:uiPriority w:val="39"/>
    <w:unhideWhenUsed/>
    <w:pPr>
      <w:ind w:left="1134" w:right="0" w:firstLine="0"/>
      <w:spacing w:after="57"/>
    </w:pPr>
  </w:style>
  <w:style w:type="paragraph" w:styleId="836">
    <w:name w:val="toc 6"/>
    <w:uiPriority w:val="39"/>
    <w:unhideWhenUsed/>
    <w:pPr>
      <w:ind w:left="1417" w:right="0" w:firstLine="0"/>
      <w:spacing w:after="57"/>
    </w:pPr>
  </w:style>
  <w:style w:type="paragraph" w:styleId="837">
    <w:name w:val="toc 7"/>
    <w:uiPriority w:val="39"/>
    <w:unhideWhenUsed/>
    <w:pPr>
      <w:ind w:left="1701" w:right="0" w:firstLine="0"/>
      <w:spacing w:after="57"/>
    </w:pPr>
  </w:style>
  <w:style w:type="paragraph" w:styleId="838">
    <w:name w:val="toc 8"/>
    <w:uiPriority w:val="39"/>
    <w:unhideWhenUsed/>
    <w:pPr>
      <w:ind w:left="1984" w:right="0" w:firstLine="0"/>
      <w:spacing w:after="57"/>
    </w:pPr>
  </w:style>
  <w:style w:type="paragraph" w:styleId="839">
    <w:name w:val="toc 9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uiPriority w:val="99"/>
    <w:unhideWhenUsed/>
    <w:pPr>
      <w:spacing w:after="0" w:afterAutospacing="0"/>
    </w:pPr>
  </w:style>
  <w:style w:type="paragraph" w:styleId="842">
    <w:name w:val="Обычный"/>
    <w:next w:val="842"/>
    <w:link w:val="842"/>
    <w:rPr>
      <w:sz w:val="22"/>
      <w:szCs w:val="22"/>
      <w:lang w:val="ru-RU" w:bidi="ar-SA" w:eastAsia="en-US"/>
    </w:rPr>
    <w:pPr>
      <w:spacing w:lineRule="auto" w:line="276" w:after="200"/>
    </w:pPr>
  </w:style>
  <w:style w:type="paragraph" w:styleId="843">
    <w:name w:val="Заголовок 1"/>
    <w:basedOn w:val="842"/>
    <w:next w:val="842"/>
    <w:link w:val="853"/>
    <w:rPr>
      <w:rFonts w:ascii="Times New Roman" w:hAnsi="Times New Roman" w:eastAsia="Times New Roman"/>
      <w:sz w:val="28"/>
      <w:szCs w:val="20"/>
      <w:lang w:eastAsia="ru-RU"/>
    </w:rPr>
    <w:pPr>
      <w:keepNext/>
      <w:spacing w:lineRule="auto" w:line="240" w:after="0"/>
      <w:outlineLvl w:val="0"/>
    </w:pPr>
  </w:style>
  <w:style w:type="character" w:styleId="844">
    <w:name w:val="Основной шрифт абзаца"/>
    <w:next w:val="844"/>
    <w:link w:val="842"/>
    <w:semiHidden/>
  </w:style>
  <w:style w:type="table" w:styleId="845">
    <w:name w:val="Обычная таблица"/>
    <w:next w:val="845"/>
    <w:link w:val="842"/>
    <w:semiHidden/>
    <w:tblPr/>
  </w:style>
  <w:style w:type="numbering" w:styleId="846">
    <w:name w:val="Нет списка"/>
    <w:next w:val="846"/>
    <w:link w:val="842"/>
    <w:semiHidden/>
  </w:style>
  <w:style w:type="paragraph" w:styleId="847">
    <w:name w:val="Обычный (веб)"/>
    <w:basedOn w:val="842"/>
    <w:next w:val="847"/>
    <w:link w:val="842"/>
    <w:rPr>
      <w:rFonts w:ascii="Times New Roman" w:hAnsi="Times New Roman" w:eastAsia="Times New Roman"/>
      <w:color w:val="000000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48">
    <w:name w:val="western"/>
    <w:basedOn w:val="842"/>
    <w:next w:val="848"/>
    <w:link w:val="842"/>
    <w:rPr>
      <w:rFonts w:ascii="Times New Roman" w:hAnsi="Times New Roman" w:eastAsia="Times New Roman"/>
      <w:color w:val="000000"/>
      <w:sz w:val="28"/>
      <w:szCs w:val="28"/>
      <w:lang w:eastAsia="ru-RU"/>
    </w:rPr>
    <w:pPr>
      <w:spacing w:lineRule="auto" w:line="240" w:after="100" w:afterAutospacing="1" w:before="100" w:beforeAutospacing="1"/>
    </w:pPr>
  </w:style>
  <w:style w:type="paragraph" w:styleId="849">
    <w:name w:val="Без интервала"/>
    <w:next w:val="849"/>
    <w:link w:val="842"/>
    <w:rPr>
      <w:sz w:val="22"/>
      <w:szCs w:val="22"/>
      <w:lang w:val="ru-RU" w:bidi="ar-SA" w:eastAsia="en-US"/>
    </w:rPr>
  </w:style>
  <w:style w:type="paragraph" w:styleId="850">
    <w:name w:val="Нормальный (таблица)"/>
    <w:basedOn w:val="842"/>
    <w:next w:val="842"/>
    <w:link w:val="842"/>
    <w:rPr>
      <w:rFonts w:ascii="Times New Roman CYR" w:hAnsi="Times New Roman CYR" w:eastAsia="Times New Roman"/>
      <w:color w:val="000000"/>
      <w:sz w:val="24"/>
      <w:szCs w:val="20"/>
      <w:lang w:eastAsia="zh-CN"/>
    </w:rPr>
    <w:pPr>
      <w:jc w:val="both"/>
      <w:spacing w:lineRule="auto" w:line="240" w:after="0"/>
      <w:widowControl w:val="off"/>
    </w:pPr>
  </w:style>
  <w:style w:type="character" w:styleId="851">
    <w:name w:val="Гиперссылка"/>
    <w:basedOn w:val="844"/>
    <w:next w:val="851"/>
    <w:link w:val="842"/>
    <w:rPr>
      <w:color w:val="0000FF"/>
      <w:u w:val="single"/>
    </w:rPr>
  </w:style>
  <w:style w:type="table" w:styleId="852">
    <w:name w:val="Сетка таблицы"/>
    <w:basedOn w:val="845"/>
    <w:next w:val="852"/>
    <w:link w:val="842"/>
    <w:tblPr/>
  </w:style>
  <w:style w:type="character" w:styleId="853">
    <w:name w:val="Заголовок 1 Знак"/>
    <w:basedOn w:val="844"/>
    <w:next w:val="853"/>
    <w:link w:val="843"/>
    <w:rPr>
      <w:rFonts w:ascii="Times New Roman" w:hAnsi="Times New Roman" w:eastAsia="Times New Roman"/>
      <w:sz w:val="28"/>
    </w:rPr>
  </w:style>
  <w:style w:type="character" w:styleId="854">
    <w:name w:val="hl"/>
    <w:basedOn w:val="844"/>
    <w:next w:val="854"/>
    <w:link w:val="842"/>
  </w:style>
  <w:style w:type="character" w:styleId="855">
    <w:name w:val="nobr"/>
    <w:basedOn w:val="844"/>
    <w:next w:val="855"/>
    <w:link w:val="842"/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  <w:style w:type="paragraph" w:styleId="860">
    <w:name w:val="Основной текст (2)"/>
    <w:basedOn w:val="668"/>
    <w:link w:val="747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en-US" w:bidi="ar-SA" w:eastAsia="zh-CN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tLeast" w:line="0" w:after="60" w:afterAutospacing="0" w:before="78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861">
    <w:name w:val="markedcontent"/>
    <w:basedOn w:val="671"/>
    <w:link w:val="734"/>
  </w:style>
  <w:style w:type="paragraph" w:styleId="862">
    <w:name w:val="ConsPlusNormal"/>
    <w:link w:val="727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2"/>
      <w:szCs w:val="20"/>
      <w:highlight w:val="none"/>
      <w:u w:val="none"/>
      <w:vertAlign w:val="baseline"/>
      <w:rtl w:val="false"/>
      <w:cs w:val="false"/>
      <w:lang w:val="en-US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2023-09-27T11:25:55Z</dcterms:modified>
</cp:coreProperties>
</file>