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69" w:rsidRDefault="00243D69" w:rsidP="00243D69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по результатам контрольного мероприятия</w:t>
      </w:r>
    </w:p>
    <w:p w:rsidR="00243D69" w:rsidRDefault="00243D69" w:rsidP="00243D6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«Проверка законности и своевременности расходования средств районного бюджета, выделенных поселениям Кирилловского муниципального района на осуществление переданных полномочий по дорожной деятельности».</w:t>
      </w:r>
    </w:p>
    <w:p w:rsidR="00243D69" w:rsidRDefault="00243D69" w:rsidP="00243D69">
      <w:pPr>
        <w:ind w:left="-142" w:right="-54"/>
        <w:jc w:val="both"/>
        <w:rPr>
          <w:sz w:val="27"/>
          <w:szCs w:val="27"/>
        </w:rPr>
      </w:pPr>
    </w:p>
    <w:p w:rsidR="00243D69" w:rsidRDefault="00243D69" w:rsidP="00243D69">
      <w:pPr>
        <w:suppressAutoHyphens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Основание проведения контрольного мероприятия</w:t>
      </w:r>
      <w:r>
        <w:rPr>
          <w:sz w:val="26"/>
          <w:szCs w:val="26"/>
        </w:rPr>
        <w:t>: план проверок КСК на 2018 год.</w:t>
      </w:r>
    </w:p>
    <w:p w:rsidR="00243D69" w:rsidRDefault="00243D69" w:rsidP="00243D69">
      <w:pPr>
        <w:suppressAutoHyphens/>
        <w:ind w:firstLine="567"/>
        <w:jc w:val="both"/>
        <w:rPr>
          <w:sz w:val="22"/>
          <w:szCs w:val="22"/>
        </w:rPr>
      </w:pPr>
      <w:r>
        <w:rPr>
          <w:sz w:val="26"/>
          <w:szCs w:val="26"/>
        </w:rPr>
        <w:t>.</w:t>
      </w:r>
    </w:p>
    <w:p w:rsidR="00243D69" w:rsidRDefault="00243D69" w:rsidP="00243D69">
      <w:pPr>
        <w:jc w:val="both"/>
        <w:rPr>
          <w:sz w:val="27"/>
          <w:szCs w:val="27"/>
        </w:rPr>
      </w:pPr>
      <w:r>
        <w:rPr>
          <w:b/>
          <w:sz w:val="26"/>
          <w:szCs w:val="26"/>
        </w:rPr>
        <w:t xml:space="preserve">Сроки проведения контрольного мероприятия: </w:t>
      </w:r>
      <w:r>
        <w:rPr>
          <w:sz w:val="27"/>
          <w:szCs w:val="27"/>
        </w:rPr>
        <w:t>с 27.04.2018 года по 25.06.2018 года.</w:t>
      </w:r>
    </w:p>
    <w:p w:rsidR="00243D69" w:rsidRDefault="00243D69" w:rsidP="00243D69">
      <w:pPr>
        <w:suppressAutoHyphens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Проверяемый период деятельности: </w:t>
      </w:r>
      <w:r>
        <w:rPr>
          <w:sz w:val="27"/>
          <w:szCs w:val="27"/>
        </w:rPr>
        <w:t>2017 год.</w:t>
      </w:r>
    </w:p>
    <w:p w:rsidR="00243D69" w:rsidRDefault="00243D69" w:rsidP="00243D69">
      <w:pPr>
        <w:suppressAutoHyphens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Результаты контрольного мероприятия:</w:t>
      </w:r>
      <w:r>
        <w:rPr>
          <w:b/>
          <w:sz w:val="24"/>
          <w:szCs w:val="24"/>
        </w:rPr>
        <w:t xml:space="preserve"> </w:t>
      </w:r>
      <w:r>
        <w:rPr>
          <w:sz w:val="26"/>
          <w:szCs w:val="26"/>
        </w:rPr>
        <w:t xml:space="preserve">По результатам проверки составлены и подписаны без разногласий сторон три акта. </w:t>
      </w:r>
    </w:p>
    <w:p w:rsidR="00243D69" w:rsidRDefault="00243D69" w:rsidP="00243D69">
      <w:pPr>
        <w:suppressAutoHyphens/>
        <w:ind w:firstLine="567"/>
        <w:jc w:val="both"/>
        <w:rPr>
          <w:sz w:val="26"/>
          <w:szCs w:val="26"/>
        </w:rPr>
      </w:pPr>
    </w:p>
    <w:p w:rsidR="00243D69" w:rsidRDefault="00243D69" w:rsidP="00243D69">
      <w:pPr>
        <w:suppressAutoHyphens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Общие сведения</w:t>
      </w:r>
    </w:p>
    <w:p w:rsidR="00243D69" w:rsidRDefault="00243D69" w:rsidP="00243D69">
      <w:pPr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редакцией ст.179.4 Бюджетного кодекса Российской Федерации (далее – БК РФ) с 2014 года в местных бюджетах должны создаваться муниципальные дорожные фонды.</w:t>
      </w:r>
    </w:p>
    <w:p w:rsidR="00243D69" w:rsidRDefault="00243D69" w:rsidP="00243D6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Дорожный фонд  Кирилловского муниципального района  создан Решением Представительного Собрания Кирилловского муниципального района от 14 ноября 2013 года №12 « О создании муниципального дорожного фонда Кирилловского муниципального района», этим же решением  утвержден  порядок  его формирования и использования (далее – Порядок).  В соответствии с данным Порядком Постановлением администрации Кирилловского </w:t>
      </w:r>
      <w:r>
        <w:rPr>
          <w:rFonts w:eastAsia="Calibri"/>
          <w:sz w:val="26"/>
          <w:szCs w:val="26"/>
        </w:rPr>
        <w:t>муниципального района   от 17.03.2014г. № 233 (с изменениями о  30.03.2016 года №704, от 09.03.2017 года №141) утверждены Правила предоставления и расходования средств Дорожного фонда Кирилловского муниципального района.</w:t>
      </w:r>
    </w:p>
    <w:p w:rsidR="00243D69" w:rsidRDefault="00243D69" w:rsidP="00243D6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Использование бюджетных ассигнований  Дорожного фонда   осуществляется в соответствии с решением  Представительного Собрания Кирилловского муниципального района о районном бюджете на очередной финансовый год  и плановый период. </w:t>
      </w:r>
    </w:p>
    <w:p w:rsidR="00243D69" w:rsidRDefault="00243D69" w:rsidP="00243D6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Объем доходов и распределение бюджетных ассигнований Дорожного фонда Кирилловского муниципального района на 2017 год утверждено Решением Представительного Собрания Кирилловского муниципального района № 439 от 15.12.2016 года «О районном бюджете на 2017 год и плановый период 2018-2019 годов» (приложение №10), (с изменениями от 13.04.2017 №472, от 13.07.2017 №491, от 21.09.2017 №503, от 30.11.2017 №534).</w:t>
      </w:r>
      <w:proofErr w:type="gramEnd"/>
    </w:p>
    <w:p w:rsidR="00243D69" w:rsidRDefault="00243D69" w:rsidP="00243D69">
      <w:pPr>
        <w:rPr>
          <w:sz w:val="26"/>
          <w:szCs w:val="26"/>
        </w:rPr>
      </w:pPr>
      <w:r>
        <w:rPr>
          <w:sz w:val="26"/>
          <w:szCs w:val="26"/>
        </w:rPr>
        <w:t xml:space="preserve"> Согласно данному решению  средства Дорожного фонда в объеме 33 203,8 тыс. рублей в 2017 году  были запланированы  на реализацию муниципальной программы «Развитие автомобильных дорог местного значения и улично-дорожной сети в Кирилловском муниципальном  районе на 2014-2019 годы».</w:t>
      </w:r>
      <w:r>
        <w:rPr>
          <w:color w:val="FF0000"/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Из  которых  24105,9 тыс. рублей в виде иных межбюджетных трансфертов на осуществление переданных полномочий по дорожной деятельности муниципальным образованиям района  и  7484,7 тыс. руб. в виде  иных межбюджетных трансфертов на капитальный ремонт и ремонт дворовых территорий многоквартирных домов, подъездов к дворовым территориям многоквартирных домов населенных пунктов, автомобильных дорог населенных пунктов муниципальному образованию город Кириллов.</w:t>
      </w:r>
      <w:proofErr w:type="gramEnd"/>
    </w:p>
    <w:p w:rsidR="00243D69" w:rsidRDefault="00243D69" w:rsidP="00243D69">
      <w:pPr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Фактически в 2017 году согласно отчету об исполнении  районного бюджета, утвержденного Решением Представительного Собрания Кирилловского муниципального района  №  602  от 12.04. 2018 года,  направлено в виде иных межбюджетных трансфертов на осуществление переданных полномочий по дорожной деятельности  поселениям района по соглашениям  на  передачу полномочий  23 807,3 тыс. руб.    Иных межбюджетных трансфертов на капитальный ремонт и ремонт дворовых территорий многоквартирных домов, подъездов к</w:t>
      </w:r>
      <w:proofErr w:type="gramEnd"/>
      <w:r>
        <w:rPr>
          <w:sz w:val="26"/>
          <w:szCs w:val="26"/>
        </w:rPr>
        <w:t xml:space="preserve"> дворовым территориям многоквартирных домов населенных пунктов, автомобильных дорог населенных пунктов направлено в проверяемом периоде 6919,8 тыс. руб. Вся сумма направлена  муниципальному образованию город Кириллов.                                                                                     </w:t>
      </w:r>
    </w:p>
    <w:p w:rsidR="00243D69" w:rsidRDefault="00243D69" w:rsidP="00243D69">
      <w:pPr>
        <w:ind w:left="-567"/>
        <w:rPr>
          <w:rFonts w:eastAsia="Calibri"/>
          <w:sz w:val="26"/>
          <w:szCs w:val="26"/>
        </w:rPr>
      </w:pPr>
    </w:p>
    <w:p w:rsidR="00243D69" w:rsidRDefault="00243D69" w:rsidP="00243D69">
      <w:pPr>
        <w:pStyle w:val="a3"/>
        <w:shd w:val="clear" w:color="auto" w:fill="FFFFFF"/>
        <w:ind w:left="-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Решением Представительного Собрания Кирилловского муниципального района от 10.11.2016 года № 426 « О передаче полномочий по дорожной деятельности» было разрешено администрации Кирилловского муниципального района передать с 01.01.2017 года   органам местного самоуправления городского и сельских поселений полномочия по дорожной деятельности на 2017 год. </w:t>
      </w:r>
    </w:p>
    <w:p w:rsidR="00243D69" w:rsidRDefault="00243D69" w:rsidP="00243D69">
      <w:pPr>
        <w:ind w:left="-567"/>
        <w:rPr>
          <w:sz w:val="26"/>
          <w:szCs w:val="26"/>
        </w:rPr>
      </w:pPr>
      <w:r>
        <w:rPr>
          <w:sz w:val="26"/>
          <w:szCs w:val="26"/>
        </w:rPr>
        <w:t xml:space="preserve">На основании данного Решения между администрацией Кирилловского муниципального района   и администрациями всех  муниципальных образований  заключены Соглашения  о передаче полномочий по дорожной деятельности. При внесении изменений в решение о бюджете, в соглашения своевременно вносились изменения, путем заключения дополнительных соглашений.    </w:t>
      </w:r>
    </w:p>
    <w:p w:rsidR="00243D69" w:rsidRDefault="00243D69" w:rsidP="00243D69">
      <w:pPr>
        <w:autoSpaceDE w:val="0"/>
        <w:autoSpaceDN w:val="0"/>
        <w:adjustRightInd w:val="0"/>
        <w:ind w:left="-567"/>
        <w:jc w:val="both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 xml:space="preserve">В соответствии со </w:t>
      </w:r>
      <w:hyperlink r:id="rId4" w:history="1">
        <w:r>
          <w:rPr>
            <w:rStyle w:val="a4"/>
            <w:rFonts w:eastAsia="Calibri"/>
            <w:sz w:val="26"/>
            <w:szCs w:val="26"/>
          </w:rPr>
          <w:t>статьей 15</w:t>
        </w:r>
      </w:hyperlink>
      <w:r>
        <w:rPr>
          <w:rFonts w:eastAsia="Calibri"/>
          <w:sz w:val="26"/>
          <w:szCs w:val="26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Федеральным </w:t>
      </w:r>
      <w:hyperlink r:id="rId5" w:history="1">
        <w:r>
          <w:rPr>
            <w:rStyle w:val="a4"/>
            <w:rFonts w:eastAsia="Calibri"/>
            <w:sz w:val="26"/>
            <w:szCs w:val="26"/>
          </w:rPr>
          <w:t>законом</w:t>
        </w:r>
      </w:hyperlink>
      <w:r>
        <w:rPr>
          <w:rFonts w:eastAsia="Calibri"/>
          <w:sz w:val="26"/>
          <w:szCs w:val="26"/>
        </w:rPr>
        <w:t xml:space="preserve">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6" w:history="1">
        <w:r>
          <w:rPr>
            <w:rStyle w:val="a4"/>
            <w:rFonts w:eastAsia="Calibri"/>
            <w:sz w:val="26"/>
            <w:szCs w:val="26"/>
          </w:rPr>
          <w:t>законом</w:t>
        </w:r>
      </w:hyperlink>
      <w:r>
        <w:rPr>
          <w:rFonts w:eastAsia="Calibri"/>
          <w:sz w:val="26"/>
          <w:szCs w:val="26"/>
        </w:rPr>
        <w:t xml:space="preserve"> от 26 декабря 2008 года N</w:t>
      </w:r>
      <w:proofErr w:type="gramEnd"/>
      <w:r>
        <w:rPr>
          <w:rFonts w:eastAsia="Calibri"/>
          <w:sz w:val="26"/>
          <w:szCs w:val="26"/>
        </w:rPr>
        <w:t xml:space="preserve"> </w:t>
      </w:r>
      <w:proofErr w:type="gramStart"/>
      <w:r>
        <w:rPr>
          <w:rFonts w:eastAsia="Calibri"/>
          <w:sz w:val="26"/>
          <w:szCs w:val="26"/>
        </w:rPr>
        <w:t xml:space="preserve"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7" w:history="1">
        <w:r>
          <w:rPr>
            <w:rStyle w:val="a4"/>
            <w:rFonts w:eastAsia="Calibri"/>
            <w:sz w:val="26"/>
            <w:szCs w:val="26"/>
          </w:rPr>
          <w:t>законом</w:t>
        </w:r>
      </w:hyperlink>
      <w:r>
        <w:rPr>
          <w:rFonts w:eastAsia="Calibri"/>
          <w:sz w:val="26"/>
          <w:szCs w:val="26"/>
        </w:rPr>
        <w:t xml:space="preserve"> Вологодской области от 4 июня 2010 года N 2317-ОЗ "О порядке организации и осуществления муниципального контроля на территории Вологодской области", решением Представительного Собрания Кирилловского муниципального района от 09.08.2012 N 268 "Об организации и осуществлении муниципального контроля органами местного самоуправления Кирилловского муниципального района</w:t>
      </w:r>
      <w:proofErr w:type="gramEnd"/>
      <w:r>
        <w:rPr>
          <w:rFonts w:eastAsia="Calibri"/>
          <w:sz w:val="26"/>
          <w:szCs w:val="26"/>
        </w:rPr>
        <w:t xml:space="preserve">" Решением Представительного Собрания Кирилловского муниципального района от 08.11.2012 года №284  утвержден </w:t>
      </w:r>
      <w:hyperlink r:id="rId8" w:history="1">
        <w:r>
          <w:rPr>
            <w:rStyle w:val="a4"/>
            <w:rFonts w:eastAsia="Calibri"/>
            <w:sz w:val="26"/>
            <w:szCs w:val="26"/>
          </w:rPr>
          <w:t>Порядок</w:t>
        </w:r>
      </w:hyperlink>
      <w:r>
        <w:rPr>
          <w:rFonts w:eastAsia="Calibri"/>
          <w:sz w:val="26"/>
          <w:szCs w:val="26"/>
        </w:rPr>
        <w:t xml:space="preserve"> организации и осуществления муниципального </w:t>
      </w:r>
      <w:proofErr w:type="gramStart"/>
      <w:r>
        <w:rPr>
          <w:rFonts w:eastAsia="Calibri"/>
          <w:sz w:val="26"/>
          <w:szCs w:val="26"/>
        </w:rPr>
        <w:t>контроля за</w:t>
      </w:r>
      <w:proofErr w:type="gramEnd"/>
      <w:r>
        <w:rPr>
          <w:rFonts w:eastAsia="Calibri"/>
          <w:sz w:val="26"/>
          <w:szCs w:val="26"/>
        </w:rPr>
        <w:t xml:space="preserve"> сохранностью автомобильных дорог местного </w:t>
      </w:r>
      <w:r>
        <w:rPr>
          <w:rFonts w:eastAsia="Calibri"/>
          <w:sz w:val="26"/>
          <w:szCs w:val="26"/>
          <w:u w:val="single"/>
        </w:rPr>
        <w:t>значения вне границ населенных пунктов в границах Кирилловского муниципального района</w:t>
      </w:r>
      <w:r>
        <w:rPr>
          <w:rFonts w:eastAsia="Calibri"/>
          <w:sz w:val="26"/>
          <w:szCs w:val="26"/>
        </w:rPr>
        <w:t>.</w:t>
      </w:r>
    </w:p>
    <w:p w:rsidR="00243D69" w:rsidRDefault="00243D69" w:rsidP="00243D69">
      <w:pPr>
        <w:autoSpaceDE w:val="0"/>
        <w:autoSpaceDN w:val="0"/>
        <w:adjustRightInd w:val="0"/>
        <w:ind w:left="-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</w:t>
      </w:r>
      <w:proofErr w:type="gramStart"/>
      <w:r>
        <w:rPr>
          <w:rFonts w:eastAsia="Calibri"/>
          <w:sz w:val="26"/>
          <w:szCs w:val="26"/>
        </w:rPr>
        <w:t>соответствии</w:t>
      </w:r>
      <w:proofErr w:type="gramEnd"/>
      <w:r>
        <w:rPr>
          <w:rFonts w:eastAsia="Calibri"/>
          <w:sz w:val="26"/>
          <w:szCs w:val="26"/>
        </w:rPr>
        <w:t xml:space="preserve"> с которым муниципальный контроль за обеспечением сохранности автомобильных дорог осуществляется администрацией Кирилловского муниципального района. </w:t>
      </w:r>
    </w:p>
    <w:p w:rsidR="00243D69" w:rsidRDefault="00243D69" w:rsidP="00243D69">
      <w:pPr>
        <w:autoSpaceDE w:val="0"/>
        <w:autoSpaceDN w:val="0"/>
        <w:adjustRightInd w:val="0"/>
        <w:ind w:left="-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В проверяемом периоде проверок по осуществлению муниципального </w:t>
      </w:r>
      <w:proofErr w:type="gramStart"/>
      <w:r>
        <w:rPr>
          <w:rFonts w:eastAsia="Calibri"/>
          <w:sz w:val="26"/>
          <w:szCs w:val="26"/>
        </w:rPr>
        <w:t>контроля за</w:t>
      </w:r>
      <w:proofErr w:type="gramEnd"/>
      <w:r>
        <w:rPr>
          <w:rFonts w:eastAsia="Calibri"/>
          <w:sz w:val="26"/>
          <w:szCs w:val="26"/>
        </w:rPr>
        <w:t xml:space="preserve"> сохранностью автомобильных дорог местного значения вне границ населенных пунктов администрацией Кирилловского муниципального района не проводилось.  Регламент осуществления муниципального контроля на момент проведения контрольного </w:t>
      </w:r>
      <w:r>
        <w:rPr>
          <w:rFonts w:eastAsia="Calibri"/>
          <w:sz w:val="26"/>
          <w:szCs w:val="26"/>
        </w:rPr>
        <w:lastRenderedPageBreak/>
        <w:t xml:space="preserve">мероприятия не утвержден. </w:t>
      </w:r>
      <w:proofErr w:type="gramStart"/>
      <w:r>
        <w:rPr>
          <w:rFonts w:eastAsia="Calibri"/>
          <w:sz w:val="26"/>
          <w:szCs w:val="26"/>
        </w:rPr>
        <w:t>Разработан</w:t>
      </w:r>
      <w:proofErr w:type="gramEnd"/>
      <w:r>
        <w:rPr>
          <w:rFonts w:eastAsia="Calibri"/>
          <w:sz w:val="26"/>
          <w:szCs w:val="26"/>
        </w:rPr>
        <w:t xml:space="preserve"> и находится на стадии согласования и утверждения.</w:t>
      </w:r>
    </w:p>
    <w:p w:rsidR="00243D69" w:rsidRDefault="00243D69" w:rsidP="00243D69">
      <w:pPr>
        <w:autoSpaceDE w:val="0"/>
        <w:autoSpaceDN w:val="0"/>
        <w:adjustRightInd w:val="0"/>
        <w:ind w:left="284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Муниципальный </w:t>
      </w:r>
      <w:proofErr w:type="gramStart"/>
      <w:r>
        <w:rPr>
          <w:rFonts w:eastAsia="Calibri"/>
          <w:sz w:val="26"/>
          <w:szCs w:val="26"/>
        </w:rPr>
        <w:t>контроль за</w:t>
      </w:r>
      <w:proofErr w:type="gramEnd"/>
      <w:r>
        <w:rPr>
          <w:rFonts w:eastAsia="Calibri"/>
          <w:sz w:val="26"/>
          <w:szCs w:val="26"/>
        </w:rPr>
        <w:t xml:space="preserve"> сохранностью автомобильных дорог местного значения в границах населенных пунктов  не урегулирован</w:t>
      </w:r>
      <w:r>
        <w:rPr>
          <w:rFonts w:eastAsia="Calibri"/>
          <w:sz w:val="26"/>
          <w:szCs w:val="26"/>
          <w:u w:val="single"/>
        </w:rPr>
        <w:t>.</w:t>
      </w:r>
    </w:p>
    <w:p w:rsidR="00243D69" w:rsidRDefault="00243D69" w:rsidP="00243D69">
      <w:pPr>
        <w:autoSpaceDE w:val="0"/>
        <w:autoSpaceDN w:val="0"/>
        <w:adjustRightInd w:val="0"/>
        <w:ind w:left="284"/>
        <w:jc w:val="both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 xml:space="preserve">В соответствии со ст. 34 </w:t>
      </w:r>
      <w:r>
        <w:rPr>
          <w:sz w:val="26"/>
          <w:szCs w:val="26"/>
        </w:rPr>
        <w:t>Федерального Закона 257-ФЗ д</w:t>
      </w:r>
      <w:r>
        <w:rPr>
          <w:rFonts w:eastAsia="Calibri"/>
          <w:sz w:val="26"/>
          <w:szCs w:val="26"/>
        </w:rPr>
        <w:t>орожная деятельность в отношении автомобильных дорог местного значения осуществляется за счет средств местных бюджетов, иных предусмотренных законодательством Российской Федерации источников финансирования, а также средств физических или юридических лиц, в том числе средств, привлеченных в порядке и на условиях, которые предусмотрены законодательством Российской Федерации о концессионных соглашениях.</w:t>
      </w:r>
      <w:proofErr w:type="gramEnd"/>
    </w:p>
    <w:p w:rsidR="00243D69" w:rsidRDefault="00243D69" w:rsidP="00243D69">
      <w:pPr>
        <w:autoSpaceDE w:val="0"/>
        <w:autoSpaceDN w:val="0"/>
        <w:adjustRightInd w:val="0"/>
        <w:spacing w:before="280"/>
        <w:ind w:left="284"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</w:t>
      </w:r>
      <w:proofErr w:type="gramStart"/>
      <w:r>
        <w:rPr>
          <w:rFonts w:eastAsia="Calibri"/>
          <w:sz w:val="26"/>
          <w:szCs w:val="26"/>
        </w:rPr>
        <w:t>Формирование расходов местного бюджета на очередной финансовый год (очередной финансовый год и плановый период) на капитальный ремонт, ремонт и содержание автомобильных дорог местного значения должен осуществляться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ремонт, ремонт и содержание автомобильных дорог местного значения с учетом необходимости приведения транспортно-эксплуатационных характеристик автомобильных</w:t>
      </w:r>
      <w:proofErr w:type="gramEnd"/>
      <w:r>
        <w:rPr>
          <w:rFonts w:eastAsia="Calibri"/>
          <w:sz w:val="26"/>
          <w:szCs w:val="26"/>
        </w:rPr>
        <w:t xml:space="preserve"> дорог местного значения в соответствие с требованиями технических регламентов.  В нарушение п.11 части 1 ст. 13 и  п.3 ст.34 Федерального закона 257-ФЗ администрацией района, как органом местного самоуправления не утверждены нормативы финансовых затрат на капитальный ремонт, ремонт и содержание автомобильных дорог местного значения и правила расчета размера ассигнований местного бюджета на указанные цели.  </w:t>
      </w:r>
    </w:p>
    <w:p w:rsidR="00243D69" w:rsidRDefault="00243D69" w:rsidP="00243D69">
      <w:pPr>
        <w:autoSpaceDE w:val="0"/>
        <w:autoSpaceDN w:val="0"/>
        <w:adjustRightInd w:val="0"/>
        <w:ind w:left="284"/>
        <w:jc w:val="both"/>
        <w:rPr>
          <w:rFonts w:eastAsia="Calibri"/>
          <w:sz w:val="26"/>
          <w:szCs w:val="26"/>
        </w:rPr>
      </w:pPr>
      <w:proofErr w:type="gramStart"/>
      <w:r>
        <w:rPr>
          <w:sz w:val="26"/>
          <w:szCs w:val="26"/>
        </w:rPr>
        <w:t>Согласно п.10 ст.6 Федерального Закона 257-ФЗ  к</w:t>
      </w:r>
      <w:r>
        <w:rPr>
          <w:rFonts w:eastAsia="Calibri"/>
          <w:sz w:val="26"/>
          <w:szCs w:val="26"/>
        </w:rPr>
        <w:t xml:space="preserve"> собственности муниципального района относятся автомобильные дороги общего и </w:t>
      </w:r>
      <w:proofErr w:type="spellStart"/>
      <w:r>
        <w:rPr>
          <w:rFonts w:eastAsia="Calibri"/>
          <w:sz w:val="26"/>
          <w:szCs w:val="26"/>
        </w:rPr>
        <w:t>необщего</w:t>
      </w:r>
      <w:proofErr w:type="spellEnd"/>
      <w:r>
        <w:rPr>
          <w:rFonts w:eastAsia="Calibri"/>
          <w:sz w:val="26"/>
          <w:szCs w:val="26"/>
        </w:rPr>
        <w:t xml:space="preserve"> пользования в границах населенных пунктов сельского поселения, если иное не установлено законом субъекта Российской Федерации, и автомобильные дороги общего и </w:t>
      </w:r>
      <w:proofErr w:type="spellStart"/>
      <w:r>
        <w:rPr>
          <w:rFonts w:eastAsia="Calibri"/>
          <w:sz w:val="26"/>
          <w:szCs w:val="26"/>
        </w:rPr>
        <w:t>необщего</w:t>
      </w:r>
      <w:proofErr w:type="spellEnd"/>
      <w:r>
        <w:rPr>
          <w:rFonts w:eastAsia="Calibri"/>
          <w:sz w:val="26"/>
          <w:szCs w:val="26"/>
        </w:rPr>
        <w:t xml:space="preserve"> пользования в границах муниципального района, за исключением автомобильных дорог федерального, регионального или межмуниципального значения, автомобильных дорог местного значения городских поселений, частных</w:t>
      </w:r>
      <w:proofErr w:type="gramEnd"/>
      <w:r>
        <w:rPr>
          <w:rFonts w:eastAsia="Calibri"/>
          <w:sz w:val="26"/>
          <w:szCs w:val="26"/>
        </w:rPr>
        <w:t xml:space="preserve"> автомобильных дорог.   В нарушение </w:t>
      </w:r>
      <w:hyperlink r:id="rId9" w:history="1">
        <w:r>
          <w:rPr>
            <w:rStyle w:val="a4"/>
            <w:rFonts w:eastAsia="Calibri"/>
            <w:sz w:val="26"/>
            <w:szCs w:val="26"/>
          </w:rPr>
          <w:t>ст.6</w:t>
        </w:r>
      </w:hyperlink>
      <w:r>
        <w:rPr>
          <w:rFonts w:eastAsia="Calibri"/>
          <w:sz w:val="26"/>
          <w:szCs w:val="26"/>
        </w:rPr>
        <w:t xml:space="preserve">, </w:t>
      </w:r>
      <w:hyperlink r:id="rId10" w:history="1">
        <w:r>
          <w:rPr>
            <w:rStyle w:val="a4"/>
            <w:rFonts w:eastAsia="Calibri"/>
            <w:sz w:val="26"/>
            <w:szCs w:val="26"/>
          </w:rPr>
          <w:t>13</w:t>
        </w:r>
      </w:hyperlink>
      <w:r>
        <w:rPr>
          <w:rFonts w:eastAsia="Calibri"/>
          <w:sz w:val="26"/>
          <w:szCs w:val="26"/>
        </w:rPr>
        <w:t xml:space="preserve"> Федерального закона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 администрацией района не утверждены  перечни автомобильных дорог общего пользования местного значения и </w:t>
      </w:r>
      <w:proofErr w:type="spellStart"/>
      <w:r>
        <w:rPr>
          <w:rFonts w:eastAsia="Calibri"/>
          <w:sz w:val="26"/>
          <w:szCs w:val="26"/>
        </w:rPr>
        <w:t>необщего</w:t>
      </w:r>
      <w:proofErr w:type="spellEnd"/>
      <w:r>
        <w:rPr>
          <w:rFonts w:eastAsia="Calibri"/>
          <w:sz w:val="26"/>
          <w:szCs w:val="26"/>
        </w:rPr>
        <w:t xml:space="preserve"> пользования местного значения.</w:t>
      </w:r>
    </w:p>
    <w:p w:rsidR="00243D69" w:rsidRDefault="00243D69" w:rsidP="00243D69">
      <w:pPr>
        <w:autoSpaceDE w:val="0"/>
        <w:autoSpaceDN w:val="0"/>
        <w:adjustRightInd w:val="0"/>
        <w:ind w:left="284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Проверкой законности и своевременности расходования </w:t>
      </w:r>
      <w:proofErr w:type="gramStart"/>
      <w:r>
        <w:rPr>
          <w:sz w:val="26"/>
          <w:szCs w:val="26"/>
        </w:rPr>
        <w:t>средств районного бюджета, выделенных  сельскому поселению Николоторжское Кирилловского муниципального района на осуществление переданных полномочий по дорожной деятельности установлено</w:t>
      </w:r>
      <w:proofErr w:type="gramEnd"/>
      <w:r>
        <w:rPr>
          <w:sz w:val="26"/>
          <w:szCs w:val="26"/>
        </w:rPr>
        <w:t xml:space="preserve"> следующее:</w:t>
      </w:r>
    </w:p>
    <w:p w:rsidR="00243D69" w:rsidRDefault="00243D69" w:rsidP="00243D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Решением Представительного Собрания Кирилловского муниципального района № 439 от 15.12.2016 года «О районном бюджете на 2017 год и плановый период 2018-2019 годов» (приложение №12)  утверждено распределение иных межбюджетных трансфертов на осуществление полномочий по дорожной деятельности на 2017 год.  Из них 1213,2 тыс. руб. сельскому  поселению Николоторжское.  В том числе:</w:t>
      </w:r>
    </w:p>
    <w:p w:rsidR="00243D69" w:rsidRDefault="00243D69" w:rsidP="00243D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320,8 тыс. руб. на исполнение полномочий по дорожной деятельности  по содержанию дорог и мостов вне границ населенных пунктов в границах муниципального района;</w:t>
      </w:r>
    </w:p>
    <w:p w:rsidR="00243D69" w:rsidRDefault="00243D69" w:rsidP="00243D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402,4 тыс. руб. на исполнение полномочий по дорожной деятельности  по содержанию дорог и мостов в границах населенных пунктов;</w:t>
      </w:r>
    </w:p>
    <w:p w:rsidR="00243D69" w:rsidRDefault="00243D69" w:rsidP="00243D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145,0 тыс. руб. на  исполнение полномочий по дорожной деятельности  по капитальному ремонту  дворовых территорий многоквартирных домов, подъездов к дворовым территориям многоквартирных домов населенных пунктов, автомобильных дорог населенных пунктов;</w:t>
      </w:r>
    </w:p>
    <w:p w:rsidR="00243D69" w:rsidRDefault="00243D69" w:rsidP="00243D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233,0  тыс. руб. на  исполнение полномочий по дорожной деятельности  по капитальному ремонту и ремонту автомобильных дорог общего пользования вне границ населенных пунктов в границах муниципального района;</w:t>
      </w:r>
    </w:p>
    <w:p w:rsidR="00243D69" w:rsidRDefault="00243D69" w:rsidP="00243D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112,0  тыс. руб. на  исполнение полномочий по дорожной деятельности по  капитальному ремонту  мостов вне границ населенных пунктов. Всего 1213,2  тыс. рублей.</w:t>
      </w:r>
    </w:p>
    <w:p w:rsidR="00243D69" w:rsidRDefault="00243D69" w:rsidP="00243D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 внесении изменений в Решение о районном бюджете на 2017 год в течение года  в Соглашение дважды вносились изменения путем заключения дополнительных Соглашений  от 23.09.2017 года и от 07.12.2017 года.</w:t>
      </w:r>
    </w:p>
    <w:p w:rsidR="00243D69" w:rsidRDefault="00243D69" w:rsidP="00243D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 результате всех изменений и дополнений из Дорожного фонда Кирилловского муниципального района бюджету СП Николоторжское на передаваемые полномочия  по дорожной деятельности предусмотрено на  2017 год </w:t>
      </w:r>
      <w:r>
        <w:rPr>
          <w:b/>
          <w:sz w:val="26"/>
          <w:szCs w:val="26"/>
        </w:rPr>
        <w:t>1325,3</w:t>
      </w:r>
      <w:r>
        <w:rPr>
          <w:sz w:val="26"/>
          <w:szCs w:val="26"/>
        </w:rPr>
        <w:t xml:space="preserve"> тыс. рублей.</w:t>
      </w:r>
    </w:p>
    <w:p w:rsidR="00243D69" w:rsidRDefault="00243D69" w:rsidP="00243D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Из них: </w:t>
      </w:r>
    </w:p>
    <w:p w:rsidR="00243D69" w:rsidRDefault="00243D69" w:rsidP="00243D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320,8 тыс. руб. на исполнение полномочий по дорожной деятельности  по содержанию дорог и мостов вне границ населенных пунктов в границах муниципального района;</w:t>
      </w:r>
    </w:p>
    <w:p w:rsidR="00243D69" w:rsidRDefault="00243D69" w:rsidP="00243D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402,4 тыс. руб. на исполнение полномочий по дорожной деятельности  по содержанию дорог и мостов в границах населенных пунктов;</w:t>
      </w:r>
    </w:p>
    <w:p w:rsidR="00243D69" w:rsidRDefault="00243D69" w:rsidP="00243D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253,2 тыс. руб. на  исполнение полномочий по дорожной деятельности  по капитальному ремонту  дворовых территорий многоквартирных домов, подъездов к дворовым территориям многоквартирных домов населенных пунктов, автомобильных дорог населенных пунктов;</w:t>
      </w:r>
    </w:p>
    <w:p w:rsidR="00243D69" w:rsidRDefault="00243D69" w:rsidP="00243D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206,9 тыс. руб. на  исполнение полномочий по дорожной деятельности  по капитальному ремонту и ремонту автомобильных дорог общего пользования вне границ населенных пунктов в границах муниципального района;</w:t>
      </w:r>
    </w:p>
    <w:p w:rsidR="00243D69" w:rsidRDefault="00243D69" w:rsidP="00243D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142,0 тыс. руб. на  исполнение полномочий по дорожной деятельности по  капитальному ремонту  мостов вне границ населенных пунктов. </w:t>
      </w:r>
    </w:p>
    <w:p w:rsidR="00243D69" w:rsidRDefault="00243D69" w:rsidP="00243D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Фактически из районного бюджета, на основании заявок поселения, выделены  иные межбюджетные трансферты в размере </w:t>
      </w:r>
      <w:r>
        <w:rPr>
          <w:b/>
          <w:sz w:val="26"/>
          <w:szCs w:val="26"/>
        </w:rPr>
        <w:t>1 239 062,63 рублей</w:t>
      </w:r>
      <w:r>
        <w:rPr>
          <w:sz w:val="26"/>
          <w:szCs w:val="26"/>
        </w:rPr>
        <w:t xml:space="preserve">. Средства поселением использованы в полном объеме в соответствии с  муниципальной программой «Развитие автомобильных дорог местного значения и улично-дорожной сети в Кирилловском муниципальном районе на 2014-2019 годы» утвержденной Постановлением администрации Кирилловского муниципального район № 1153 от 15.10.2013 года. </w:t>
      </w:r>
    </w:p>
    <w:p w:rsidR="00243D69" w:rsidRDefault="00243D69" w:rsidP="00243D6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представленных в Управление финансов Кирилловского муниципального района  Администрацией поселения Николоторжское  </w:t>
      </w:r>
      <w:hyperlink r:id="rId11" w:anchor="P182" w:history="1">
        <w:proofErr w:type="gramStart"/>
        <w:r>
          <w:rPr>
            <w:rStyle w:val="a4"/>
            <w:sz w:val="26"/>
            <w:szCs w:val="26"/>
          </w:rPr>
          <w:t>отчет</w:t>
        </w:r>
      </w:hyperlink>
      <w:r>
        <w:rPr>
          <w:sz w:val="26"/>
          <w:szCs w:val="26"/>
        </w:rPr>
        <w:t>ов</w:t>
      </w:r>
      <w:proofErr w:type="gramEnd"/>
      <w:r>
        <w:rPr>
          <w:sz w:val="26"/>
          <w:szCs w:val="26"/>
        </w:rPr>
        <w:t xml:space="preserve">  о расходовании иных межбюджетных трансфертов в 2017 году, по утвержденной Порядком форме,   </w:t>
      </w:r>
      <w:r>
        <w:rPr>
          <w:sz w:val="26"/>
          <w:szCs w:val="26"/>
        </w:rPr>
        <w:lastRenderedPageBreak/>
        <w:t>направлено на содержание дорог, мостов  722 862,63 рубля, на ремонт дорог и мостов  516 200,0 рублей.</w:t>
      </w:r>
    </w:p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Согласно отчету об исполнении бюджета СП Николоторжское, утвержденного Решением Совета поселения Николоторжское № 7 от 29.03.2018 года «Об исполнении бюджета сельского поселения Николоторжское за 2017 год» расходы по Разделу 04 09 «Дорожное хозяйство» в рамках реализации муниципальной программы «Развитие автомобильных дорог местного значения и улично-дорожной сети в сельском поселении Николоторжское на 2015-2017 годы» составили 1239,1 тыс. рублей. </w:t>
      </w:r>
      <w:proofErr w:type="gramEnd"/>
    </w:p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Из которых </w:t>
      </w:r>
    </w:p>
    <w:p w:rsidR="00243D69" w:rsidRDefault="00243D69" w:rsidP="00243D69">
      <w:pPr>
        <w:pStyle w:val="a3"/>
        <w:shd w:val="clear" w:color="auto" w:fill="FFFFFF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263,0 тыс. руб. на капитальный ремонт и ремонт автомобильных дорог общего пользования вне границ населенных пунктов в границах муниципального район.</w:t>
      </w:r>
    </w:p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Отремонтированы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9"/>
        <w:gridCol w:w="2151"/>
        <w:gridCol w:w="2261"/>
      </w:tblGrid>
      <w:tr w:rsidR="00243D69" w:rsidTr="00243D69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дороги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Протяженность, </w:t>
            </w:r>
            <w:proofErr w:type="gramStart"/>
            <w:r>
              <w:rPr>
                <w:sz w:val="26"/>
                <w:szCs w:val="26"/>
              </w:rPr>
              <w:t>км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 работ, тыс. руб. </w:t>
            </w:r>
          </w:p>
        </w:tc>
      </w:tr>
      <w:tr w:rsidR="00243D69" w:rsidTr="00243D69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Подъезд к д. </w:t>
            </w:r>
            <w:proofErr w:type="spellStart"/>
            <w:r>
              <w:rPr>
                <w:sz w:val="26"/>
                <w:szCs w:val="26"/>
              </w:rPr>
              <w:t>Алексеево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0,15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15,7</w:t>
            </w:r>
          </w:p>
        </w:tc>
      </w:tr>
      <w:tr w:rsidR="00243D69" w:rsidTr="00243D69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подъезд к д. Соболево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10,1</w:t>
            </w:r>
          </w:p>
        </w:tc>
      </w:tr>
      <w:tr w:rsidR="00243D69" w:rsidTr="00243D69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подъезд к д. </w:t>
            </w:r>
            <w:proofErr w:type="spellStart"/>
            <w:r>
              <w:rPr>
                <w:sz w:val="26"/>
                <w:szCs w:val="26"/>
              </w:rPr>
              <w:t>Паньково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31,3</w:t>
            </w:r>
          </w:p>
        </w:tc>
      </w:tr>
      <w:tr w:rsidR="00243D69" w:rsidTr="00243D69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Подъезд к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акозье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15,7</w:t>
            </w:r>
          </w:p>
        </w:tc>
      </w:tr>
      <w:tr w:rsidR="00243D69" w:rsidTr="00243D69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подъезд к д. </w:t>
            </w:r>
            <w:proofErr w:type="spellStart"/>
            <w:r>
              <w:rPr>
                <w:sz w:val="26"/>
                <w:szCs w:val="26"/>
              </w:rPr>
              <w:t>Устье-Ситское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22,0</w:t>
            </w:r>
          </w:p>
        </w:tc>
      </w:tr>
      <w:tr w:rsidR="00243D69" w:rsidTr="00243D69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Подъезд к д. </w:t>
            </w:r>
            <w:proofErr w:type="spellStart"/>
            <w:r>
              <w:rPr>
                <w:sz w:val="26"/>
                <w:szCs w:val="26"/>
              </w:rPr>
              <w:t>Брагино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112,1</w:t>
            </w:r>
          </w:p>
        </w:tc>
      </w:tr>
      <w:tr w:rsidR="00243D69" w:rsidTr="00243D69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206,9</w:t>
            </w:r>
          </w:p>
        </w:tc>
      </w:tr>
    </w:tbl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Отремонтировано два моста через реку Сусла  в  д. </w:t>
      </w:r>
      <w:proofErr w:type="spellStart"/>
      <w:r>
        <w:rPr>
          <w:sz w:val="26"/>
          <w:szCs w:val="26"/>
        </w:rPr>
        <w:t>Тереховская</w:t>
      </w:r>
      <w:proofErr w:type="spellEnd"/>
      <w:r>
        <w:rPr>
          <w:sz w:val="26"/>
          <w:szCs w:val="26"/>
        </w:rPr>
        <w:t xml:space="preserve">  – 26,1 тыс. руб.;  и  д. </w:t>
      </w:r>
      <w:proofErr w:type="spellStart"/>
      <w:r>
        <w:rPr>
          <w:sz w:val="26"/>
          <w:szCs w:val="26"/>
        </w:rPr>
        <w:t>Истоминская</w:t>
      </w:r>
      <w:proofErr w:type="spellEnd"/>
      <w:r>
        <w:rPr>
          <w:sz w:val="26"/>
          <w:szCs w:val="26"/>
        </w:rPr>
        <w:t xml:space="preserve"> – 30,0 тыс. руб.;</w:t>
      </w:r>
    </w:p>
    <w:p w:rsidR="00243D69" w:rsidRDefault="00243D69" w:rsidP="00243D69">
      <w:pPr>
        <w:pStyle w:val="a3"/>
        <w:shd w:val="clear" w:color="auto" w:fill="FFFFFF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253,2 тыс. руб. на капитальный ремонт и ремонт автомобильных дорог общего пользования  населенных пунктов.</w:t>
      </w:r>
    </w:p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Отремонтированы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9"/>
        <w:gridCol w:w="2151"/>
        <w:gridCol w:w="2261"/>
      </w:tblGrid>
      <w:tr w:rsidR="00243D69" w:rsidTr="00243D69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дороги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Протяженность, </w:t>
            </w:r>
            <w:proofErr w:type="gramStart"/>
            <w:r>
              <w:rPr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работ, тыс. руб.</w:t>
            </w:r>
          </w:p>
        </w:tc>
      </w:tr>
      <w:tr w:rsidR="00243D69" w:rsidTr="00243D69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gramStart"/>
            <w:r>
              <w:rPr>
                <w:sz w:val="26"/>
                <w:szCs w:val="26"/>
              </w:rPr>
              <w:t>Луговая</w:t>
            </w:r>
            <w:proofErr w:type="gramEnd"/>
            <w:r>
              <w:rPr>
                <w:sz w:val="26"/>
                <w:szCs w:val="26"/>
              </w:rPr>
              <w:t xml:space="preserve"> с. Никольский  Торжок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145,2</w:t>
            </w:r>
          </w:p>
        </w:tc>
      </w:tr>
      <w:tr w:rsidR="00243D69" w:rsidTr="00243D69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 </w:t>
            </w:r>
            <w:proofErr w:type="gramStart"/>
            <w:r>
              <w:rPr>
                <w:sz w:val="26"/>
                <w:szCs w:val="26"/>
              </w:rPr>
              <w:t>Северная</w:t>
            </w:r>
            <w:proofErr w:type="gramEnd"/>
            <w:r>
              <w:rPr>
                <w:sz w:val="26"/>
                <w:szCs w:val="26"/>
              </w:rPr>
              <w:t xml:space="preserve"> с. Никольский  Торжок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58,0</w:t>
            </w:r>
          </w:p>
        </w:tc>
      </w:tr>
      <w:tr w:rsidR="00243D69" w:rsidTr="00243D69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Улицы в д. </w:t>
            </w:r>
            <w:proofErr w:type="spellStart"/>
            <w:r>
              <w:rPr>
                <w:sz w:val="26"/>
                <w:szCs w:val="26"/>
              </w:rPr>
              <w:t>Рукино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243D69" w:rsidTr="00243D69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69" w:rsidRDefault="00243D6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253,2</w:t>
            </w:r>
          </w:p>
        </w:tc>
      </w:tr>
    </w:tbl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</w:p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722,9 тыс. руб. на содержание автомобильных дорог общего пользования</w:t>
      </w:r>
      <w:r>
        <w:rPr>
          <w:sz w:val="26"/>
          <w:szCs w:val="26"/>
        </w:rPr>
        <w:t xml:space="preserve"> (в том числе на  содержание дорог и мостов вне границ населенных пунктов в </w:t>
      </w:r>
      <w:r>
        <w:rPr>
          <w:sz w:val="26"/>
          <w:szCs w:val="26"/>
        </w:rPr>
        <w:lastRenderedPageBreak/>
        <w:t>границах муниципального района направлено 320,7 тыс. руб., на содержание дорог и мостов в границах населенных пунктов 402,2 тыс. руб.).</w:t>
      </w:r>
    </w:p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При проверке первичных документов на выполненные работы администрацией поселения к  проверке представлены договора с  АО «Дирекция по строительству и содержанию автомобильных дорог», ООО «</w:t>
      </w:r>
      <w:proofErr w:type="spellStart"/>
      <w:r>
        <w:rPr>
          <w:sz w:val="26"/>
          <w:szCs w:val="26"/>
        </w:rPr>
        <w:t>РемСтройСистема</w:t>
      </w:r>
      <w:proofErr w:type="spellEnd"/>
      <w:r>
        <w:rPr>
          <w:sz w:val="26"/>
          <w:szCs w:val="26"/>
        </w:rPr>
        <w:t xml:space="preserve">», ИП Петров Виктор Борисович, СПК (колхоз) </w:t>
      </w:r>
      <w:proofErr w:type="spellStart"/>
      <w:r>
        <w:rPr>
          <w:sz w:val="26"/>
          <w:szCs w:val="26"/>
        </w:rPr>
        <w:t>Николоторжский</w:t>
      </w:r>
      <w:proofErr w:type="spellEnd"/>
      <w:r>
        <w:rPr>
          <w:sz w:val="26"/>
          <w:szCs w:val="26"/>
        </w:rPr>
        <w:t>, ООО «</w:t>
      </w:r>
      <w:proofErr w:type="spellStart"/>
      <w:r>
        <w:rPr>
          <w:sz w:val="26"/>
          <w:szCs w:val="26"/>
        </w:rPr>
        <w:t>Вологданефтепродукт</w:t>
      </w:r>
      <w:proofErr w:type="spellEnd"/>
      <w:r>
        <w:rPr>
          <w:sz w:val="26"/>
          <w:szCs w:val="26"/>
        </w:rPr>
        <w:t xml:space="preserve">», </w:t>
      </w:r>
      <w:proofErr w:type="gramStart"/>
      <w:r>
        <w:rPr>
          <w:sz w:val="26"/>
          <w:szCs w:val="26"/>
        </w:rPr>
        <w:t>и ООО</w:t>
      </w:r>
      <w:proofErr w:type="gram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ТранзитОйл</w:t>
      </w:r>
      <w:proofErr w:type="spellEnd"/>
      <w:r>
        <w:rPr>
          <w:sz w:val="26"/>
          <w:szCs w:val="26"/>
        </w:rPr>
        <w:t xml:space="preserve">, Кузнецовым Александром Валериевичем, Петуховым Александром Александровичем,   </w:t>
      </w:r>
      <w:proofErr w:type="spellStart"/>
      <w:r>
        <w:rPr>
          <w:sz w:val="26"/>
          <w:szCs w:val="26"/>
        </w:rPr>
        <w:t>Посновым</w:t>
      </w:r>
      <w:proofErr w:type="spellEnd"/>
      <w:r>
        <w:rPr>
          <w:sz w:val="26"/>
          <w:szCs w:val="26"/>
        </w:rPr>
        <w:t xml:space="preserve"> Виталием Николаевичем.</w:t>
      </w:r>
    </w:p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</w:t>
      </w:r>
      <w:hyperlink r:id="rId12" w:history="1">
        <w:r>
          <w:rPr>
            <w:rStyle w:val="a4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 Постановлением администрации Кирилловского муниципального района от 18.08.2011 года № 792 утвержден  сводный Реестр  муниципальных автомобильных дорог и мостов вне границ населенных пунктов в границах Кирилловского муниципального района протяженностью 424.7 км, в том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числе</w:t>
      </w:r>
      <w:proofErr w:type="gramEnd"/>
      <w:r>
        <w:rPr>
          <w:sz w:val="26"/>
          <w:szCs w:val="26"/>
        </w:rPr>
        <w:t xml:space="preserve"> 54,5 км в границах сельского поселения Николоторжское.</w:t>
      </w:r>
    </w:p>
    <w:p w:rsidR="00243D69" w:rsidRDefault="00243D69" w:rsidP="00243D6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Проверкой установлено, что администрацией сельского поселения Николоторжское в 2017 году осуществлены  и оплачены работы по ремонту </w:t>
      </w:r>
      <w:proofErr w:type="gramStart"/>
      <w:r>
        <w:rPr>
          <w:rFonts w:ascii="Times New Roman" w:hAnsi="Times New Roman" w:cs="Times New Roman"/>
          <w:sz w:val="26"/>
          <w:szCs w:val="26"/>
        </w:rPr>
        <w:t>дорог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 включенных в данный Реестр.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Это   ремонт подъезда к д.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Устье-Ситское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сумму 22,0 тыс. руб.  Договор б/н от 27.07.2017 года с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РемСтройСистема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и оплачены услуги дорожной техники по ремонту подъездов к д. Соболево ОАО «Дирекция по строительству и содержанию автомобильных дорог» по договору № 57/17 от 16.08.2017 года в сумме 10,1 тыс. рублей.  </w:t>
      </w:r>
      <w:proofErr w:type="gramEnd"/>
    </w:p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договорах на расчистку дорог от снега, по  планировке (</w:t>
      </w:r>
      <w:proofErr w:type="spellStart"/>
      <w:r>
        <w:rPr>
          <w:sz w:val="26"/>
          <w:szCs w:val="26"/>
        </w:rPr>
        <w:t>грейдированию</w:t>
      </w:r>
      <w:proofErr w:type="spellEnd"/>
      <w:r>
        <w:rPr>
          <w:sz w:val="26"/>
          <w:szCs w:val="26"/>
        </w:rPr>
        <w:t xml:space="preserve">) улиц, а так же в актах выполненных работ не указываются названия, протяженность  улиц, населенные пункты. </w:t>
      </w:r>
    </w:p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 проверке первичных документов по фактическому выполнению работ</w:t>
      </w:r>
      <w:r>
        <w:rPr>
          <w:rStyle w:val="a5"/>
          <w:sz w:val="26"/>
          <w:szCs w:val="26"/>
        </w:rPr>
        <w:t xml:space="preserve"> </w:t>
      </w:r>
      <w:r>
        <w:rPr>
          <w:sz w:val="26"/>
          <w:szCs w:val="26"/>
        </w:rPr>
        <w:t>по содержанию, ремонту  автомобильных дорог общего пользования  (акты выполненных работ форма КС-2.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Справки о стоимости выполненных работ форма КС-3, счета фактуры) нарушений не обнаружено.</w:t>
      </w:r>
      <w:proofErr w:type="gramEnd"/>
      <w:r>
        <w:rPr>
          <w:sz w:val="26"/>
          <w:szCs w:val="26"/>
        </w:rPr>
        <w:t xml:space="preserve"> По услугам автотранспорта  к актам  прилагаются копии путевых листов автотранспортных средств, где указываются отработанное  время.</w:t>
      </w:r>
    </w:p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На конец</w:t>
      </w:r>
      <w:proofErr w:type="gramEnd"/>
      <w:r>
        <w:rPr>
          <w:sz w:val="26"/>
          <w:szCs w:val="26"/>
        </w:rPr>
        <w:t xml:space="preserve"> 2017 года расчеты за выполненные работы поселением произведены в полном объеме, направлены по целевому назначению, в соответствии с решением Совета сельского поселения Николоторжское от 23.12.2016 года №20 «О бюджете сельского поселения Николоторжское на 2017 год и плановый период 2018-2019 годов».</w:t>
      </w:r>
    </w:p>
    <w:p w:rsidR="00243D69" w:rsidRDefault="00243D69" w:rsidP="00243D69">
      <w:pPr>
        <w:pStyle w:val="a3"/>
        <w:shd w:val="clear" w:color="auto" w:fill="FFFFFF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>
        <w:rPr>
          <w:b/>
          <w:sz w:val="26"/>
          <w:szCs w:val="26"/>
        </w:rPr>
        <w:t>Муниципальное образование город Кириллов</w:t>
      </w:r>
    </w:p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Между администрацией Кирилловского муниципального района  и Администрацией муниципального образования город Кириллов   заключено  Соглашение  о передаче полномочий по дорожной деятельности от 28.12.2016 года </w:t>
      </w:r>
      <w:r>
        <w:rPr>
          <w:sz w:val="26"/>
          <w:szCs w:val="26"/>
        </w:rPr>
        <w:lastRenderedPageBreak/>
        <w:t xml:space="preserve">(далее по тексту – Соглашение).  В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 которым Администрация района передает Администрации города исполнение   полномочий по  содержанию дорог и мостов вне границ населенных пунктов в границах муниципального района с финансовым обеспечением за счет иных межбюджетных трансфертов в сумме 241,9 тыс. рублей. </w:t>
      </w:r>
    </w:p>
    <w:p w:rsidR="00243D69" w:rsidRDefault="00243D69" w:rsidP="00243D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Фактически  в 2017 году муниципальным образованием  получено иных межбюджетных трансфертов по данному Соглашению  из районного бюджета     241,1 тыс. рублей. </w:t>
      </w:r>
    </w:p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Из  которых  направлено на расчистку от снега и </w:t>
      </w:r>
      <w:proofErr w:type="spellStart"/>
      <w:r>
        <w:rPr>
          <w:sz w:val="26"/>
          <w:szCs w:val="26"/>
        </w:rPr>
        <w:t>грейдирование</w:t>
      </w:r>
      <w:proofErr w:type="spellEnd"/>
      <w:r>
        <w:rPr>
          <w:sz w:val="26"/>
          <w:szCs w:val="26"/>
        </w:rPr>
        <w:t xml:space="preserve">  подъездов к населенным пунктам (бывшего </w:t>
      </w:r>
      <w:proofErr w:type="spellStart"/>
      <w:r>
        <w:rPr>
          <w:sz w:val="26"/>
          <w:szCs w:val="26"/>
        </w:rPr>
        <w:t>Горицкого</w:t>
      </w:r>
      <w:proofErr w:type="spellEnd"/>
      <w:r>
        <w:rPr>
          <w:sz w:val="26"/>
          <w:szCs w:val="26"/>
        </w:rPr>
        <w:t xml:space="preserve"> СП)  по договорам:</w:t>
      </w:r>
    </w:p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- с  АО «Дирекция по строительству и содержанию автомобильных дорог»  98800,0 рублей;</w:t>
      </w:r>
    </w:p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-   Кирилловское ДРСУ ОАО «</w:t>
      </w:r>
      <w:proofErr w:type="spellStart"/>
      <w:r>
        <w:rPr>
          <w:sz w:val="26"/>
          <w:szCs w:val="26"/>
        </w:rPr>
        <w:t>Вологодавтодор</w:t>
      </w:r>
      <w:proofErr w:type="spellEnd"/>
      <w:r>
        <w:rPr>
          <w:sz w:val="26"/>
          <w:szCs w:val="26"/>
        </w:rPr>
        <w:t>»  - 22302,0 рублей;</w:t>
      </w:r>
    </w:p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-  ООО «</w:t>
      </w:r>
      <w:proofErr w:type="spellStart"/>
      <w:r>
        <w:rPr>
          <w:sz w:val="26"/>
          <w:szCs w:val="26"/>
        </w:rPr>
        <w:t>РемСтройСистема</w:t>
      </w:r>
      <w:proofErr w:type="spellEnd"/>
      <w:r>
        <w:rPr>
          <w:sz w:val="26"/>
          <w:szCs w:val="26"/>
        </w:rPr>
        <w:t xml:space="preserve">» -  120000,0 рублей.  </w:t>
      </w:r>
    </w:p>
    <w:p w:rsidR="00243D69" w:rsidRDefault="00243D69" w:rsidP="00243D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Постановлением администрации Кирилловского муниципального района от 18.08.2011 года № 792 утвержден  сводный Реестр  муниципальных автомобильных дорог и мостов вне границ населенных пунктов в границах Кирилловского муниципального района протяженностью 424.7 км, в том числе 41,1 км в границах МО город Кириллов.</w:t>
      </w:r>
    </w:p>
    <w:p w:rsidR="00243D69" w:rsidRDefault="00243D69" w:rsidP="00243D6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Проверка показала, что  в проверяемом периоде  работы по содержанию дорог  и мостов администрацией города осуществлялись  в соответствии с  данным Реестром. </w:t>
      </w:r>
    </w:p>
    <w:p w:rsidR="00243D69" w:rsidRDefault="00243D69" w:rsidP="00243D6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bCs/>
          <w:color w:val="26282F"/>
          <w:sz w:val="26"/>
          <w:szCs w:val="26"/>
        </w:rPr>
        <w:t xml:space="preserve">Статьей 13 </w:t>
      </w:r>
      <w:r>
        <w:rPr>
          <w:rFonts w:eastAsia="Calibri"/>
          <w:b/>
          <w:bCs/>
          <w:color w:val="26282F"/>
          <w:sz w:val="26"/>
          <w:szCs w:val="26"/>
        </w:rPr>
        <w:t xml:space="preserve"> </w:t>
      </w:r>
      <w:r>
        <w:rPr>
          <w:sz w:val="26"/>
          <w:szCs w:val="26"/>
        </w:rPr>
        <w:t>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eastAsia="Calibri"/>
          <w:sz w:val="26"/>
          <w:szCs w:val="26"/>
        </w:rPr>
        <w:t xml:space="preserve"> определены полномочия органов местного самоуправления городских поселений</w:t>
      </w:r>
      <w:r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в области</w:t>
      </w:r>
      <w:r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использования автомобильных дорог и осуществления дорожной деятельности.</w:t>
      </w:r>
    </w:p>
    <w:p w:rsidR="00243D69" w:rsidRDefault="00243D69" w:rsidP="00243D69">
      <w:pPr>
        <w:ind w:firstLine="709"/>
        <w:jc w:val="both"/>
        <w:rPr>
          <w:rFonts w:eastAsia="Calibri"/>
          <w:sz w:val="26"/>
          <w:szCs w:val="26"/>
        </w:rPr>
      </w:pPr>
      <w:bookmarkStart w:id="0" w:name="sub_1301"/>
      <w:proofErr w:type="gramStart"/>
      <w:r>
        <w:rPr>
          <w:rFonts w:eastAsia="Calibri"/>
          <w:sz w:val="26"/>
          <w:szCs w:val="26"/>
        </w:rPr>
        <w:t>Одним</w:t>
      </w:r>
      <w:proofErr w:type="gramEnd"/>
      <w:r>
        <w:rPr>
          <w:rFonts w:eastAsia="Calibri"/>
          <w:sz w:val="26"/>
          <w:szCs w:val="26"/>
        </w:rPr>
        <w:t xml:space="preserve"> из которых является </w:t>
      </w:r>
      <w:r>
        <w:rPr>
          <w:rFonts w:eastAsia="Calibri"/>
          <w:i/>
          <w:sz w:val="26"/>
          <w:szCs w:val="26"/>
        </w:rPr>
        <w:t>осуществление муниципального контроля за обеспечением сохранности автомобильных дорог местного значения, в том числе</w:t>
      </w:r>
      <w:bookmarkEnd w:id="0"/>
      <w:r>
        <w:rPr>
          <w:rFonts w:eastAsia="Calibri"/>
          <w:i/>
          <w:sz w:val="26"/>
          <w:szCs w:val="26"/>
        </w:rPr>
        <w:t xml:space="preserve">  установление порядка осуществления муниципального контроля за обеспечением сохранности автомобильных дорог местного значения.</w:t>
      </w:r>
      <w:r>
        <w:rPr>
          <w:rFonts w:eastAsia="Calibri"/>
          <w:sz w:val="26"/>
          <w:szCs w:val="26"/>
        </w:rPr>
        <w:t xml:space="preserve"> </w:t>
      </w:r>
      <w:bookmarkStart w:id="1" w:name="sub_1302"/>
    </w:p>
    <w:p w:rsidR="00243D69" w:rsidRDefault="00243D69" w:rsidP="00243D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Решением Совета города Кириллова № 2019 от 23.05.2013 года утвержден Порядок организации и осуществления муниципального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сохранностью автомобильных дорог местного значения в границах муниципального образования город Кириллов. </w:t>
      </w:r>
    </w:p>
    <w:p w:rsidR="00243D69" w:rsidRDefault="00243D69" w:rsidP="00243D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 администрации города Кириллова от 07.04.2014 года   № 40 утвержден Регламент осуществления муниципального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сохранностью автомобильных дорог местного значения в границах муниципального образования город Кириллов.</w:t>
      </w:r>
    </w:p>
    <w:p w:rsidR="00243D69" w:rsidRDefault="00243D69" w:rsidP="00243D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проверяемом  периоде  полномочие по муниципальному </w:t>
      </w:r>
      <w:proofErr w:type="gramStart"/>
      <w:r>
        <w:rPr>
          <w:sz w:val="26"/>
          <w:szCs w:val="26"/>
        </w:rPr>
        <w:t>контролю за</w:t>
      </w:r>
      <w:proofErr w:type="gramEnd"/>
      <w:r>
        <w:rPr>
          <w:sz w:val="26"/>
          <w:szCs w:val="26"/>
        </w:rPr>
        <w:t xml:space="preserve"> сохранностью автомобильных дорог местного значения в границах </w:t>
      </w:r>
      <w:r>
        <w:rPr>
          <w:sz w:val="26"/>
          <w:szCs w:val="26"/>
        </w:rPr>
        <w:lastRenderedPageBreak/>
        <w:t xml:space="preserve">муниципального образования администрацией города не исполнялось,  проверок в течение года  не проводилось, акты проверок отсутствуют. </w:t>
      </w:r>
    </w:p>
    <w:bookmarkEnd w:id="1"/>
    <w:p w:rsidR="00243D69" w:rsidRDefault="00243D69" w:rsidP="00243D69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В части исполнения полномочия по </w:t>
      </w:r>
      <w:r>
        <w:rPr>
          <w:rFonts w:eastAsia="Calibri"/>
          <w:i/>
          <w:sz w:val="26"/>
          <w:szCs w:val="26"/>
        </w:rPr>
        <w:t xml:space="preserve">утверждению перечня автомобильных дорог общего пользования местного значения, перечня автомобильных дорог не общего пользования местного значения  </w:t>
      </w:r>
      <w:r>
        <w:rPr>
          <w:rFonts w:eastAsia="Calibri"/>
          <w:sz w:val="26"/>
          <w:szCs w:val="26"/>
        </w:rPr>
        <w:t>администрацией</w:t>
      </w:r>
      <w:r>
        <w:rPr>
          <w:rFonts w:eastAsia="Calibri"/>
          <w:i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города   Распоряжением </w:t>
      </w:r>
      <w:r>
        <w:rPr>
          <w:sz w:val="26"/>
          <w:szCs w:val="26"/>
        </w:rPr>
        <w:t xml:space="preserve"> администрации города №103-р от 07.11.2013 года утвержден перечень  автомобильных дорог местного значения на территории муниципального образования город Кириллова.  Который состоит из 104 объектов общей протяженностью 71,825 км. </w:t>
      </w:r>
    </w:p>
    <w:p w:rsidR="00243D69" w:rsidRDefault="00243D69" w:rsidP="00243D6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Следует отметить, что в данный перечень включены тротуары (11 шт. протяженностью 9,49 км), парк </w:t>
      </w:r>
      <w:proofErr w:type="spellStart"/>
      <w:r>
        <w:rPr>
          <w:sz w:val="26"/>
          <w:szCs w:val="26"/>
        </w:rPr>
        <w:t>Костюничева</w:t>
      </w:r>
      <w:proofErr w:type="spellEnd"/>
      <w:r>
        <w:rPr>
          <w:sz w:val="26"/>
          <w:szCs w:val="26"/>
        </w:rPr>
        <w:t xml:space="preserve"> (0,24км), Городской (липовый) сад     (0,2 км), Городская площадь (048 км) объекты которые не являются автомобильными дорогами. Данный перечень утвержден администрацией для внутреннего пользования и не имеет отношения к перечню, который должен быть утвержден в соответствии с положениями  п.5 ст. 13 Федерального закона 257 – ФЗ.  Не  присвоены и не указаны в реестре </w:t>
      </w:r>
      <w:r>
        <w:rPr>
          <w:rFonts w:eastAsia="Calibri"/>
          <w:sz w:val="26"/>
          <w:szCs w:val="26"/>
        </w:rPr>
        <w:t xml:space="preserve"> идентификационные номера автомобильных дорог, как требует того  ст. 8 </w:t>
      </w:r>
      <w:r>
        <w:rPr>
          <w:sz w:val="26"/>
          <w:szCs w:val="26"/>
        </w:rPr>
        <w:t>Федерального закона  от 08.11.2007 № 257-ФЗ.</w:t>
      </w:r>
    </w:p>
    <w:p w:rsidR="00243D69" w:rsidRDefault="00243D69" w:rsidP="00243D69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В соответствии с Постановлением Правительства Вологодской области от 29.12.2014 года №1203 «О разграничении имущества, находящегося в муниципальной собственности, между городским поселением город Кириллов и Кирилловским муниципальным районом, в состав которого оно входит» по передаточному акту от 03.03.2015 года городу были переданы 46 дорог протяженностью 39347,6 км и мост через реку </w:t>
      </w:r>
      <w:proofErr w:type="spellStart"/>
      <w:r>
        <w:rPr>
          <w:sz w:val="26"/>
          <w:szCs w:val="26"/>
        </w:rPr>
        <w:t>Свиягу</w:t>
      </w:r>
      <w:proofErr w:type="spellEnd"/>
      <w:r>
        <w:rPr>
          <w:sz w:val="26"/>
          <w:szCs w:val="26"/>
        </w:rPr>
        <w:t xml:space="preserve"> длинною 16,5 метров, общей балансовой стоимостью 60302,0 тыс. руб</w:t>
      </w:r>
      <w:proofErr w:type="gramEnd"/>
      <w:r>
        <w:rPr>
          <w:sz w:val="26"/>
          <w:szCs w:val="26"/>
        </w:rPr>
        <w:t xml:space="preserve">.  Право собственности на данные дороги в проверяемом периоде администрацией города не были оформлены. Процесс регистрации права идет в настоящее время.  </w:t>
      </w:r>
    </w:p>
    <w:p w:rsidR="00243D69" w:rsidRDefault="00243D69" w:rsidP="00243D69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2" w:name="sub_13011"/>
      <w:r>
        <w:rPr>
          <w:rFonts w:eastAsia="Calibri"/>
          <w:sz w:val="26"/>
          <w:szCs w:val="26"/>
        </w:rPr>
        <w:t xml:space="preserve">Не исполняется  администрацией города полномочие </w:t>
      </w:r>
      <w:r>
        <w:rPr>
          <w:rFonts w:eastAsia="Calibri"/>
          <w:i/>
          <w:sz w:val="26"/>
          <w:szCs w:val="26"/>
        </w:rPr>
        <w:t>по  утверждению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</w:t>
      </w:r>
      <w:r>
        <w:rPr>
          <w:rFonts w:eastAsia="Calibri"/>
          <w:sz w:val="26"/>
          <w:szCs w:val="26"/>
        </w:rPr>
        <w:t xml:space="preserve">.  Нормативы финансовых затрат на 2017 год не утверждены. </w:t>
      </w:r>
    </w:p>
    <w:bookmarkEnd w:id="2"/>
    <w:p w:rsidR="00243D69" w:rsidRDefault="00243D69" w:rsidP="00243D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Решением Представительного Собрания Кирилловского муниципального района № 439 от 15.12.2016 года «О районном бюджете на 2017 год и плановый период 2018-2019 годов» муниципальному образованию город Кириллов предусмотрены средства в виде иных межбюджетных трансфертов на 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капитальный ремонт дворовых территорий многоквартирных домов, подъездов к дворовым территориям многоквартирных домов населенных пунктов, автомобильных дорог населенных пунктов в сумме 7484,7 тыс. рублей.</w:t>
      </w:r>
      <w:proofErr w:type="gramEnd"/>
    </w:p>
    <w:p w:rsidR="00243D69" w:rsidRDefault="00243D69" w:rsidP="00243D6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hyperlink r:id="rId13" w:anchor="P38" w:history="1">
        <w:proofErr w:type="gramStart"/>
        <w:r>
          <w:rPr>
            <w:rStyle w:val="a4"/>
            <w:sz w:val="26"/>
            <w:szCs w:val="26"/>
          </w:rPr>
          <w:t>Порядок</w:t>
        </w:r>
      </w:hyperlink>
      <w:r>
        <w:rPr>
          <w:sz w:val="26"/>
          <w:szCs w:val="26"/>
        </w:rPr>
        <w:t xml:space="preserve"> предоставления и расходования иных межбюджетных трансфертов на выполнение полномочий по дорожной деятельности в отношении автомобильных дорог местного значения вне границ населенных пунктов в границах муниципального района, а также финансирование части расходных обязательств муниципальных образований района (поселений) в отношении капитального ремонта и ремонта дворовых территорий многоквартирных домов, подъездов к дворовым территориям многоквартирных домов населенных пунктов, автомобильных дорог общего пользования населенных</w:t>
      </w:r>
      <w:proofErr w:type="gramEnd"/>
      <w:r>
        <w:rPr>
          <w:sz w:val="26"/>
          <w:szCs w:val="26"/>
        </w:rPr>
        <w:t xml:space="preserve"> пунктов </w:t>
      </w:r>
      <w:proofErr w:type="gramStart"/>
      <w:r>
        <w:rPr>
          <w:sz w:val="26"/>
          <w:szCs w:val="26"/>
        </w:rPr>
        <w:t>утвержден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Постановлением администрации Кирилловского муниципального района от 09.07.2015 года № 600 (с изменениями от 30.08.2016 года №706).</w:t>
      </w:r>
    </w:p>
    <w:p w:rsidR="00243D69" w:rsidRDefault="00243D69" w:rsidP="00243D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Фактически  в 2017 году муниципальным образованием  получено иных межбюджетных трансфертов из районного бюджета на капитальный  ремонт  дворовых территорий многоквартирных домов и подъездов к дворовым территориям многоквартирных домов населенных пунктов, автомобильных дорог населенных пунктов   </w:t>
      </w:r>
      <w:r>
        <w:rPr>
          <w:b/>
          <w:sz w:val="26"/>
          <w:szCs w:val="26"/>
        </w:rPr>
        <w:t>6919,8</w:t>
      </w:r>
      <w:r>
        <w:rPr>
          <w:sz w:val="26"/>
          <w:szCs w:val="26"/>
        </w:rPr>
        <w:t xml:space="preserve"> тыс. рублей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 xml:space="preserve">Которые были направлены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оплату проверки достоверности определения сметной стоимости по объекту «Выполнение работ по ремонту ул. Белозерская (от поворота на кладбище до улицы Гагарина) по договору №570/01-08 от 31.05.2017 года с АУ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«Управление </w:t>
      </w:r>
      <w:proofErr w:type="spellStart"/>
      <w:r>
        <w:rPr>
          <w:sz w:val="26"/>
          <w:szCs w:val="26"/>
        </w:rPr>
        <w:t>Госэкспертизы</w:t>
      </w:r>
      <w:proofErr w:type="spellEnd"/>
      <w:r>
        <w:rPr>
          <w:sz w:val="26"/>
          <w:szCs w:val="26"/>
        </w:rPr>
        <w:t xml:space="preserve"> по Вологодской области </w:t>
      </w:r>
      <w:r>
        <w:rPr>
          <w:b/>
          <w:sz w:val="26"/>
          <w:szCs w:val="26"/>
        </w:rPr>
        <w:t>51 451,54 рублей</w:t>
      </w:r>
      <w:r>
        <w:rPr>
          <w:sz w:val="26"/>
          <w:szCs w:val="26"/>
        </w:rPr>
        <w:t>;</w:t>
      </w:r>
    </w:p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оплату работ по устройству тротуара  по улице Гагарина от улицы Победы до дома № 98 по улице Гагарина  в соответствии с муниципальным контрактом № 6 от 17.07.2017 года с ООО «</w:t>
      </w:r>
      <w:proofErr w:type="spellStart"/>
      <w:r>
        <w:rPr>
          <w:sz w:val="26"/>
          <w:szCs w:val="26"/>
        </w:rPr>
        <w:t>Дорстрой</w:t>
      </w:r>
      <w:proofErr w:type="spellEnd"/>
      <w:r>
        <w:rPr>
          <w:sz w:val="26"/>
          <w:szCs w:val="26"/>
        </w:rPr>
        <w:t xml:space="preserve">» в сумме </w:t>
      </w:r>
      <w:r>
        <w:rPr>
          <w:b/>
          <w:sz w:val="26"/>
          <w:szCs w:val="26"/>
        </w:rPr>
        <w:t>393 624,0 рублей</w:t>
      </w:r>
      <w:r>
        <w:rPr>
          <w:sz w:val="26"/>
          <w:szCs w:val="26"/>
        </w:rPr>
        <w:t>;</w:t>
      </w:r>
    </w:p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 оплату работ по устройству пешеходного перехода по улице Гагарина у районного дома культуры в сумме </w:t>
      </w:r>
      <w:r>
        <w:rPr>
          <w:b/>
          <w:sz w:val="26"/>
          <w:szCs w:val="26"/>
        </w:rPr>
        <w:t>98 623,80 рублей</w:t>
      </w:r>
      <w:r>
        <w:rPr>
          <w:sz w:val="26"/>
          <w:szCs w:val="26"/>
        </w:rPr>
        <w:t xml:space="preserve"> по договору  с ООО «</w:t>
      </w:r>
      <w:proofErr w:type="spellStart"/>
      <w:r>
        <w:rPr>
          <w:sz w:val="26"/>
          <w:szCs w:val="26"/>
        </w:rPr>
        <w:t>РемСтройСистема</w:t>
      </w:r>
      <w:proofErr w:type="spellEnd"/>
      <w:r>
        <w:rPr>
          <w:sz w:val="26"/>
          <w:szCs w:val="26"/>
        </w:rPr>
        <w:t>». Акт выполненных работ от 23.08.2017 года;</w:t>
      </w:r>
    </w:p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на  оплату работ по ремонту улиц и тротуаров в городе Кириллове  в соответствии с  муниципальным контрактом от 23.09.2016 года № 0330300077616000032- 01239428-01   </w:t>
      </w:r>
      <w:r>
        <w:rPr>
          <w:b/>
          <w:sz w:val="26"/>
          <w:szCs w:val="26"/>
        </w:rPr>
        <w:t>4 352 318,86 рублей</w:t>
      </w:r>
      <w:r>
        <w:rPr>
          <w:sz w:val="26"/>
          <w:szCs w:val="26"/>
        </w:rPr>
        <w:t xml:space="preserve">  с ОАО «</w:t>
      </w:r>
      <w:proofErr w:type="spellStart"/>
      <w:r>
        <w:rPr>
          <w:sz w:val="26"/>
          <w:szCs w:val="26"/>
        </w:rPr>
        <w:t>Вологдавтодор</w:t>
      </w:r>
      <w:proofErr w:type="spellEnd"/>
      <w:r>
        <w:rPr>
          <w:sz w:val="26"/>
          <w:szCs w:val="26"/>
        </w:rPr>
        <w:t>», в том числе:</w:t>
      </w:r>
    </w:p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 за обустройство тротуара по улице Гагарина от улицы </w:t>
      </w:r>
      <w:proofErr w:type="spellStart"/>
      <w:r>
        <w:rPr>
          <w:sz w:val="26"/>
          <w:szCs w:val="26"/>
        </w:rPr>
        <w:t>Лунская</w:t>
      </w:r>
      <w:proofErr w:type="spellEnd"/>
      <w:r>
        <w:rPr>
          <w:sz w:val="26"/>
          <w:szCs w:val="26"/>
        </w:rPr>
        <w:t xml:space="preserve"> до улицы Братства в сумме </w:t>
      </w:r>
      <w:r>
        <w:rPr>
          <w:b/>
          <w:sz w:val="26"/>
          <w:szCs w:val="26"/>
        </w:rPr>
        <w:t>708 161,48 рублей</w:t>
      </w:r>
      <w:r>
        <w:rPr>
          <w:sz w:val="26"/>
          <w:szCs w:val="26"/>
        </w:rPr>
        <w:t>, Акт выполненных работ и Справка о стоимости выполненных работ от 30.09.2016 года (КС-2 и КС-3);</w:t>
      </w:r>
    </w:p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за  работы  по ремонту улицы </w:t>
      </w:r>
      <w:proofErr w:type="spellStart"/>
      <w:r>
        <w:rPr>
          <w:sz w:val="26"/>
          <w:szCs w:val="26"/>
        </w:rPr>
        <w:t>Лелекова</w:t>
      </w:r>
      <w:proofErr w:type="spellEnd"/>
      <w:r>
        <w:rPr>
          <w:sz w:val="26"/>
          <w:szCs w:val="26"/>
        </w:rPr>
        <w:t xml:space="preserve"> от улицы Ленина до дома №17 по улице </w:t>
      </w:r>
      <w:proofErr w:type="spellStart"/>
      <w:r>
        <w:rPr>
          <w:sz w:val="26"/>
          <w:szCs w:val="26"/>
        </w:rPr>
        <w:t>Лелекова</w:t>
      </w:r>
      <w:proofErr w:type="spellEnd"/>
      <w:r>
        <w:rPr>
          <w:sz w:val="26"/>
          <w:szCs w:val="26"/>
        </w:rPr>
        <w:t xml:space="preserve"> в сумме </w:t>
      </w:r>
      <w:r>
        <w:rPr>
          <w:b/>
          <w:sz w:val="26"/>
          <w:szCs w:val="26"/>
        </w:rPr>
        <w:t>2 423 419,0 рублей</w:t>
      </w:r>
      <w:r>
        <w:rPr>
          <w:sz w:val="26"/>
          <w:szCs w:val="26"/>
        </w:rPr>
        <w:t>;</w:t>
      </w:r>
    </w:p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 за ремонт улицы Преображенского от улицы Гостинодворская до дома № 2 по улице Преображенского </w:t>
      </w:r>
      <w:r>
        <w:rPr>
          <w:b/>
          <w:sz w:val="26"/>
          <w:szCs w:val="26"/>
        </w:rPr>
        <w:t>1 220 738,38 рублей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Акт выполненных работ и Справка о стоимости выполненных работ от 30.09.2016 года ( КС-2 и КС-3).</w:t>
      </w:r>
    </w:p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на  оплату работ по ремонту улицы Ленина от дома № 132 до дома № 152  по   муниципальному контракту с ОАО «</w:t>
      </w:r>
      <w:proofErr w:type="spellStart"/>
      <w:r>
        <w:rPr>
          <w:sz w:val="26"/>
          <w:szCs w:val="26"/>
        </w:rPr>
        <w:t>Вологдавтодор</w:t>
      </w:r>
      <w:proofErr w:type="spellEnd"/>
      <w:r>
        <w:rPr>
          <w:sz w:val="26"/>
          <w:szCs w:val="26"/>
        </w:rPr>
        <w:t xml:space="preserve">» от 07.08.2017 года № 0330300077617000024- 0239428-01 в сумме  </w:t>
      </w:r>
      <w:r>
        <w:rPr>
          <w:b/>
          <w:sz w:val="26"/>
          <w:szCs w:val="26"/>
        </w:rPr>
        <w:t>1 625 955,21 рублей</w:t>
      </w:r>
      <w:r>
        <w:rPr>
          <w:sz w:val="26"/>
          <w:szCs w:val="26"/>
        </w:rPr>
        <w:t xml:space="preserve">. </w:t>
      </w:r>
    </w:p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Акт выполненных работ и Справка о стоимости выполненных работ от 11.10.2017 года (КС-2 и КС-3);</w:t>
      </w:r>
    </w:p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на оплату работ по ремонту улицы </w:t>
      </w:r>
      <w:proofErr w:type="spellStart"/>
      <w:r>
        <w:rPr>
          <w:sz w:val="26"/>
          <w:szCs w:val="26"/>
        </w:rPr>
        <w:t>Симиновская</w:t>
      </w:r>
      <w:proofErr w:type="spellEnd"/>
      <w:r>
        <w:rPr>
          <w:sz w:val="26"/>
          <w:szCs w:val="26"/>
        </w:rPr>
        <w:t xml:space="preserve"> от улицы Преображенского до  улицы </w:t>
      </w:r>
      <w:proofErr w:type="spellStart"/>
      <w:r>
        <w:rPr>
          <w:sz w:val="26"/>
          <w:szCs w:val="26"/>
        </w:rPr>
        <w:t>Лелекова</w:t>
      </w:r>
      <w:proofErr w:type="spellEnd"/>
      <w:r>
        <w:rPr>
          <w:sz w:val="26"/>
          <w:szCs w:val="26"/>
        </w:rPr>
        <w:t xml:space="preserve"> с поворотом до детского сада № 2 в сумме </w:t>
      </w:r>
      <w:r>
        <w:rPr>
          <w:b/>
          <w:sz w:val="26"/>
          <w:szCs w:val="26"/>
        </w:rPr>
        <w:t>397 858,23 рубля</w:t>
      </w:r>
      <w:r>
        <w:rPr>
          <w:sz w:val="26"/>
          <w:szCs w:val="26"/>
        </w:rPr>
        <w:t xml:space="preserve"> по контракту № 0330300077617000027–0239428-01 от 14.08.2017 года с АО «Дирекция по строительству и содержанию автомобильных дорог». </w:t>
      </w:r>
    </w:p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Согласно отчета  об исполнении бюджета МО город Кириллов, утвержденного Решением Совета МО город Кириллов № 157 от 22.03.2018 года «Об исполнении бюджета городского поселения город Кириллов за 2017 год» расходы по Разделу 04 09 «Дорожное хозяйство» в рамках реализации муниципальной программы «Развитие автомобильных дорог местного значения и улично-дорожной сети в  МО город  Кириллов  на 2015-2017 годы» составили  7 160,9 тыс. рублей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241,1 +6919,8).</w:t>
      </w:r>
      <w:proofErr w:type="gramEnd"/>
      <w:r>
        <w:rPr>
          <w:sz w:val="26"/>
          <w:szCs w:val="26"/>
        </w:rPr>
        <w:t xml:space="preserve">  Условия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администрацией города выполнены. Направлено средств городского бюджета в 2017 году на  </w:t>
      </w:r>
      <w:proofErr w:type="spellStart"/>
      <w:proofErr w:type="gramStart"/>
      <w:r>
        <w:rPr>
          <w:sz w:val="26"/>
          <w:szCs w:val="26"/>
        </w:rPr>
        <w:t>на</w:t>
      </w:r>
      <w:proofErr w:type="spellEnd"/>
      <w:proofErr w:type="gramEnd"/>
      <w:r>
        <w:rPr>
          <w:sz w:val="26"/>
          <w:szCs w:val="26"/>
        </w:rPr>
        <w:t xml:space="preserve"> капитальный  ремонт  дворовых территорий многоквартирных домов и подъездов к дворовым территориям многоквартирных домов населенных пунктов, автомобильных дорог населенных пунктов   90828,08 тыс. рублей. </w:t>
      </w:r>
    </w:p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При проверке первичных документов по фактическому выполнению работ</w:t>
      </w:r>
      <w:r>
        <w:rPr>
          <w:rStyle w:val="a5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содержанию, ремонту  автомобильных дорог  (акты выполненных работ форма КС-2, справки о стоимости выполненных работ форма КС-3, счета фактуры) нарушений не выявлено. </w:t>
      </w:r>
    </w:p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  обследовании  объемов  выполненных работ по устройству тротуара  по улице Гагарина от улицы Победы до дома № 98 по улице Гагарина  в соответствии с муниципальным контрактом № 6 от 17.07.2017 года с ООО «</w:t>
      </w:r>
      <w:proofErr w:type="spellStart"/>
      <w:r>
        <w:rPr>
          <w:sz w:val="26"/>
          <w:szCs w:val="26"/>
        </w:rPr>
        <w:t>Дорстрой</w:t>
      </w:r>
      <w:proofErr w:type="spellEnd"/>
      <w:r>
        <w:rPr>
          <w:sz w:val="26"/>
          <w:szCs w:val="26"/>
        </w:rPr>
        <w:t>» и  по устройству пешеходного перехода по улице Гагарина у районного дома культуры  по договору  с ООО «</w:t>
      </w:r>
      <w:proofErr w:type="spellStart"/>
      <w:r>
        <w:rPr>
          <w:sz w:val="26"/>
          <w:szCs w:val="26"/>
        </w:rPr>
        <w:t>РемСтройСистема</w:t>
      </w:r>
      <w:proofErr w:type="spellEnd"/>
      <w:r>
        <w:rPr>
          <w:sz w:val="26"/>
          <w:szCs w:val="26"/>
        </w:rPr>
        <w:t>»  контрольно- счетным комитетом  произведены контрольные обмеры.</w:t>
      </w:r>
      <w:proofErr w:type="gramEnd"/>
      <w:r>
        <w:rPr>
          <w:sz w:val="26"/>
          <w:szCs w:val="26"/>
        </w:rPr>
        <w:t xml:space="preserve">  Установлено, что фактические объемы выполненных работ соответствуют объемам, указанным в актах выполненных работ.</w:t>
      </w:r>
    </w:p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Следует отметить, что при исполнении муниципального контракта  № 6 от 17.07.2017 года с ООО «</w:t>
      </w:r>
      <w:proofErr w:type="spellStart"/>
      <w:r>
        <w:rPr>
          <w:sz w:val="26"/>
          <w:szCs w:val="26"/>
        </w:rPr>
        <w:t>Дорстрой</w:t>
      </w:r>
      <w:proofErr w:type="spellEnd"/>
      <w:r>
        <w:rPr>
          <w:sz w:val="26"/>
          <w:szCs w:val="26"/>
        </w:rPr>
        <w:t xml:space="preserve">» по  устройству тротуара  по улице Гагарина от улицы Победы до дома № 98 по улице Гагарина подрядчиком  нарушены сроки выполнения работ, установленные пунктом 2.2. контракта (в течение 7 дней </w:t>
      </w:r>
      <w:proofErr w:type="gramStart"/>
      <w:r>
        <w:rPr>
          <w:sz w:val="26"/>
          <w:szCs w:val="26"/>
        </w:rPr>
        <w:t>с даты заключения</w:t>
      </w:r>
      <w:proofErr w:type="gramEnd"/>
      <w:r>
        <w:rPr>
          <w:sz w:val="26"/>
          <w:szCs w:val="26"/>
        </w:rPr>
        <w:t xml:space="preserve"> контракта). Счет на оплату выполненных работ выставлен  от 23.08.2017 года. </w:t>
      </w:r>
      <w:proofErr w:type="gramStart"/>
      <w:r>
        <w:rPr>
          <w:sz w:val="26"/>
          <w:szCs w:val="26"/>
        </w:rPr>
        <w:t>Согласно Акта</w:t>
      </w:r>
      <w:proofErr w:type="gramEnd"/>
      <w:r>
        <w:rPr>
          <w:sz w:val="26"/>
          <w:szCs w:val="26"/>
        </w:rPr>
        <w:t xml:space="preserve"> выполненных работ ф. КС-2 и Справки о стоимости выполненных работ ф. КС-3 от 23.08.2017 года работы выполнялись в период с 17.08. по 23.08.2017 года. Срок нарушен на 30 дней.  </w:t>
      </w:r>
    </w:p>
    <w:p w:rsidR="00243D69" w:rsidRDefault="00243D69" w:rsidP="00243D69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6"/>
          <w:szCs w:val="26"/>
        </w:rPr>
      </w:pPr>
    </w:p>
    <w:p w:rsidR="00243D69" w:rsidRDefault="00243D69" w:rsidP="00243D69">
      <w:pPr>
        <w:pStyle w:val="a3"/>
        <w:shd w:val="clear" w:color="auto" w:fill="FFFFFF"/>
        <w:jc w:val="both"/>
        <w:rPr>
          <w:sz w:val="26"/>
          <w:szCs w:val="26"/>
        </w:rPr>
      </w:pPr>
    </w:p>
    <w:p w:rsidR="00243D69" w:rsidRDefault="00243D69" w:rsidP="00243D69">
      <w:pPr>
        <w:suppressAutoHyphens/>
        <w:jc w:val="both"/>
        <w:rPr>
          <w:sz w:val="26"/>
          <w:szCs w:val="26"/>
        </w:rPr>
      </w:pPr>
    </w:p>
    <w:p w:rsidR="00243D69" w:rsidRDefault="00243D69" w:rsidP="00243D69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КСК ПС КМР                     ____________________Н.А. Новожилова</w:t>
      </w:r>
    </w:p>
    <w:p w:rsidR="00243D69" w:rsidRDefault="00243D69" w:rsidP="00243D69">
      <w:pPr>
        <w:jc w:val="center"/>
        <w:rPr>
          <w:sz w:val="26"/>
          <w:szCs w:val="26"/>
        </w:rPr>
      </w:pPr>
    </w:p>
    <w:p w:rsidR="00243D69" w:rsidRDefault="00243D69" w:rsidP="00243D69">
      <w:pPr>
        <w:jc w:val="center"/>
        <w:rPr>
          <w:sz w:val="26"/>
          <w:szCs w:val="26"/>
        </w:rPr>
      </w:pPr>
    </w:p>
    <w:p w:rsidR="00243D69" w:rsidRDefault="00243D69" w:rsidP="00243D69">
      <w:pPr>
        <w:jc w:val="center"/>
        <w:rPr>
          <w:sz w:val="26"/>
          <w:szCs w:val="26"/>
        </w:rPr>
      </w:pPr>
    </w:p>
    <w:p w:rsidR="00243D69" w:rsidRDefault="00243D69" w:rsidP="00243D69">
      <w:pPr>
        <w:jc w:val="center"/>
        <w:rPr>
          <w:sz w:val="26"/>
          <w:szCs w:val="26"/>
        </w:rPr>
      </w:pPr>
    </w:p>
    <w:p w:rsidR="006967F3" w:rsidRDefault="006967F3"/>
    <w:sectPr w:rsidR="006967F3" w:rsidSect="0069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3D69"/>
    <w:rsid w:val="00243D69"/>
    <w:rsid w:val="006967F3"/>
    <w:rsid w:val="007F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D6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243D69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243D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styleId="a4">
    <w:name w:val="Hyperlink"/>
    <w:basedOn w:val="a0"/>
    <w:uiPriority w:val="99"/>
    <w:semiHidden/>
    <w:unhideWhenUsed/>
    <w:rsid w:val="00243D69"/>
    <w:rPr>
      <w:color w:val="0000FF"/>
      <w:u w:val="single"/>
    </w:rPr>
  </w:style>
  <w:style w:type="character" w:styleId="a5">
    <w:name w:val="Emphasis"/>
    <w:basedOn w:val="a0"/>
    <w:uiPriority w:val="20"/>
    <w:qFormat/>
    <w:rsid w:val="00243D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7855BB1D014A43212EE4A7B42DDE19256981990FAA0364F6D262ADB38DA7802FB8B16AB980D962D5F57BRBTAI" TargetMode="External"/><Relationship Id="rId13" Type="http://schemas.openxmlformats.org/officeDocument/2006/relationships/hyperlink" Target="file:///C:\Users\User\Desktop\2018%20&#1075;&#1086;&#1076;\&#1052;&#1072;&#1090;&#1077;&#1088;&#1080;&#1072;&#1083;&#1099;%20&#1087;&#1088;&#1086;&#1074;&#1077;&#1088;&#1086;&#1082;\&#1050;&#1086;&#1085;&#1090;&#1088;&#1086;&#1083;&#1100;&#1085;&#1099;&#1077;%20&#1084;&#1077;&#1088;&#1086;&#1087;&#1088;&#1080;&#1103;&#1090;&#1080;&#1103;\&#1044;&#1086;&#1088;&#1086;&#1078;&#1085;&#1099;&#1081;%20&#1092;&#1086;&#1085;&#1076;\&#1080;&#1085;&#1092;&#1086;&#1088;&#1084;&#1072;&#1094;&#1080;&#1103;%20&#1074;%20&#1087;&#1088;&#1086;&#1082;&#1091;&#1088;&#1072;&#1090;&#1091;&#1088;&#1091;.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43ABB9229D2304E0F50F9F5FC852CBE4CA036E05C6A00EB5BC8441620546938501BB29559D4DF4FA9A2076YDSCI" TargetMode="External"/><Relationship Id="rId12" Type="http://schemas.openxmlformats.org/officeDocument/2006/relationships/hyperlink" Target="consultantplus://offline/ref=E1798E90F2A584A243262020EA622DBE6C9EC7D7FCB250B6FD95BC5E61DF4FC8261D00FE14397D2CA3E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43ABB9229D2304E0F5119249A40CCFE3C85B6201C0AD5FECEF82163D5540C6C541BD75Y1S7I" TargetMode="External"/><Relationship Id="rId11" Type="http://schemas.openxmlformats.org/officeDocument/2006/relationships/hyperlink" Target="file:///C:\Users\User\Desktop\2018%20&#1075;&#1086;&#1076;\&#1052;&#1072;&#1090;&#1077;&#1088;&#1080;&#1072;&#1083;&#1099;%20&#1087;&#1088;&#1086;&#1074;&#1077;&#1088;&#1086;&#1082;\&#1050;&#1086;&#1085;&#1090;&#1088;&#1086;&#1083;&#1100;&#1085;&#1099;&#1077;%20&#1084;&#1077;&#1088;&#1086;&#1087;&#1088;&#1080;&#1103;&#1090;&#1080;&#1103;\&#1044;&#1086;&#1088;&#1086;&#1078;&#1085;&#1099;&#1081;%20&#1092;&#1086;&#1085;&#1076;\&#1080;&#1085;&#1092;&#1086;&#1088;&#1084;&#1072;&#1094;&#1080;&#1103;%20&#1074;%20&#1087;&#1088;&#1086;&#1082;&#1091;&#1088;&#1072;&#1090;&#1091;&#1088;&#1091;..doc" TargetMode="External"/><Relationship Id="rId5" Type="http://schemas.openxmlformats.org/officeDocument/2006/relationships/hyperlink" Target="consultantplus://offline/ref=B143ABB9229D2304E0F5119249A40CCFE3C959610DC7AD5FECEF82163D5540C6C541BD79Y1S6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8A6E59E4C72ED0A3224DF636B9A9B3DF0946697CE4488E59087EC555EAC68D13E970EC66D85F27E70a6L" TargetMode="External"/><Relationship Id="rId4" Type="http://schemas.openxmlformats.org/officeDocument/2006/relationships/hyperlink" Target="consultantplus://offline/ref=B143ABB9229D2304E0F5119249A40CCFE3C9546A06C4AD5FECEF82163D5540C6C541BD7F13YDS1I" TargetMode="External"/><Relationship Id="rId9" Type="http://schemas.openxmlformats.org/officeDocument/2006/relationships/hyperlink" Target="consultantplus://offline/ref=B8A6E59E4C72ED0A3224DF636B9A9B3DF0946697CE4488E59087EC555EAC68D13E970EC66D85F37E70a3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4205</Words>
  <Characters>23971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2018-08-13T13:03:00Z</dcterms:created>
  <dcterms:modified xsi:type="dcterms:W3CDTF">2018-08-13T13:03:00Z</dcterms:modified>
</cp:coreProperties>
</file>