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5" w:rsidRDefault="005574F5" w:rsidP="000A49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4F">
        <w:rPr>
          <w:rFonts w:ascii="Times New Roman" w:hAnsi="Times New Roman" w:cs="Times New Roman"/>
          <w:b/>
          <w:sz w:val="24"/>
          <w:szCs w:val="24"/>
        </w:rPr>
        <w:t>Информация по проведенн</w:t>
      </w:r>
      <w:r w:rsidR="00DD3F6B" w:rsidRPr="0031464F">
        <w:rPr>
          <w:rFonts w:ascii="Times New Roman" w:hAnsi="Times New Roman" w:cs="Times New Roman"/>
          <w:b/>
          <w:sz w:val="24"/>
          <w:szCs w:val="24"/>
        </w:rPr>
        <w:t xml:space="preserve">ому контрольному мероприятию: </w:t>
      </w:r>
      <w:r w:rsidRPr="0031464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147A0">
        <w:rPr>
          <w:rFonts w:ascii="Times New Roman" w:hAnsi="Times New Roman" w:cs="Times New Roman"/>
          <w:b/>
          <w:bCs/>
          <w:sz w:val="24"/>
          <w:szCs w:val="24"/>
        </w:rPr>
        <w:t>Проверка обеспечения учета, сохранности и эффективного использования муниципального имущества, переданного в оперативное управление автономного учреждения культуры Кирилловского муниципального района «Центр культурного развития»</w:t>
      </w:r>
      <w:r w:rsidRPr="0031464F">
        <w:rPr>
          <w:rFonts w:ascii="Times New Roman" w:hAnsi="Times New Roman" w:cs="Times New Roman"/>
          <w:b/>
          <w:sz w:val="24"/>
          <w:szCs w:val="24"/>
        </w:rPr>
        <w:t>.</w:t>
      </w:r>
      <w:r w:rsidR="000A49F6" w:rsidRPr="003146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925" w:rsidRDefault="008147A0" w:rsidP="008147A0">
      <w:pPr>
        <w:widowControl w:val="0"/>
        <w:spacing w:after="0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8147A0">
        <w:rPr>
          <w:rFonts w:ascii="Times New Roman" w:hAnsi="Times New Roman" w:cs="Times New Roman"/>
          <w:bCs/>
          <w:sz w:val="24"/>
          <w:szCs w:val="24"/>
        </w:rPr>
        <w:t>Проверка обеспечения учета, сохранности и эффективного использования муниципального имущества, переданного в оперативное управление автономного учреждения культуры Кирилловского муниципального района «Центр культурного развития</w:t>
      </w:r>
      <w:r w:rsidR="00085925" w:rsidRPr="000859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5925" w:rsidRPr="00085925">
        <w:rPr>
          <w:rFonts w:ascii="Times New Roman" w:hAnsi="Times New Roman" w:cs="Times New Roman"/>
          <w:sz w:val="24"/>
          <w:szCs w:val="24"/>
        </w:rPr>
        <w:t>проведена контрольно-счетным комитетом Кирилловского муниципального округа Вологодской области камеральным методом в рамках требований стандарта «Общие правила проведения контрольного мероприятия».</w:t>
      </w:r>
    </w:p>
    <w:p w:rsidR="008147A0" w:rsidRPr="008147A0" w:rsidRDefault="008147A0" w:rsidP="008147A0">
      <w:pPr>
        <w:ind w:left="40"/>
        <w:contextualSpacing/>
        <w:rPr>
          <w:rFonts w:ascii="Tinos" w:hAnsi="Tinos"/>
          <w:sz w:val="24"/>
          <w:szCs w:val="24"/>
        </w:rPr>
      </w:pPr>
      <w:r w:rsidRPr="008147A0">
        <w:rPr>
          <w:rStyle w:val="1"/>
          <w:rFonts w:ascii="Tinos" w:hAnsi="Tinos"/>
          <w:sz w:val="24"/>
          <w:szCs w:val="24"/>
        </w:rPr>
        <w:t>Автономное учреждение культуры Кирилловского муниципального района «Центр культурного развития»(далее– АУК КМО «ЦКР», учреждение) зарегистрировано на основании постановления администрации Кирилловского муниципального района от 23.12.2014 № 1452, АУК КМО «ЦКР» создано в соответствии с постановлением администрации Кирилловского муниципального района от 22.11.2018 № 747 «О создании автономного учреждения культуры Кирилловского муниципального района » Центр культурного развития» путем изменения типа бюджетного учреждения культуры Кирилловского муниципального района «Центр культурного развития»</w:t>
      </w:r>
    </w:p>
    <w:p w:rsidR="008147A0" w:rsidRPr="008147A0" w:rsidRDefault="008147A0" w:rsidP="008147A0">
      <w:pPr>
        <w:ind w:left="40"/>
        <w:contextualSpacing/>
        <w:rPr>
          <w:rFonts w:ascii="Tinos" w:hAnsi="Tinos"/>
          <w:sz w:val="24"/>
          <w:szCs w:val="24"/>
        </w:rPr>
      </w:pPr>
      <w:proofErr w:type="gramStart"/>
      <w:r w:rsidRPr="008147A0">
        <w:rPr>
          <w:rStyle w:val="1"/>
          <w:rFonts w:ascii="Tinos" w:hAnsi="Tinos"/>
          <w:sz w:val="24"/>
          <w:szCs w:val="24"/>
        </w:rPr>
        <w:t>Учреждение  переименовано</w:t>
      </w:r>
      <w:proofErr w:type="gramEnd"/>
      <w:r w:rsidRPr="008147A0">
        <w:rPr>
          <w:rStyle w:val="1"/>
          <w:rFonts w:ascii="Tinos" w:hAnsi="Tinos"/>
          <w:sz w:val="24"/>
          <w:szCs w:val="24"/>
        </w:rPr>
        <w:t xml:space="preserve"> в соответствии с постановлением администрации Кирилловского муниципального округа от 06.02.2024 № 131 «О переименовании автономного учреждения культуры «Центр культурного развития» и утверждения Устава автономного учреждения культуры Кирилловского муниципального округа «Центр культурного развития» в новой редакции».</w:t>
      </w:r>
    </w:p>
    <w:p w:rsidR="008147A0" w:rsidRPr="008147A0" w:rsidRDefault="008147A0" w:rsidP="008147A0">
      <w:pPr>
        <w:widowControl w:val="0"/>
        <w:spacing w:after="0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8147A0">
        <w:rPr>
          <w:rStyle w:val="1"/>
          <w:rFonts w:ascii="Tinos" w:hAnsi="Tinos"/>
          <w:sz w:val="24"/>
          <w:szCs w:val="24"/>
        </w:rPr>
        <w:t>Полномочия собственника имущества АУК КМО «ЦКР» осуществляет администрация Кирилловского муниципального округа</w:t>
      </w:r>
    </w:p>
    <w:p w:rsidR="0000330F" w:rsidRDefault="0000330F" w:rsidP="000A49F6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F41D29">
        <w:rPr>
          <w:rFonts w:ascii="Times New Roman" w:hAnsi="Times New Roman"/>
          <w:b w:val="0"/>
          <w:sz w:val="24"/>
          <w:szCs w:val="24"/>
        </w:rPr>
        <w:t xml:space="preserve">   </w:t>
      </w:r>
      <w:r w:rsidRPr="00F41D29">
        <w:rPr>
          <w:rFonts w:ascii="Times New Roman" w:hAnsi="Times New Roman"/>
          <w:sz w:val="24"/>
          <w:szCs w:val="24"/>
        </w:rPr>
        <w:t>Выводы:</w:t>
      </w:r>
    </w:p>
    <w:p w:rsidR="008147A0" w:rsidRPr="008147A0" w:rsidRDefault="008147A0" w:rsidP="008147A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A0">
        <w:rPr>
          <w:rFonts w:ascii="Times New Roman" w:hAnsi="Times New Roman" w:cs="Times New Roman"/>
          <w:sz w:val="24"/>
          <w:szCs w:val="24"/>
        </w:rPr>
        <w:t xml:space="preserve">В результате проведения планового контрольного мероприятия установлены     следующие нарушения: </w:t>
      </w:r>
    </w:p>
    <w:p w:rsidR="008147A0" w:rsidRPr="008147A0" w:rsidRDefault="008147A0" w:rsidP="008147A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A0">
        <w:rPr>
          <w:rFonts w:ascii="Times New Roman" w:hAnsi="Times New Roman" w:cs="Times New Roman"/>
          <w:sz w:val="24"/>
          <w:szCs w:val="24"/>
        </w:rPr>
        <w:t>-п. 11 Инструкции № 157н установлены факты неправильного наименования объектов недвижимого имущества в регистрах учета;</w:t>
      </w:r>
    </w:p>
    <w:p w:rsidR="008147A0" w:rsidRPr="008147A0" w:rsidRDefault="008147A0" w:rsidP="008147A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A0">
        <w:rPr>
          <w:rFonts w:ascii="Times New Roman" w:hAnsi="Times New Roman" w:cs="Times New Roman"/>
          <w:sz w:val="24"/>
          <w:szCs w:val="24"/>
        </w:rPr>
        <w:t>-в нарушение инструкции №157н учредителю не напр</w:t>
      </w:r>
      <w:r w:rsidR="009909BC">
        <w:rPr>
          <w:rFonts w:ascii="Times New Roman" w:hAnsi="Times New Roman" w:cs="Times New Roman"/>
          <w:sz w:val="24"/>
          <w:szCs w:val="24"/>
        </w:rPr>
        <w:t>авляется извещение по форме 0504</w:t>
      </w:r>
      <w:bookmarkStart w:id="0" w:name="_GoBack"/>
      <w:bookmarkEnd w:id="0"/>
      <w:r w:rsidRPr="008147A0">
        <w:rPr>
          <w:rFonts w:ascii="Times New Roman" w:hAnsi="Times New Roman" w:cs="Times New Roman"/>
          <w:sz w:val="24"/>
          <w:szCs w:val="24"/>
        </w:rPr>
        <w:t>805;</w:t>
      </w:r>
    </w:p>
    <w:p w:rsidR="008147A0" w:rsidRPr="008147A0" w:rsidRDefault="008147A0" w:rsidP="008147A0">
      <w:pPr>
        <w:rPr>
          <w:rFonts w:ascii="Times New Roman" w:hAnsi="Times New Roman" w:cs="Times New Roman"/>
          <w:sz w:val="24"/>
          <w:szCs w:val="24"/>
        </w:rPr>
      </w:pPr>
      <w:r w:rsidRPr="008147A0">
        <w:rPr>
          <w:rFonts w:ascii="Times New Roman" w:hAnsi="Times New Roman" w:cs="Times New Roman"/>
          <w:sz w:val="24"/>
          <w:szCs w:val="24"/>
        </w:rPr>
        <w:t xml:space="preserve">     -в нарушение требований приказа Министерства финансов РФ от 30.03.2015 №52н в инвентарных карточках не заполнен реквизит «Номер» и графы 7,8,93,10, не в полном объеме заполнен раздел 5.</w:t>
      </w:r>
    </w:p>
    <w:p w:rsidR="00E07245" w:rsidRDefault="00873A24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41D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результатам контрольного мероприятия даны рекомендации</w:t>
      </w:r>
      <w:r w:rsidRPr="00F4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147A0" w:rsidRPr="008147A0" w:rsidRDefault="008147A0" w:rsidP="008147A0">
      <w:pPr>
        <w:pStyle w:val="2"/>
        <w:spacing w:before="0" w:after="0" w:line="240" w:lineRule="auto"/>
        <w:rPr>
          <w:rFonts w:ascii="Tinos" w:hAnsi="Tinos"/>
          <w:b w:val="0"/>
          <w:sz w:val="24"/>
          <w:szCs w:val="24"/>
        </w:rPr>
      </w:pPr>
      <w:r w:rsidRPr="008147A0">
        <w:rPr>
          <w:rFonts w:ascii="Tinos" w:hAnsi="Tinos"/>
          <w:b w:val="0"/>
          <w:sz w:val="24"/>
          <w:szCs w:val="24"/>
        </w:rPr>
        <w:t xml:space="preserve">1.Первичные документы оформлять в соответствии с Приказом Минфина РФ от </w:t>
      </w:r>
      <w:proofErr w:type="gramStart"/>
      <w:r w:rsidRPr="008147A0">
        <w:rPr>
          <w:rFonts w:ascii="Tinos" w:hAnsi="Tinos"/>
          <w:b w:val="0"/>
          <w:sz w:val="24"/>
          <w:szCs w:val="24"/>
        </w:rPr>
        <w:t>01.12.2010  №</w:t>
      </w:r>
      <w:proofErr w:type="gramEnd"/>
      <w:r w:rsidRPr="008147A0">
        <w:rPr>
          <w:rFonts w:ascii="Tinos" w:hAnsi="Tinos"/>
          <w:b w:val="0"/>
          <w:sz w:val="24"/>
          <w:szCs w:val="24"/>
        </w:rPr>
        <w:t xml:space="preserve"> 157н,Федеральным законом № 402-ФЗ от 06.12.2011.</w:t>
      </w:r>
    </w:p>
    <w:p w:rsidR="008147A0" w:rsidRPr="008147A0" w:rsidRDefault="008147A0" w:rsidP="008147A0">
      <w:pPr>
        <w:pStyle w:val="2"/>
        <w:spacing w:before="0" w:after="0" w:line="240" w:lineRule="auto"/>
        <w:rPr>
          <w:rFonts w:ascii="Tinos" w:hAnsi="Tinos"/>
          <w:b w:val="0"/>
          <w:sz w:val="24"/>
          <w:szCs w:val="24"/>
        </w:rPr>
      </w:pPr>
      <w:r w:rsidRPr="008147A0">
        <w:rPr>
          <w:rFonts w:ascii="Tinos" w:hAnsi="Tinos"/>
          <w:b w:val="0"/>
          <w:sz w:val="24"/>
          <w:szCs w:val="24"/>
        </w:rPr>
        <w:t>2.В связи с переименованием учреждения провести перерегистрацию недвижимого имущества и земельных участков.</w:t>
      </w:r>
    </w:p>
    <w:p w:rsidR="008147A0" w:rsidRPr="00DB5F7B" w:rsidRDefault="008147A0" w:rsidP="008147A0">
      <w:pPr>
        <w:ind w:firstLine="426"/>
        <w:contextualSpacing/>
        <w:rPr>
          <w:rFonts w:ascii="Tinos" w:hAnsi="Tinos"/>
          <w:sz w:val="26"/>
          <w:szCs w:val="26"/>
          <w:highlight w:val="white"/>
        </w:rPr>
      </w:pPr>
      <w:r w:rsidRPr="008147A0">
        <w:rPr>
          <w:rFonts w:ascii="Tinos" w:hAnsi="Tinos"/>
          <w:sz w:val="24"/>
          <w:szCs w:val="24"/>
          <w:highlight w:val="white"/>
        </w:rPr>
        <w:t xml:space="preserve">В целях повышения эффективности, результативности использования </w:t>
      </w:r>
      <w:proofErr w:type="gramStart"/>
      <w:r w:rsidRPr="008147A0">
        <w:rPr>
          <w:rFonts w:ascii="Tinos" w:hAnsi="Tinos"/>
          <w:sz w:val="24"/>
          <w:szCs w:val="24"/>
          <w:highlight w:val="white"/>
        </w:rPr>
        <w:t>имущества</w:t>
      </w:r>
      <w:proofErr w:type="gramEnd"/>
      <w:r w:rsidRPr="008147A0">
        <w:rPr>
          <w:rFonts w:ascii="Tinos" w:hAnsi="Tinos"/>
          <w:sz w:val="24"/>
          <w:szCs w:val="24"/>
          <w:highlight w:val="white"/>
        </w:rPr>
        <w:t xml:space="preserve"> переданного в оперативное управление контрольно-счетный комитет округа рекомендует автономному учреждению культуры Кирилловского муниципального округа «Центр культурного развития» проанализировать результаты контрольного мероприятия, принять </w:t>
      </w:r>
      <w:r w:rsidRPr="008147A0">
        <w:rPr>
          <w:rFonts w:ascii="Tinos" w:hAnsi="Tinos"/>
          <w:sz w:val="24"/>
          <w:szCs w:val="24"/>
          <w:highlight w:val="white"/>
        </w:rPr>
        <w:lastRenderedPageBreak/>
        <w:t>действенные меры по устранению отмеченных в ходе мероприятия замечаний и недостатков, а также исключению подобных фактов в дальнейшем</w:t>
      </w:r>
      <w:r w:rsidRPr="00DB5F7B">
        <w:rPr>
          <w:rFonts w:ascii="Tinos" w:hAnsi="Tinos"/>
          <w:sz w:val="26"/>
          <w:szCs w:val="26"/>
          <w:highlight w:val="white"/>
        </w:rPr>
        <w:t xml:space="preserve">. </w:t>
      </w:r>
    </w:p>
    <w:p w:rsidR="00085925" w:rsidRPr="00F41D29" w:rsidRDefault="00085925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3A24" w:rsidRPr="00D90193" w:rsidRDefault="006D71E8" w:rsidP="000033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93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контрольного мероприятия</w:t>
      </w:r>
      <w:r w:rsidR="008147A0" w:rsidRPr="00D90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директору АУК КМР «ЦКР»</w:t>
      </w:r>
      <w:r w:rsidRPr="00D90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вынесено представление</w:t>
      </w:r>
      <w:r w:rsidR="008147A0" w:rsidRPr="00D901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73A24" w:rsidRPr="00F41D29" w:rsidRDefault="006D71E8" w:rsidP="008465D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1D29">
        <w:rPr>
          <w:rFonts w:ascii="Times New Roman" w:hAnsi="Times New Roman" w:cs="Times New Roman"/>
          <w:sz w:val="24"/>
          <w:szCs w:val="24"/>
        </w:rPr>
        <w:t xml:space="preserve">Отчет о результатах контрольного мероприятия направлен главе Кирилловского муниципального района, копия отчета направлена в </w:t>
      </w:r>
      <w:r w:rsidRPr="008147A0">
        <w:rPr>
          <w:rFonts w:ascii="Times New Roman" w:hAnsi="Times New Roman" w:cs="Times New Roman"/>
          <w:sz w:val="24"/>
          <w:szCs w:val="24"/>
        </w:rPr>
        <w:t>прокуратуру</w:t>
      </w:r>
      <w:r w:rsidRPr="00F41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1D29">
        <w:rPr>
          <w:rFonts w:ascii="Times New Roman" w:hAnsi="Times New Roman" w:cs="Times New Roman"/>
          <w:sz w:val="24"/>
          <w:szCs w:val="24"/>
        </w:rPr>
        <w:t>Кирилловского муниципального района для правовой оценки выявленных нарушений.</w:t>
      </w:r>
    </w:p>
    <w:p w:rsidR="00E07245" w:rsidRPr="00852A71" w:rsidRDefault="00E07245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C75BFC" w:rsidRPr="00852A71" w:rsidRDefault="00C75BFC" w:rsidP="008465D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C75BFC" w:rsidRPr="00852A71" w:rsidSect="007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4F5"/>
    <w:rsid w:val="0000330F"/>
    <w:rsid w:val="00024831"/>
    <w:rsid w:val="00085925"/>
    <w:rsid w:val="000A49F6"/>
    <w:rsid w:val="00184628"/>
    <w:rsid w:val="001B6457"/>
    <w:rsid w:val="0031464F"/>
    <w:rsid w:val="00401892"/>
    <w:rsid w:val="004C41CF"/>
    <w:rsid w:val="005143AB"/>
    <w:rsid w:val="005574F5"/>
    <w:rsid w:val="006D71E8"/>
    <w:rsid w:val="0070332F"/>
    <w:rsid w:val="00781BCB"/>
    <w:rsid w:val="007F1B66"/>
    <w:rsid w:val="008147A0"/>
    <w:rsid w:val="008465DF"/>
    <w:rsid w:val="0085252C"/>
    <w:rsid w:val="00852A71"/>
    <w:rsid w:val="00873A24"/>
    <w:rsid w:val="009909BC"/>
    <w:rsid w:val="009E79EE"/>
    <w:rsid w:val="00C75BFC"/>
    <w:rsid w:val="00CC5813"/>
    <w:rsid w:val="00D90193"/>
    <w:rsid w:val="00DD3F6B"/>
    <w:rsid w:val="00E07245"/>
    <w:rsid w:val="00E46908"/>
    <w:rsid w:val="00E62117"/>
    <w:rsid w:val="00F4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D0D7"/>
  <w15:docId w15:val="{21094ECF-2FD0-44F0-8EF5-ACBE7BA5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CB"/>
  </w:style>
  <w:style w:type="paragraph" w:styleId="2">
    <w:name w:val="heading 2"/>
    <w:next w:val="a"/>
    <w:link w:val="20"/>
    <w:uiPriority w:val="9"/>
    <w:qFormat/>
    <w:rsid w:val="0000330F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30F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a3">
    <w:name w:val="Normal (Web)"/>
    <w:basedOn w:val="a"/>
    <w:link w:val="a4"/>
    <w:rsid w:val="0000330F"/>
    <w:pPr>
      <w:spacing w:after="75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бычный (веб) Знак"/>
    <w:basedOn w:val="a0"/>
    <w:link w:val="a3"/>
    <w:rsid w:val="0000330F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">
    <w:name w:val="Обычный1"/>
    <w:rsid w:val="008147A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C885-A7EE-4969-9FFF-F410A2B0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2023-08-23T13:18:00Z</cp:lastPrinted>
  <dcterms:created xsi:type="dcterms:W3CDTF">2023-08-23T12:52:00Z</dcterms:created>
  <dcterms:modified xsi:type="dcterms:W3CDTF">2024-12-26T09:37:00Z</dcterms:modified>
</cp:coreProperties>
</file>