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</w:t>
      </w:r>
      <w:r>
        <w:rPr>
          <w:b/>
          <w:sz w:val="24"/>
        </w:rPr>
        <w:t xml:space="preserve">                                                                                                        </w:t>
      </w:r>
      <w:r>
        <w:rPr>
          <w:b/>
          <w:sz w:val="24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Информация о результатах проверки</w:t>
      </w:r>
      <w:r>
        <w:rPr>
          <w:b/>
          <w:sz w:val="28"/>
        </w:rPr>
        <w:t xml:space="preserve"> формирования и выполнения муниципального задания в АДОУ КМ ВО «Детский сад №3 «Солнышко» г Кириллова за 2023 год»</w:t>
      </w:r>
      <w:r>
        <w:rPr>
          <w:b/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В соответствии с планом работы контрольно-счетного комитета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Кирилловско</w:t>
      </w:r>
      <w:r>
        <w:rPr>
          <w:sz w:val="28"/>
        </w:rPr>
        <w:t xml:space="preserve">го муниципального округа Вологодской области  на 2024</w:t>
      </w:r>
      <w:r>
        <w:rPr>
          <w:sz w:val="28"/>
        </w:rPr>
        <w:t xml:space="preserve"> год проведено контрольное мероприятие</w:t>
      </w:r>
      <w:r>
        <w:rPr>
          <w:sz w:val="28"/>
        </w:rPr>
        <w:t xml:space="preserve"> </w:t>
      </w:r>
      <w:r>
        <w:rPr>
          <w:sz w:val="28"/>
        </w:rPr>
        <w:t xml:space="preserve"> «</w:t>
      </w:r>
      <w:r>
        <w:rPr>
          <w:sz w:val="28"/>
        </w:rPr>
        <w:t xml:space="preserve">Проверка формирования и выполнения муниципального задания в АДОУ КМР ВО «Детский сад №3 «Солнышко» г Кириллова за 2023 год</w:t>
      </w:r>
      <w:r>
        <w:rPr>
          <w:sz w:val="28"/>
        </w:rPr>
        <w:t xml:space="preserve">». </w:t>
      </w:r>
      <w:r>
        <w:rPr>
          <w:sz w:val="28"/>
        </w:rPr>
      </w:r>
    </w:p>
    <w:p>
      <w:pPr>
        <w:jc w:val="both"/>
        <w:rPr>
          <w:color w:val="000000"/>
          <w:sz w:val="28"/>
        </w:rPr>
      </w:pPr>
      <w:r>
        <w:rPr>
          <w:sz w:val="28"/>
        </w:rPr>
        <w:t xml:space="preserve">             В процессе контрольного мероприятия были рассмотрены федеральные, региональные и муниципальные нормативные правовые акты, св</w:t>
      </w:r>
      <w:r>
        <w:rPr>
          <w:sz w:val="28"/>
        </w:rPr>
        <w:t xml:space="preserve">е</w:t>
      </w:r>
      <w:r>
        <w:rPr>
          <w:sz w:val="28"/>
        </w:rPr>
        <w:t xml:space="preserve">дения и документы, определяющие порядок формирования и выполнения муниципального задания в автономном учреждении.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Муниципальное задание АДОУ КМР ВО «Детский сад №3 «Солнышко» г Кириллова на 2023 год сформировано в соответствии с Постановлением администрации Кирилл</w:t>
      </w:r>
      <w:r>
        <w:rPr>
          <w:sz w:val="28"/>
        </w:rPr>
        <w:t xml:space="preserve">овского муниципального района от12.11.2015 года №834 « О порядке формирования муниципального задания на оказание муниципальных услуг (выполнение работ) в отношении муниципальных учреждений района и финансового обеспечения выполнения муниципального задания»</w:t>
      </w:r>
      <w:r>
        <w:rPr>
          <w:sz w:val="28"/>
        </w:rPr>
        <w:t xml:space="preserve"> Контрольным мероприятием выя</w:t>
      </w:r>
      <w:r>
        <w:rPr>
          <w:sz w:val="28"/>
        </w:rPr>
        <w:t xml:space="preserve">в</w:t>
      </w:r>
      <w:r>
        <w:rPr>
          <w:sz w:val="28"/>
        </w:rPr>
        <w:t xml:space="preserve">лены недостатки и нарушения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Положения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</w:t>
      </w:r>
      <w:r>
        <w:rPr>
          <w:color w:val="000000"/>
          <w:sz w:val="28"/>
        </w:rPr>
        <w:t xml:space="preserve"> утвержденного Постановлением администрации района  от 12.11.2015 № 834 (с измен</w:t>
      </w:r>
      <w:r>
        <w:rPr>
          <w:color w:val="000000"/>
          <w:sz w:val="28"/>
        </w:rPr>
        <w:t xml:space="preserve">е</w:t>
      </w:r>
      <w:r>
        <w:rPr>
          <w:color w:val="000000"/>
          <w:sz w:val="28"/>
        </w:rPr>
        <w:t xml:space="preserve">ниями)</w:t>
      </w:r>
      <w:r>
        <w:rPr>
          <w:color w:val="000000"/>
          <w:sz w:val="28"/>
        </w:rPr>
        <w:t xml:space="preserve"> при формировании и исполнении муниципального задания:</w:t>
      </w:r>
      <w:r>
        <w:rPr>
          <w:color w:val="000000"/>
          <w:sz w:val="28"/>
        </w:rPr>
      </w:r>
    </w:p>
    <w:p>
      <w:pPr>
        <w:jc w:val="both"/>
        <w:rPr>
          <w:rFonts w:ascii="Liberation Serif" w:hAnsi="Liberation Serif"/>
          <w:b w:val="0"/>
          <w:color w:val="000000"/>
        </w:rPr>
      </w:pPr>
      <w:r>
        <w:rPr>
          <w:color w:val="000000"/>
          <w:sz w:val="28"/>
        </w:rPr>
        <w:t xml:space="preserve">     -   </w:t>
      </w:r>
      <w:r>
        <w:rPr>
          <w:color w:val="000000"/>
          <w:sz w:val="28"/>
        </w:rPr>
        <w:t xml:space="preserve"> </w:t>
      </w:r>
      <w:r>
        <w:rPr>
          <w:b w:val="0"/>
          <w:i w:val="0"/>
          <w:sz w:val="28"/>
        </w:rPr>
        <w:t xml:space="preserve">п.8 Положения - муниципальное задание не размещено на официальном      </w:t>
      </w:r>
      <w:r>
        <w:rPr>
          <w:rFonts w:ascii="Liberation Serif" w:hAnsi="Liberation Serif"/>
          <w:b w:val="0"/>
          <w:color w:val="000000"/>
        </w:rPr>
      </w:r>
    </w:p>
    <w:p>
      <w:pPr>
        <w:jc w:val="both"/>
        <w:rPr>
          <w:rFonts w:ascii="Liberation Serif" w:hAnsi="Liberation Serif"/>
          <w:b w:val="0"/>
          <w:color w:val="000000"/>
        </w:rPr>
      </w:pPr>
      <w:r>
        <w:rPr>
          <w:rFonts w:ascii="Liberation Serif" w:hAnsi="Liberation Serif"/>
          <w:b w:val="0"/>
          <w:color w:val="000000"/>
        </w:rPr>
        <w:t xml:space="preserve">             </w:t>
      </w:r>
      <w:r>
        <w:rPr>
          <w:rFonts w:ascii="Tinos" w:hAnsi="Tinos"/>
          <w:b w:val="0"/>
          <w:color w:val="000000"/>
          <w:sz w:val="28"/>
        </w:rPr>
        <w:t xml:space="preserve"> сайте Учреждения</w:t>
      </w:r>
      <w:r>
        <w:rPr>
          <w:rFonts w:ascii="Liberation Serif" w:hAnsi="Liberation Serif"/>
          <w:b w:val="0"/>
          <w:color w:val="000000"/>
        </w:rPr>
      </w:r>
    </w:p>
    <w:p>
      <w:pPr>
        <w:pStyle w:val="652"/>
        <w:spacing w:line="168" w:lineRule="auto"/>
        <w:rPr>
          <w:sz w:val="28"/>
        </w:rPr>
      </w:pPr>
      <w:r>
        <w:rPr>
          <w:sz w:val="24"/>
        </w:rPr>
        <w:t xml:space="preserve">     -     </w:t>
      </w:r>
      <w:r>
        <w:rPr>
          <w:sz w:val="28"/>
        </w:rPr>
        <w:t xml:space="preserve">п.5 Положения– муниципальное задание не утверждено </w:t>
      </w:r>
      <w:r>
        <w:rPr>
          <w:sz w:val="28"/>
        </w:rPr>
        <w:t xml:space="preserve">руководителем,          </w:t>
      </w:r>
      <w:r>
        <w:rPr>
          <w:sz w:val="28"/>
        </w:rPr>
      </w:r>
    </w:p>
    <w:p>
      <w:pPr>
        <w:pStyle w:val="652"/>
        <w:spacing w:line="168" w:lineRule="auto"/>
        <w:rPr>
          <w:sz w:val="24"/>
        </w:rPr>
      </w:pPr>
      <w:r>
        <w:rPr>
          <w:sz w:val="28"/>
        </w:rPr>
        <w:t xml:space="preserve">          путем </w:t>
      </w:r>
      <w:r>
        <w:rPr>
          <w:sz w:val="28"/>
        </w:rPr>
        <w:t xml:space="preserve">проставления грифа утверждения.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52"/>
        <w:spacing w:line="168" w:lineRule="auto"/>
      </w:pPr>
      <w:r>
        <w:t xml:space="preserve">          </w:t>
      </w:r>
      <w:r>
        <w:t xml:space="preserve">  </w:t>
      </w:r>
      <w:r>
        <w:t xml:space="preserve">    </w:t>
      </w:r>
      <w:r/>
    </w:p>
    <w:p>
      <w:pPr>
        <w:numPr>
          <w:ilvl w:val="0"/>
          <w:numId w:val="1"/>
        </w:numPr>
        <w:spacing w:line="168" w:lineRule="auto"/>
      </w:pPr>
      <w:r>
        <w:rPr>
          <w:b w:val="0"/>
          <w:i w:val="0"/>
          <w:sz w:val="28"/>
        </w:rPr>
        <w:t xml:space="preserve">п.38 Положения - Форма отчета о выполнении муниципального задания не соответствует форме,предусмотренной приложением №2 к Положению.</w:t>
      </w:r>
      <w:r/>
    </w:p>
    <w:p>
      <w:pPr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jc w:val="both"/>
        <w:rPr>
          <w:sz w:val="28"/>
        </w:rPr>
      </w:pPr>
      <w:r>
        <w:rPr>
          <w:color w:val="000000"/>
          <w:sz w:val="28"/>
        </w:rPr>
        <w:t xml:space="preserve">        </w:t>
      </w:r>
      <w:r>
        <w:rPr>
          <w:sz w:val="28"/>
        </w:rPr>
        <w:t xml:space="preserve">По результатам проверки составлен отчет, который направлен </w:t>
      </w:r>
      <w:r>
        <w:rPr>
          <w:sz w:val="28"/>
        </w:rPr>
        <w:t xml:space="preserve">г</w:t>
      </w:r>
      <w:r>
        <w:rPr>
          <w:sz w:val="28"/>
        </w:rPr>
        <w:t xml:space="preserve">лаве округа.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709" w:right="1134" w:bottom="142" w:left="993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ambria">
    <w:panose1 w:val="02040503050406030204"/>
  </w:font>
  <w:font w:name="Tinos">
    <w:panose1 w:val="02020603050405020304"/>
  </w:font>
  <w:font w:name="TimesNewRomanPSMT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XO Thames">
    <w:panose1 w:val="020206030504050203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sz w:val="14"/>
      </w:rPr>
    </w:pPr>
    <w:r>
      <w:rPr>
        <w:sz w:val="14"/>
      </w:rPr>
      <w:t xml:space="preserve"> </w:t>
    </w:r>
    <w:r>
      <w:rPr>
        <w:sz w:val="14"/>
      </w:rPr>
      <w:t xml:space="preserve"> </w:t>
    </w:r>
    <w:r>
      <w:rPr>
        <w:sz w:val="14"/>
      </w:rPr>
    </w:r>
  </w:p>
  <w:p>
    <w:pPr>
      <w:pStyle w:val="744"/>
      <w:rPr>
        <w:sz w:val="14"/>
      </w:rPr>
    </w:pPr>
    <w:r>
      <w:rPr>
        <w:sz w:val="14"/>
      </w:rPr>
    </w:r>
    <w:r>
      <w:rPr>
        <w:sz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6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71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7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8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775"/>
    <w:uiPriority w:val="10"/>
    <w:rPr>
      <w:sz w:val="48"/>
      <w:szCs w:val="48"/>
    </w:rPr>
  </w:style>
  <w:style w:type="character" w:styleId="37">
    <w:name w:val="Subtitle Char"/>
    <w:basedOn w:val="679"/>
    <w:link w:val="769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9"/>
    <w:link w:val="691"/>
    <w:uiPriority w:val="99"/>
  </w:style>
  <w:style w:type="character" w:styleId="45">
    <w:name w:val="Footer Char"/>
    <w:basedOn w:val="679"/>
    <w:link w:val="745"/>
    <w:uiPriority w:val="99"/>
  </w:style>
  <w:style w:type="character" w:styleId="47">
    <w:name w:val="Caption Char"/>
    <w:basedOn w:val="693"/>
    <w:link w:val="745"/>
    <w:uiPriority w:val="99"/>
  </w:style>
  <w:style w:type="table" w:styleId="49">
    <w:name w:val="Table Grid Light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2" w:default="1">
    <w:name w:val="Normal"/>
    <w:link w:val="653"/>
    <w:uiPriority w:val="0"/>
    <w:qFormat/>
  </w:style>
  <w:style w:type="character" w:styleId="653" w:default="1">
    <w:name w:val="Normal"/>
    <w:link w:val="652"/>
  </w:style>
  <w:style w:type="paragraph" w:styleId="654">
    <w:name w:val="ConsNonformat"/>
    <w:link w:val="655"/>
    <w:pPr>
      <w:widowControl w:val="off"/>
    </w:pPr>
    <w:rPr>
      <w:rFonts w:ascii="Courier New" w:hAnsi="Courier New"/>
    </w:rPr>
  </w:style>
  <w:style w:type="character" w:styleId="655">
    <w:name w:val="ConsNonformat"/>
    <w:link w:val="654"/>
    <w:rPr>
      <w:rFonts w:ascii="Courier New" w:hAnsi="Courier New"/>
    </w:rPr>
  </w:style>
  <w:style w:type="paragraph" w:styleId="656">
    <w:name w:val="toc 2"/>
    <w:next w:val="652"/>
    <w:link w:val="657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57">
    <w:name w:val="toc 2"/>
    <w:link w:val="656"/>
    <w:rPr>
      <w:rFonts w:ascii="XO Thames" w:hAnsi="XO Thames"/>
      <w:sz w:val="28"/>
    </w:rPr>
  </w:style>
  <w:style w:type="paragraph" w:styleId="658">
    <w:name w:val="toc 4"/>
    <w:next w:val="652"/>
    <w:link w:val="659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59">
    <w:name w:val="toc 4"/>
    <w:link w:val="658"/>
    <w:rPr>
      <w:rFonts w:ascii="XO Thames" w:hAnsi="XO Thames"/>
      <w:sz w:val="28"/>
    </w:rPr>
  </w:style>
  <w:style w:type="paragraph" w:styleId="660">
    <w:name w:val="Стиль"/>
    <w:link w:val="661"/>
    <w:pPr>
      <w:widowControl w:val="off"/>
    </w:pPr>
    <w:rPr>
      <w:sz w:val="24"/>
    </w:rPr>
  </w:style>
  <w:style w:type="character" w:styleId="661">
    <w:name w:val="Стиль"/>
    <w:link w:val="660"/>
    <w:rPr>
      <w:sz w:val="24"/>
    </w:rPr>
  </w:style>
  <w:style w:type="paragraph" w:styleId="662">
    <w:name w:val="toc 6"/>
    <w:next w:val="652"/>
    <w:link w:val="663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63">
    <w:name w:val="toc 6"/>
    <w:link w:val="662"/>
    <w:rPr>
      <w:rFonts w:ascii="XO Thames" w:hAnsi="XO Thames"/>
      <w:sz w:val="28"/>
    </w:rPr>
  </w:style>
  <w:style w:type="paragraph" w:styleId="664">
    <w:name w:val="Emphasis"/>
    <w:basedOn w:val="678"/>
    <w:link w:val="665"/>
    <w:rPr>
      <w:i/>
    </w:rPr>
  </w:style>
  <w:style w:type="character" w:styleId="665">
    <w:name w:val="Emphasis"/>
    <w:basedOn w:val="679"/>
    <w:link w:val="664"/>
    <w:rPr>
      <w:i/>
    </w:rPr>
  </w:style>
  <w:style w:type="paragraph" w:styleId="666">
    <w:name w:val="toc 7"/>
    <w:next w:val="652"/>
    <w:link w:val="667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67">
    <w:name w:val="toc 7"/>
    <w:link w:val="666"/>
    <w:rPr>
      <w:rFonts w:ascii="XO Thames" w:hAnsi="XO Thames"/>
      <w:sz w:val="28"/>
    </w:rPr>
  </w:style>
  <w:style w:type="paragraph" w:styleId="668">
    <w:name w:val="ConsPlusNonformat"/>
    <w:link w:val="669"/>
    <w:pPr>
      <w:widowControl w:val="off"/>
    </w:pPr>
    <w:rPr>
      <w:rFonts w:ascii="Courier New" w:hAnsi="Courier New"/>
    </w:rPr>
  </w:style>
  <w:style w:type="character" w:styleId="669">
    <w:name w:val="ConsPlusNonformat"/>
    <w:link w:val="668"/>
    <w:rPr>
      <w:rFonts w:ascii="Courier New" w:hAnsi="Courier New"/>
    </w:rPr>
  </w:style>
  <w:style w:type="paragraph" w:styleId="670">
    <w:name w:val="Обычный1"/>
    <w:link w:val="671"/>
    <w:pPr>
      <w:widowControl w:val="off"/>
    </w:pPr>
    <w:rPr>
      <w:sz w:val="22"/>
    </w:rPr>
  </w:style>
  <w:style w:type="character" w:styleId="671">
    <w:name w:val="Обычный1"/>
    <w:link w:val="670"/>
    <w:rPr>
      <w:sz w:val="22"/>
    </w:rPr>
  </w:style>
  <w:style w:type="paragraph" w:styleId="672">
    <w:name w:val="Normal (Web)"/>
    <w:basedOn w:val="652"/>
    <w:link w:val="673"/>
    <w:pPr>
      <w:spacing w:beforeAutospacing="1" w:afterAutospacing="1"/>
    </w:pPr>
    <w:rPr>
      <w:sz w:val="24"/>
    </w:rPr>
  </w:style>
  <w:style w:type="character" w:styleId="673">
    <w:name w:val="Normal (Web)"/>
    <w:basedOn w:val="653"/>
    <w:link w:val="672"/>
    <w:rPr>
      <w:sz w:val="24"/>
    </w:rPr>
  </w:style>
  <w:style w:type="paragraph" w:styleId="674">
    <w:name w:val="Основной шрифт абзаца1"/>
    <w:link w:val="675"/>
  </w:style>
  <w:style w:type="character" w:styleId="675">
    <w:name w:val="Основной шрифт абзаца1"/>
    <w:link w:val="674"/>
  </w:style>
  <w:style w:type="paragraph" w:styleId="676">
    <w:name w:val="Strong"/>
    <w:basedOn w:val="678"/>
    <w:link w:val="677"/>
    <w:rPr>
      <w:b/>
    </w:rPr>
  </w:style>
  <w:style w:type="character" w:styleId="677">
    <w:name w:val="Strong"/>
    <w:basedOn w:val="679"/>
    <w:link w:val="676"/>
    <w:rPr>
      <w:b/>
    </w:rPr>
  </w:style>
  <w:style w:type="paragraph" w:styleId="678">
    <w:name w:val="Default Paragraph Font"/>
    <w:link w:val="679"/>
  </w:style>
  <w:style w:type="character" w:styleId="679">
    <w:name w:val="Default Paragraph Font"/>
    <w:link w:val="678"/>
  </w:style>
  <w:style w:type="paragraph" w:styleId="680">
    <w:name w:val="Endnote"/>
    <w:link w:val="681"/>
    <w:pPr>
      <w:ind w:left="0" w:firstLine="851"/>
      <w:jc w:val="both"/>
    </w:pPr>
    <w:rPr>
      <w:rFonts w:ascii="XO Thames" w:hAnsi="XO Thames"/>
      <w:sz w:val="22"/>
    </w:rPr>
  </w:style>
  <w:style w:type="character" w:styleId="681">
    <w:name w:val="Endnote"/>
    <w:link w:val="680"/>
    <w:rPr>
      <w:rFonts w:ascii="XO Thames" w:hAnsi="XO Thames"/>
      <w:sz w:val="22"/>
    </w:rPr>
  </w:style>
  <w:style w:type="paragraph" w:styleId="682">
    <w:name w:val="Heading 3"/>
    <w:basedOn w:val="652"/>
    <w:next w:val="652"/>
    <w:link w:val="683"/>
    <w:uiPriority w:val="9"/>
    <w:qFormat/>
    <w:pPr>
      <w:keepNext/>
      <w:outlineLvl w:val="2"/>
    </w:pPr>
    <w:rPr>
      <w:sz w:val="28"/>
    </w:rPr>
  </w:style>
  <w:style w:type="character" w:styleId="683">
    <w:name w:val="Heading 3"/>
    <w:basedOn w:val="653"/>
    <w:link w:val="682"/>
    <w:rPr>
      <w:sz w:val="28"/>
    </w:rPr>
  </w:style>
  <w:style w:type="paragraph" w:styleId="684">
    <w:name w:val="footnote reference"/>
    <w:basedOn w:val="678"/>
    <w:link w:val="685"/>
    <w:rPr>
      <w:vertAlign w:val="superscript"/>
    </w:rPr>
  </w:style>
  <w:style w:type="character" w:styleId="685">
    <w:name w:val="footnote reference"/>
    <w:basedOn w:val="679"/>
    <w:link w:val="684"/>
    <w:rPr>
      <w:vertAlign w:val="superscript"/>
    </w:rPr>
  </w:style>
  <w:style w:type="paragraph" w:styleId="686">
    <w:name w:val="Название объекта3"/>
    <w:basedOn w:val="652"/>
    <w:link w:val="687"/>
    <w:pPr>
      <w:ind w:left="0" w:firstLine="567"/>
      <w:jc w:val="both"/>
      <w:spacing w:line="216" w:lineRule="auto"/>
      <w:tabs>
        <w:tab w:val="left" w:pos="750" w:leader="none"/>
        <w:tab w:val="left" w:pos="1020" w:leader="none"/>
        <w:tab w:val="left" w:pos="2220" w:leader="none"/>
        <w:tab w:val="left" w:pos="3718" w:leader="none"/>
        <w:tab w:val="left" w:pos="15984" w:leader="none"/>
      </w:tabs>
    </w:pPr>
    <w:rPr>
      <w:sz w:val="24"/>
    </w:rPr>
  </w:style>
  <w:style w:type="character" w:styleId="687">
    <w:name w:val="Название объекта3"/>
    <w:basedOn w:val="653"/>
    <w:link w:val="686"/>
    <w:rPr>
      <w:sz w:val="24"/>
    </w:rPr>
  </w:style>
  <w:style w:type="paragraph" w:styleId="688">
    <w:name w:val="Body Text 2"/>
    <w:basedOn w:val="652"/>
    <w:link w:val="689"/>
    <w:pPr>
      <w:spacing w:after="120" w:line="480" w:lineRule="auto"/>
    </w:pPr>
    <w:rPr>
      <w:sz w:val="28"/>
    </w:rPr>
  </w:style>
  <w:style w:type="character" w:styleId="689">
    <w:name w:val="Body Text 2"/>
    <w:basedOn w:val="653"/>
    <w:link w:val="688"/>
    <w:rPr>
      <w:sz w:val="28"/>
    </w:rPr>
  </w:style>
  <w:style w:type="paragraph" w:styleId="690">
    <w:name w:val="Header"/>
    <w:basedOn w:val="652"/>
    <w:link w:val="691"/>
    <w:pPr>
      <w:tabs>
        <w:tab w:val="center" w:pos="4153" w:leader="none"/>
        <w:tab w:val="right" w:pos="8306" w:leader="none"/>
      </w:tabs>
    </w:pPr>
  </w:style>
  <w:style w:type="character" w:styleId="691">
    <w:name w:val="Header"/>
    <w:basedOn w:val="653"/>
    <w:link w:val="690"/>
  </w:style>
  <w:style w:type="paragraph" w:styleId="692">
    <w:name w:val="Caption"/>
    <w:basedOn w:val="652"/>
    <w:link w:val="693"/>
    <w:pPr>
      <w:jc w:val="center"/>
    </w:pPr>
    <w:rPr>
      <w:b/>
      <w:sz w:val="24"/>
    </w:rPr>
  </w:style>
  <w:style w:type="character" w:styleId="693">
    <w:name w:val="Caption"/>
    <w:basedOn w:val="653"/>
    <w:link w:val="692"/>
    <w:rPr>
      <w:b/>
      <w:sz w:val="24"/>
    </w:rPr>
  </w:style>
  <w:style w:type="paragraph" w:styleId="694">
    <w:name w:val="Body Text Indent 2"/>
    <w:basedOn w:val="652"/>
    <w:link w:val="695"/>
    <w:pPr>
      <w:ind w:left="283" w:firstLine="0"/>
      <w:spacing w:after="120" w:line="480" w:lineRule="auto"/>
    </w:pPr>
    <w:rPr>
      <w:sz w:val="24"/>
    </w:rPr>
  </w:style>
  <w:style w:type="character" w:styleId="695">
    <w:name w:val="Body Text Indent 2"/>
    <w:basedOn w:val="653"/>
    <w:link w:val="694"/>
    <w:rPr>
      <w:sz w:val="24"/>
    </w:rPr>
  </w:style>
  <w:style w:type="paragraph" w:styleId="696">
    <w:name w:val="toc 3"/>
    <w:next w:val="652"/>
    <w:link w:val="697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97">
    <w:name w:val="toc 3"/>
    <w:link w:val="696"/>
    <w:rPr>
      <w:rFonts w:ascii="XO Thames" w:hAnsi="XO Thames"/>
      <w:sz w:val="28"/>
    </w:rPr>
  </w:style>
  <w:style w:type="paragraph" w:styleId="698">
    <w:name w:val="Основной текст1"/>
    <w:basedOn w:val="652"/>
    <w:link w:val="699"/>
    <w:pPr>
      <w:jc w:val="both"/>
      <w:spacing w:line="389" w:lineRule="exact"/>
      <w:widowControl w:val="off"/>
    </w:pPr>
    <w:rPr>
      <w:rFonts w:ascii="Calibri" w:hAnsi="Calibri"/>
      <w:sz w:val="28"/>
    </w:rPr>
  </w:style>
  <w:style w:type="character" w:styleId="699">
    <w:name w:val="Основной текст1"/>
    <w:basedOn w:val="653"/>
    <w:link w:val="698"/>
    <w:rPr>
      <w:rFonts w:ascii="Calibri" w:hAnsi="Calibri"/>
      <w:sz w:val="28"/>
    </w:rPr>
  </w:style>
  <w:style w:type="paragraph" w:styleId="700">
    <w:name w:val="ConsPlusTitle"/>
    <w:link w:val="701"/>
    <w:pPr>
      <w:widowControl w:val="off"/>
    </w:pPr>
    <w:rPr>
      <w:rFonts w:ascii="Calibri" w:hAnsi="Calibri"/>
      <w:b/>
      <w:sz w:val="22"/>
    </w:rPr>
  </w:style>
  <w:style w:type="character" w:styleId="701">
    <w:name w:val="ConsPlusTitle"/>
    <w:link w:val="700"/>
    <w:rPr>
      <w:rFonts w:ascii="Calibri" w:hAnsi="Calibri"/>
      <w:b/>
      <w:sz w:val="22"/>
    </w:rPr>
  </w:style>
  <w:style w:type="paragraph" w:styleId="702">
    <w:name w:val="Font Style13"/>
    <w:basedOn w:val="678"/>
    <w:link w:val="703"/>
    <w:rPr>
      <w:rFonts w:ascii="Times New Roman" w:hAnsi="Times New Roman"/>
      <w:sz w:val="22"/>
    </w:rPr>
  </w:style>
  <w:style w:type="character" w:styleId="703">
    <w:name w:val="Font Style13"/>
    <w:basedOn w:val="679"/>
    <w:link w:val="702"/>
    <w:rPr>
      <w:rFonts w:ascii="Times New Roman" w:hAnsi="Times New Roman"/>
      <w:sz w:val="22"/>
    </w:rPr>
  </w:style>
  <w:style w:type="paragraph" w:styleId="704">
    <w:name w:val="ConsPlusNormal"/>
    <w:link w:val="705"/>
    <w:rPr>
      <w:rFonts w:ascii="Arial" w:hAnsi="Arial"/>
    </w:rPr>
  </w:style>
  <w:style w:type="character" w:styleId="705">
    <w:name w:val="ConsPlusNormal"/>
    <w:link w:val="704"/>
    <w:rPr>
      <w:rFonts w:ascii="Arial" w:hAnsi="Arial"/>
    </w:rPr>
  </w:style>
  <w:style w:type="paragraph" w:styleId="706">
    <w:name w:val="Balloon Text"/>
    <w:basedOn w:val="652"/>
    <w:link w:val="707"/>
    <w:rPr>
      <w:rFonts w:ascii="Tahoma" w:hAnsi="Tahoma"/>
      <w:sz w:val="16"/>
    </w:rPr>
  </w:style>
  <w:style w:type="character" w:styleId="707">
    <w:name w:val="Balloon Text"/>
    <w:basedOn w:val="653"/>
    <w:link w:val="706"/>
    <w:rPr>
      <w:rFonts w:ascii="Tahoma" w:hAnsi="Tahoma"/>
      <w:sz w:val="16"/>
    </w:rPr>
  </w:style>
  <w:style w:type="paragraph" w:styleId="708">
    <w:name w:val="fontstyle01"/>
    <w:basedOn w:val="678"/>
    <w:link w:val="709"/>
    <w:rPr>
      <w:rFonts w:ascii="TimesNewRomanPSMT" w:hAnsi="TimesNewRomanPSMT"/>
      <w:b w:val="0"/>
      <w:i w:val="0"/>
      <w:color w:val="000000"/>
      <w:sz w:val="20"/>
    </w:rPr>
  </w:style>
  <w:style w:type="character" w:styleId="709">
    <w:name w:val="fontstyle01"/>
    <w:basedOn w:val="679"/>
    <w:link w:val="708"/>
    <w:rPr>
      <w:rFonts w:ascii="TimesNewRomanPSMT" w:hAnsi="TimesNewRomanPSMT"/>
      <w:b w:val="0"/>
      <w:i w:val="0"/>
      <w:color w:val="000000"/>
      <w:sz w:val="20"/>
    </w:rPr>
  </w:style>
  <w:style w:type="paragraph" w:styleId="710">
    <w:name w:val="apple-converted-space"/>
    <w:basedOn w:val="678"/>
    <w:link w:val="711"/>
  </w:style>
  <w:style w:type="character" w:styleId="711">
    <w:name w:val="apple-converted-space"/>
    <w:basedOn w:val="679"/>
    <w:link w:val="710"/>
  </w:style>
  <w:style w:type="paragraph" w:styleId="712">
    <w:name w:val="Heading 5"/>
    <w:next w:val="652"/>
    <w:link w:val="71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13">
    <w:name w:val="Heading 5"/>
    <w:link w:val="712"/>
    <w:rPr>
      <w:rFonts w:ascii="XO Thames" w:hAnsi="XO Thames"/>
      <w:b/>
      <w:sz w:val="22"/>
    </w:rPr>
  </w:style>
  <w:style w:type="paragraph" w:styleId="714">
    <w:name w:val="ConsNormal"/>
    <w:link w:val="715"/>
    <w:pPr>
      <w:ind w:left="0" w:right="19772" w:firstLine="720"/>
    </w:pPr>
    <w:rPr>
      <w:rFonts w:ascii="Arial" w:hAnsi="Arial"/>
    </w:rPr>
  </w:style>
  <w:style w:type="character" w:styleId="715">
    <w:name w:val="ConsNormal"/>
    <w:link w:val="714"/>
    <w:rPr>
      <w:rFonts w:ascii="Arial" w:hAnsi="Arial"/>
    </w:rPr>
  </w:style>
  <w:style w:type="paragraph" w:styleId="716">
    <w:name w:val="Заголовок №1"/>
    <w:basedOn w:val="652"/>
    <w:link w:val="717"/>
    <w:pPr>
      <w:jc w:val="center"/>
      <w:spacing w:line="0" w:lineRule="atLeast"/>
      <w:widowControl w:val="off"/>
      <w:outlineLvl w:val="0"/>
    </w:pPr>
    <w:rPr>
      <w:sz w:val="27"/>
    </w:rPr>
  </w:style>
  <w:style w:type="character" w:styleId="717">
    <w:name w:val="Заголовок №1"/>
    <w:basedOn w:val="653"/>
    <w:link w:val="716"/>
    <w:rPr>
      <w:sz w:val="27"/>
    </w:rPr>
  </w:style>
  <w:style w:type="paragraph" w:styleId="718">
    <w:name w:val="Heading 1"/>
    <w:basedOn w:val="652"/>
    <w:next w:val="652"/>
    <w:link w:val="719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styleId="719">
    <w:name w:val="Heading 1"/>
    <w:basedOn w:val="653"/>
    <w:link w:val="718"/>
    <w:rPr>
      <w:rFonts w:ascii="Arial" w:hAnsi="Arial"/>
      <w:b/>
      <w:sz w:val="32"/>
    </w:rPr>
  </w:style>
  <w:style w:type="paragraph" w:styleId="720">
    <w:name w:val="Subtitle"/>
    <w:basedOn w:val="652"/>
    <w:next w:val="652"/>
    <w:link w:val="721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styleId="721">
    <w:name w:val="Subtitle"/>
    <w:basedOn w:val="653"/>
    <w:link w:val="720"/>
    <w:rPr>
      <w:rFonts w:ascii="Cambria" w:hAnsi="Cambria"/>
      <w:i/>
      <w:color w:val="4f81bd"/>
      <w:spacing w:val="15"/>
      <w:sz w:val="24"/>
    </w:rPr>
  </w:style>
  <w:style w:type="paragraph" w:styleId="722">
    <w:name w:val="Text body"/>
    <w:basedOn w:val="652"/>
    <w:link w:val="723"/>
    <w:pPr>
      <w:spacing w:after="120"/>
      <w:widowControl w:val="off"/>
    </w:pPr>
    <w:rPr>
      <w:sz w:val="24"/>
    </w:rPr>
  </w:style>
  <w:style w:type="character" w:styleId="723">
    <w:name w:val="Text body"/>
    <w:basedOn w:val="653"/>
    <w:link w:val="722"/>
    <w:rPr>
      <w:sz w:val="24"/>
    </w:rPr>
  </w:style>
  <w:style w:type="paragraph" w:styleId="724">
    <w:name w:val="Цветовое выделение"/>
    <w:link w:val="725"/>
    <w:rPr>
      <w:b/>
      <w:color w:val="26282f"/>
    </w:rPr>
  </w:style>
  <w:style w:type="character" w:styleId="725">
    <w:name w:val="Цветовое выделение"/>
    <w:link w:val="724"/>
    <w:rPr>
      <w:b/>
      <w:color w:val="26282f"/>
    </w:rPr>
  </w:style>
  <w:style w:type="paragraph" w:styleId="726">
    <w:name w:val="Hyperlink"/>
    <w:basedOn w:val="678"/>
    <w:link w:val="727"/>
    <w:rPr>
      <w:color w:val="0000ff"/>
      <w:u w:val="single"/>
    </w:rPr>
  </w:style>
  <w:style w:type="character" w:styleId="727">
    <w:name w:val="Hyperlink"/>
    <w:basedOn w:val="679"/>
    <w:link w:val="726"/>
    <w:rPr>
      <w:color w:val="0000ff"/>
      <w:u w:val="single"/>
    </w:rPr>
  </w:style>
  <w:style w:type="paragraph" w:styleId="728">
    <w:name w:val="Footnote"/>
    <w:basedOn w:val="652"/>
    <w:link w:val="729"/>
  </w:style>
  <w:style w:type="character" w:styleId="729">
    <w:name w:val="Footnote"/>
    <w:basedOn w:val="653"/>
    <w:link w:val="728"/>
  </w:style>
  <w:style w:type="paragraph" w:styleId="730">
    <w:name w:val="Название объекта2"/>
    <w:basedOn w:val="652"/>
    <w:link w:val="731"/>
    <w:pPr>
      <w:jc w:val="center"/>
    </w:pPr>
    <w:rPr>
      <w:sz w:val="28"/>
    </w:rPr>
  </w:style>
  <w:style w:type="character" w:styleId="731">
    <w:name w:val="Название объекта2"/>
    <w:basedOn w:val="653"/>
    <w:link w:val="730"/>
    <w:rPr>
      <w:sz w:val="28"/>
    </w:rPr>
  </w:style>
  <w:style w:type="paragraph" w:styleId="732">
    <w:name w:val="toc 1"/>
    <w:next w:val="652"/>
    <w:link w:val="733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733">
    <w:name w:val="toc 1"/>
    <w:link w:val="732"/>
    <w:rPr>
      <w:rFonts w:ascii="XO Thames" w:hAnsi="XO Thames"/>
      <w:b/>
      <w:sz w:val="28"/>
    </w:rPr>
  </w:style>
  <w:style w:type="paragraph" w:styleId="734">
    <w:name w:val="Документ"/>
    <w:basedOn w:val="652"/>
    <w:link w:val="735"/>
    <w:pPr>
      <w:ind w:left="0" w:firstLine="709"/>
      <w:jc w:val="both"/>
      <w:spacing w:line="360" w:lineRule="auto"/>
    </w:pPr>
    <w:rPr>
      <w:sz w:val="28"/>
    </w:rPr>
  </w:style>
  <w:style w:type="character" w:styleId="735">
    <w:name w:val="Документ"/>
    <w:basedOn w:val="653"/>
    <w:link w:val="734"/>
    <w:rPr>
      <w:sz w:val="28"/>
    </w:rPr>
  </w:style>
  <w:style w:type="paragraph" w:styleId="736">
    <w:name w:val="Header and Footer"/>
    <w:link w:val="737"/>
    <w:pPr>
      <w:jc w:val="both"/>
      <w:spacing w:line="240" w:lineRule="auto"/>
    </w:pPr>
    <w:rPr>
      <w:rFonts w:ascii="XO Thames" w:hAnsi="XO Thames"/>
      <w:sz w:val="28"/>
    </w:rPr>
  </w:style>
  <w:style w:type="character" w:styleId="737">
    <w:name w:val="Header and Footer"/>
    <w:link w:val="736"/>
    <w:rPr>
      <w:rFonts w:ascii="XO Thames" w:hAnsi="XO Thames"/>
      <w:sz w:val="28"/>
    </w:rPr>
  </w:style>
  <w:style w:type="paragraph" w:styleId="738">
    <w:name w:val="page number"/>
    <w:basedOn w:val="678"/>
    <w:link w:val="739"/>
  </w:style>
  <w:style w:type="character" w:styleId="739">
    <w:name w:val="page number"/>
    <w:basedOn w:val="679"/>
    <w:link w:val="738"/>
  </w:style>
  <w:style w:type="paragraph" w:styleId="740">
    <w:name w:val="Основной текст2"/>
    <w:basedOn w:val="652"/>
    <w:link w:val="741"/>
    <w:pPr>
      <w:spacing w:before="240" w:line="0" w:lineRule="atLeast"/>
    </w:pPr>
    <w:rPr>
      <w:sz w:val="30"/>
    </w:rPr>
  </w:style>
  <w:style w:type="character" w:styleId="741">
    <w:name w:val="Основной текст2"/>
    <w:basedOn w:val="653"/>
    <w:link w:val="740"/>
    <w:rPr>
      <w:sz w:val="30"/>
    </w:rPr>
  </w:style>
  <w:style w:type="paragraph" w:styleId="742">
    <w:name w:val="toc 9"/>
    <w:next w:val="652"/>
    <w:link w:val="743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43">
    <w:name w:val="toc 9"/>
    <w:link w:val="742"/>
    <w:rPr>
      <w:rFonts w:ascii="XO Thames" w:hAnsi="XO Thames"/>
      <w:sz w:val="28"/>
    </w:rPr>
  </w:style>
  <w:style w:type="paragraph" w:styleId="744">
    <w:name w:val="Footer"/>
    <w:basedOn w:val="652"/>
    <w:link w:val="745"/>
    <w:pPr>
      <w:tabs>
        <w:tab w:val="center" w:pos="4153" w:leader="none"/>
        <w:tab w:val="right" w:pos="8306" w:leader="none"/>
      </w:tabs>
    </w:pPr>
  </w:style>
  <w:style w:type="character" w:styleId="745">
    <w:name w:val="Footer"/>
    <w:basedOn w:val="653"/>
    <w:link w:val="744"/>
  </w:style>
  <w:style w:type="paragraph" w:styleId="746">
    <w:name w:val="Body Text Indent 3"/>
    <w:basedOn w:val="652"/>
    <w:link w:val="747"/>
    <w:pPr>
      <w:ind w:left="283" w:firstLine="0"/>
      <w:spacing w:after="120"/>
    </w:pPr>
    <w:rPr>
      <w:sz w:val="16"/>
    </w:rPr>
  </w:style>
  <w:style w:type="character" w:styleId="747">
    <w:name w:val="Body Text Indent 3"/>
    <w:basedOn w:val="653"/>
    <w:link w:val="746"/>
    <w:rPr>
      <w:sz w:val="16"/>
    </w:rPr>
  </w:style>
  <w:style w:type="paragraph" w:styleId="748">
    <w:name w:val="toc 8"/>
    <w:next w:val="652"/>
    <w:link w:val="749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49">
    <w:name w:val="toc 8"/>
    <w:link w:val="748"/>
    <w:rPr>
      <w:rFonts w:ascii="XO Thames" w:hAnsi="XO Thames"/>
      <w:sz w:val="28"/>
    </w:rPr>
  </w:style>
  <w:style w:type="paragraph" w:styleId="750">
    <w:name w:val="Абзац списка1"/>
    <w:basedOn w:val="652"/>
    <w:link w:val="751"/>
    <w:pPr>
      <w:contextualSpacing/>
      <w:ind w:left="720" w:firstLine="0"/>
      <w:spacing w:after="200" w:line="276" w:lineRule="auto"/>
    </w:pPr>
    <w:rPr>
      <w:rFonts w:ascii="Calibri" w:hAnsi="Calibri"/>
      <w:sz w:val="22"/>
    </w:rPr>
  </w:style>
  <w:style w:type="character" w:styleId="751">
    <w:name w:val="Абзац списка1"/>
    <w:basedOn w:val="653"/>
    <w:link w:val="750"/>
    <w:rPr>
      <w:rFonts w:ascii="Calibri" w:hAnsi="Calibri"/>
      <w:sz w:val="22"/>
    </w:rPr>
  </w:style>
  <w:style w:type="paragraph" w:styleId="752">
    <w:name w:val="List Paragraph"/>
    <w:basedOn w:val="652"/>
    <w:link w:val="753"/>
    <w:pPr>
      <w:contextualSpacing/>
      <w:ind w:left="720" w:firstLine="0"/>
    </w:pPr>
  </w:style>
  <w:style w:type="character" w:styleId="753">
    <w:name w:val="List Paragraph"/>
    <w:basedOn w:val="653"/>
    <w:link w:val="752"/>
  </w:style>
  <w:style w:type="paragraph" w:styleId="754">
    <w:name w:val="ConsPlusCell"/>
    <w:link w:val="755"/>
    <w:rPr>
      <w:sz w:val="26"/>
    </w:rPr>
  </w:style>
  <w:style w:type="character" w:styleId="755">
    <w:name w:val="ConsPlusCell"/>
    <w:link w:val="754"/>
    <w:rPr>
      <w:sz w:val="26"/>
    </w:rPr>
  </w:style>
  <w:style w:type="paragraph" w:styleId="756">
    <w:name w:val="No Spacing"/>
    <w:link w:val="757"/>
  </w:style>
  <w:style w:type="character" w:styleId="757">
    <w:name w:val="No Spacing"/>
    <w:link w:val="756"/>
  </w:style>
  <w:style w:type="paragraph" w:styleId="758">
    <w:name w:val="Default"/>
    <w:link w:val="759"/>
    <w:rPr>
      <w:color w:val="000000"/>
      <w:sz w:val="24"/>
    </w:rPr>
  </w:style>
  <w:style w:type="character" w:styleId="759">
    <w:name w:val="Default"/>
    <w:link w:val="758"/>
    <w:rPr>
      <w:color w:val="000000"/>
      <w:sz w:val="24"/>
    </w:rPr>
  </w:style>
  <w:style w:type="paragraph" w:styleId="760">
    <w:name w:val="toc 5"/>
    <w:next w:val="652"/>
    <w:link w:val="761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61">
    <w:name w:val="toc 5"/>
    <w:link w:val="760"/>
    <w:rPr>
      <w:rFonts w:ascii="XO Thames" w:hAnsi="XO Thames"/>
      <w:sz w:val="28"/>
    </w:rPr>
  </w:style>
  <w:style w:type="paragraph" w:styleId="762">
    <w:name w:val="Body Text Indent"/>
    <w:basedOn w:val="652"/>
    <w:link w:val="763"/>
    <w:pPr>
      <w:ind w:left="0" w:right="-766" w:firstLine="720"/>
      <w:jc w:val="both"/>
    </w:pPr>
    <w:rPr>
      <w:sz w:val="28"/>
    </w:rPr>
  </w:style>
  <w:style w:type="character" w:styleId="763">
    <w:name w:val="Body Text Indent"/>
    <w:basedOn w:val="653"/>
    <w:link w:val="762"/>
    <w:rPr>
      <w:sz w:val="28"/>
    </w:rPr>
  </w:style>
  <w:style w:type="paragraph" w:styleId="764">
    <w:name w:val="apple-style-span"/>
    <w:basedOn w:val="678"/>
    <w:link w:val="765"/>
  </w:style>
  <w:style w:type="character" w:styleId="765">
    <w:name w:val="apple-style-span"/>
    <w:basedOn w:val="679"/>
    <w:link w:val="764"/>
  </w:style>
  <w:style w:type="paragraph" w:styleId="766">
    <w:name w:val="headertext"/>
    <w:basedOn w:val="652"/>
    <w:link w:val="767"/>
    <w:pPr>
      <w:spacing w:beforeAutospacing="1" w:afterAutospacing="1"/>
    </w:pPr>
    <w:rPr>
      <w:sz w:val="24"/>
    </w:rPr>
  </w:style>
  <w:style w:type="character" w:styleId="767">
    <w:name w:val="headertext"/>
    <w:basedOn w:val="653"/>
    <w:link w:val="766"/>
    <w:rPr>
      <w:sz w:val="24"/>
    </w:rPr>
  </w:style>
  <w:style w:type="paragraph" w:styleId="768">
    <w:name w:val="Subtitle"/>
    <w:basedOn w:val="652"/>
    <w:link w:val="769"/>
    <w:uiPriority w:val="11"/>
    <w:qFormat/>
    <w:pPr>
      <w:jc w:val="center"/>
      <w:spacing w:beforeAutospacing="1" w:afterAutospacing="1"/>
    </w:pPr>
    <w:rPr>
      <w:sz w:val="24"/>
    </w:rPr>
  </w:style>
  <w:style w:type="character" w:styleId="769">
    <w:name w:val="Subtitle"/>
    <w:basedOn w:val="653"/>
    <w:link w:val="768"/>
    <w:rPr>
      <w:sz w:val="24"/>
    </w:rPr>
  </w:style>
  <w:style w:type="paragraph" w:styleId="770">
    <w:name w:val="Основной текст (2)"/>
    <w:basedOn w:val="652"/>
    <w:link w:val="771"/>
    <w:pPr>
      <w:jc w:val="right"/>
      <w:spacing w:line="245" w:lineRule="exact"/>
      <w:widowControl w:val="off"/>
    </w:pPr>
    <w:rPr>
      <w:rFonts w:ascii="Calibri" w:hAnsi="Calibri"/>
      <w:b/>
      <w:sz w:val="18"/>
    </w:rPr>
  </w:style>
  <w:style w:type="character" w:styleId="771">
    <w:name w:val="Основной текст (2)"/>
    <w:basedOn w:val="653"/>
    <w:link w:val="770"/>
    <w:rPr>
      <w:rFonts w:ascii="Calibri" w:hAnsi="Calibri"/>
      <w:b/>
      <w:sz w:val="18"/>
    </w:rPr>
  </w:style>
  <w:style w:type="paragraph" w:styleId="772">
    <w:name w:val="Body Text"/>
    <w:basedOn w:val="652"/>
    <w:link w:val="773"/>
    <w:rPr>
      <w:sz w:val="24"/>
    </w:rPr>
  </w:style>
  <w:style w:type="character" w:styleId="773">
    <w:name w:val="Body Text"/>
    <w:basedOn w:val="653"/>
    <w:link w:val="772"/>
    <w:rPr>
      <w:sz w:val="24"/>
    </w:rPr>
  </w:style>
  <w:style w:type="paragraph" w:styleId="774">
    <w:name w:val="Title"/>
    <w:basedOn w:val="652"/>
    <w:next w:val="652"/>
    <w:link w:val="775"/>
    <w:uiPriority w:val="10"/>
    <w:qFormat/>
    <w:pPr>
      <w:ind w:left="0" w:firstLine="567"/>
      <w:jc w:val="center"/>
    </w:pPr>
    <w:rPr>
      <w:sz w:val="28"/>
    </w:rPr>
  </w:style>
  <w:style w:type="character" w:styleId="775">
    <w:name w:val="Title"/>
    <w:basedOn w:val="653"/>
    <w:link w:val="774"/>
    <w:rPr>
      <w:sz w:val="28"/>
    </w:rPr>
  </w:style>
  <w:style w:type="paragraph" w:styleId="776">
    <w:name w:val="Heading 4"/>
    <w:basedOn w:val="652"/>
    <w:next w:val="652"/>
    <w:link w:val="777"/>
    <w:uiPriority w:val="9"/>
    <w:qFormat/>
    <w:pPr>
      <w:keepNext/>
      <w:spacing w:before="240" w:after="60"/>
      <w:outlineLvl w:val="3"/>
    </w:pPr>
    <w:rPr>
      <w:b/>
      <w:sz w:val="28"/>
    </w:rPr>
  </w:style>
  <w:style w:type="character" w:styleId="777">
    <w:name w:val="Heading 4"/>
    <w:basedOn w:val="653"/>
    <w:link w:val="776"/>
    <w:rPr>
      <w:b/>
      <w:sz w:val="28"/>
    </w:rPr>
  </w:style>
  <w:style w:type="paragraph" w:styleId="778">
    <w:name w:val="Гипертекстовая ссылка"/>
    <w:basedOn w:val="724"/>
    <w:link w:val="779"/>
    <w:rPr>
      <w:color w:val="106bbe"/>
    </w:rPr>
  </w:style>
  <w:style w:type="character" w:styleId="779">
    <w:name w:val="Гипертекстовая ссылка"/>
    <w:basedOn w:val="725"/>
    <w:link w:val="778"/>
    <w:rPr>
      <w:color w:val="106bbe"/>
    </w:rPr>
  </w:style>
  <w:style w:type="paragraph" w:styleId="780">
    <w:name w:val="Heading 2"/>
    <w:basedOn w:val="652"/>
    <w:next w:val="652"/>
    <w:link w:val="781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781">
    <w:name w:val="Heading 2"/>
    <w:basedOn w:val="653"/>
    <w:link w:val="780"/>
    <w:rPr>
      <w:rFonts w:ascii="Arial" w:hAnsi="Arial"/>
      <w:b/>
      <w:i/>
      <w:sz w:val="28"/>
    </w:rPr>
  </w:style>
  <w:style w:type="paragraph" w:styleId="782">
    <w:name w:val="Body Text 3"/>
    <w:basedOn w:val="652"/>
    <w:link w:val="783"/>
    <w:pPr>
      <w:spacing w:after="120"/>
    </w:pPr>
    <w:rPr>
      <w:sz w:val="16"/>
    </w:rPr>
  </w:style>
  <w:style w:type="character" w:styleId="783">
    <w:name w:val="Body Text 3"/>
    <w:basedOn w:val="653"/>
    <w:link w:val="782"/>
    <w:rPr>
      <w:sz w:val="16"/>
    </w:rPr>
  </w:style>
  <w:style w:type="table" w:styleId="784">
    <w:name w:val="Table Grid"/>
    <w:basedOn w:val="78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2024-06-07T09:42:35Z</dcterms:modified>
</cp:coreProperties>
</file>