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D2586A" w:rsidP="003109CA">
      <w:pPr>
        <w:ind w:left="142"/>
        <w:jc w:val="center"/>
        <w:rPr>
          <w:b/>
          <w:sz w:val="24"/>
          <w:szCs w:val="24"/>
        </w:rPr>
      </w:pPr>
      <w:r w:rsidRPr="00D2586A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7932D5">
        <w:rPr>
          <w:sz w:val="24"/>
          <w:szCs w:val="24"/>
        </w:rPr>
        <w:t xml:space="preserve"> </w:t>
      </w:r>
      <w:r w:rsidR="00841E11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E80ECA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C24801">
        <w:rPr>
          <w:sz w:val="24"/>
          <w:szCs w:val="24"/>
        </w:rPr>
        <w:t>ого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>бюджетных средств</w:t>
      </w:r>
      <w:r w:rsidR="009A4AF0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 xml:space="preserve">- администрация </w:t>
      </w:r>
      <w:r w:rsidR="007D368D">
        <w:rPr>
          <w:sz w:val="24"/>
          <w:szCs w:val="24"/>
        </w:rPr>
        <w:t xml:space="preserve">сельского </w:t>
      </w:r>
      <w:r w:rsidR="00C24801">
        <w:rPr>
          <w:sz w:val="24"/>
          <w:szCs w:val="24"/>
        </w:rPr>
        <w:t xml:space="preserve">поселения </w:t>
      </w:r>
      <w:r w:rsidR="00841E11">
        <w:rPr>
          <w:sz w:val="24"/>
          <w:szCs w:val="24"/>
        </w:rPr>
        <w:t>Чарозерское</w:t>
      </w:r>
      <w:r w:rsidR="00BF34F6">
        <w:rPr>
          <w:sz w:val="24"/>
          <w:szCs w:val="24"/>
        </w:rPr>
        <w:t xml:space="preserve"> за </w:t>
      </w:r>
      <w:r w:rsidR="00A62499" w:rsidRPr="00E80ECA">
        <w:rPr>
          <w:sz w:val="24"/>
          <w:szCs w:val="24"/>
        </w:rPr>
        <w:t xml:space="preserve"> 202</w:t>
      </w:r>
      <w:r w:rsidR="009C6CE1">
        <w:rPr>
          <w:sz w:val="24"/>
          <w:szCs w:val="24"/>
        </w:rPr>
        <w:t>3</w:t>
      </w:r>
      <w:r w:rsidR="00A62499" w:rsidRPr="00E80ECA">
        <w:rPr>
          <w:sz w:val="24"/>
          <w:szCs w:val="24"/>
        </w:rPr>
        <w:t xml:space="preserve"> год»</w:t>
      </w:r>
      <w:r w:rsidR="00A62499">
        <w:rPr>
          <w:sz w:val="24"/>
          <w:szCs w:val="24"/>
        </w:rPr>
        <w:t>.</w:t>
      </w:r>
    </w:p>
    <w:p w:rsidR="00841E11" w:rsidRPr="00D75CAB" w:rsidRDefault="00931D89" w:rsidP="00841E11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841E11" w:rsidRPr="00D75CAB">
        <w:rPr>
          <w:sz w:val="24"/>
          <w:szCs w:val="24"/>
        </w:rPr>
        <w:t>статья 264.4 Бюджетного кодекса Российской Федерации,</w:t>
      </w:r>
      <w:r w:rsidR="00841E11" w:rsidRPr="00D75CAB">
        <w:rPr>
          <w:b/>
          <w:sz w:val="24"/>
          <w:szCs w:val="24"/>
        </w:rPr>
        <w:t xml:space="preserve"> </w:t>
      </w:r>
      <w:r w:rsidR="00841E11" w:rsidRPr="00D75CAB">
        <w:rPr>
          <w:sz w:val="24"/>
          <w:szCs w:val="24"/>
        </w:rPr>
        <w:t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 о контрольно-счетном комитете Кирилловского муниципального округа Вологодской области, пункт 2.</w:t>
      </w:r>
      <w:r w:rsidR="00841E11">
        <w:rPr>
          <w:sz w:val="24"/>
          <w:szCs w:val="24"/>
        </w:rPr>
        <w:t>7</w:t>
      </w:r>
      <w:r w:rsidR="00841E11" w:rsidRPr="00D75CAB">
        <w:rPr>
          <w:sz w:val="24"/>
          <w:szCs w:val="24"/>
        </w:rPr>
        <w:t xml:space="preserve">. плана работы контрольно-счетного комитета  Кирилловского муниципального округа Вологодской области на 2024 год, приказ председателя контрольно-счетного комитета округа от </w:t>
      </w:r>
      <w:r w:rsidR="00841E11">
        <w:rPr>
          <w:sz w:val="24"/>
          <w:szCs w:val="24"/>
        </w:rPr>
        <w:t>02.04</w:t>
      </w:r>
      <w:r w:rsidR="00841E11" w:rsidRPr="00D75CAB">
        <w:rPr>
          <w:sz w:val="24"/>
          <w:szCs w:val="24"/>
        </w:rPr>
        <w:t>.2024 № 2</w:t>
      </w:r>
      <w:r w:rsidR="00841E11">
        <w:rPr>
          <w:sz w:val="24"/>
          <w:szCs w:val="24"/>
        </w:rPr>
        <w:t>5</w:t>
      </w:r>
      <w:r w:rsidR="00841E11" w:rsidRPr="00D75CAB">
        <w:rPr>
          <w:sz w:val="24"/>
          <w:szCs w:val="24"/>
        </w:rPr>
        <w:t xml:space="preserve">.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 xml:space="preserve">дминистрация </w:t>
      </w:r>
      <w:r w:rsidR="007D368D">
        <w:rPr>
          <w:sz w:val="24"/>
          <w:szCs w:val="24"/>
        </w:rPr>
        <w:t xml:space="preserve"> сельского </w:t>
      </w:r>
      <w:r w:rsidR="002073FD">
        <w:rPr>
          <w:sz w:val="24"/>
          <w:szCs w:val="24"/>
        </w:rPr>
        <w:t xml:space="preserve">поселения </w:t>
      </w:r>
      <w:r w:rsidR="00841E11">
        <w:rPr>
          <w:sz w:val="24"/>
          <w:szCs w:val="24"/>
        </w:rPr>
        <w:t>Чарозерское</w:t>
      </w:r>
      <w:r w:rsidR="002073FD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27440F" w:rsidRPr="0027440F">
        <w:rPr>
          <w:sz w:val="24"/>
          <w:szCs w:val="24"/>
        </w:rPr>
        <w:t>02.04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841E11" w:rsidRPr="00FB429B" w:rsidRDefault="00841E11" w:rsidP="00034CBF">
      <w:pPr>
        <w:ind w:right="-426"/>
        <w:jc w:val="both"/>
        <w:rPr>
          <w:sz w:val="24"/>
          <w:szCs w:val="24"/>
        </w:rPr>
      </w:pPr>
      <w:r w:rsidRPr="00FB429B">
        <w:rPr>
          <w:sz w:val="24"/>
          <w:szCs w:val="24"/>
        </w:rPr>
        <w:t>3. Решение Совета сельского поселения Чарозерское от 26.12.2022 № 23 «О бюджете сельского  поселения Чарозерское на 2023 год и плановый период 2024 и 2025 годов» (в редакции от 26.12.2023 №</w:t>
      </w:r>
      <w:r>
        <w:rPr>
          <w:sz w:val="24"/>
          <w:szCs w:val="24"/>
        </w:rPr>
        <w:t xml:space="preserve"> </w:t>
      </w:r>
      <w:r w:rsidRPr="00FB429B">
        <w:rPr>
          <w:sz w:val="24"/>
          <w:szCs w:val="24"/>
        </w:rPr>
        <w:t>93);</w:t>
      </w:r>
    </w:p>
    <w:p w:rsidR="00841E11" w:rsidRPr="003B3536" w:rsidRDefault="00841E11" w:rsidP="00034CBF">
      <w:pPr>
        <w:ind w:right="-426"/>
        <w:jc w:val="both"/>
        <w:rPr>
          <w:sz w:val="24"/>
          <w:szCs w:val="24"/>
        </w:rPr>
      </w:pPr>
      <w:r w:rsidRPr="003B3536">
        <w:rPr>
          <w:sz w:val="24"/>
          <w:szCs w:val="24"/>
        </w:rPr>
        <w:t>4.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34.</w:t>
      </w:r>
    </w:p>
    <w:p w:rsidR="00841E11" w:rsidRPr="003B3536" w:rsidRDefault="00841E11" w:rsidP="00034CBF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lastRenderedPageBreak/>
        <w:t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841E11" w:rsidRPr="003B3536" w:rsidRDefault="00841E11" w:rsidP="00034CBF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B3536">
        <w:rPr>
          <w:sz w:val="24"/>
          <w:szCs w:val="24"/>
        </w:rPr>
        <w:t>Решение Представительного Собрания округа от 20.09.2023 № 1 «О вопросах правопреемства органов местного самоуправления».</w:t>
      </w:r>
    </w:p>
    <w:p w:rsidR="00841E11" w:rsidRDefault="00841E11" w:rsidP="00034CBF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F76F38">
        <w:rPr>
          <w:sz w:val="24"/>
          <w:szCs w:val="24"/>
        </w:rPr>
        <w:t>7.  Решение Представительного Собрания округа от 16.11.2023 № 48 «О создании Ферапонтовского территориального управления администрации 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сельского</w:t>
      </w:r>
      <w:r w:rsidRPr="00890C25">
        <w:rPr>
          <w:sz w:val="24"/>
          <w:szCs w:val="24"/>
          <w:lang w:eastAsia="en-US"/>
        </w:rPr>
        <w:t xml:space="preserve"> поселения </w:t>
      </w:r>
      <w:r w:rsidR="00841E11">
        <w:rPr>
          <w:sz w:val="24"/>
          <w:szCs w:val="24"/>
          <w:lang w:eastAsia="en-US"/>
        </w:rPr>
        <w:t>Чарозерское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 w:rsidRPr="009D6640">
        <w:rPr>
          <w:sz w:val="24"/>
          <w:szCs w:val="24"/>
          <w:lang w:eastAsia="en-US"/>
        </w:rPr>
        <w:t xml:space="preserve">руководителем </w:t>
      </w:r>
      <w:r w:rsidR="009D6640" w:rsidRPr="009D6640">
        <w:rPr>
          <w:sz w:val="24"/>
          <w:szCs w:val="24"/>
          <w:lang w:eastAsia="en-US"/>
        </w:rPr>
        <w:t>Чарозерского отдела Ф</w:t>
      </w:r>
      <w:r w:rsidR="00BB6B7A" w:rsidRPr="009D6640">
        <w:rPr>
          <w:sz w:val="24"/>
          <w:szCs w:val="24"/>
          <w:lang w:eastAsia="en-US"/>
        </w:rPr>
        <w:t>ерапонтовское</w:t>
      </w:r>
      <w:r w:rsidR="009A4AF0" w:rsidRPr="009D6640">
        <w:rPr>
          <w:sz w:val="24"/>
          <w:szCs w:val="24"/>
          <w:lang w:eastAsia="en-US"/>
        </w:rPr>
        <w:t xml:space="preserve"> ТУ </w:t>
      </w:r>
      <w:r w:rsidR="008B571D" w:rsidRPr="009D6640">
        <w:rPr>
          <w:sz w:val="24"/>
          <w:szCs w:val="24"/>
          <w:lang w:eastAsia="en-US"/>
        </w:rPr>
        <w:t>Кирилловского</w:t>
      </w:r>
      <w:r w:rsidR="009A4AF0" w:rsidRPr="009D6640">
        <w:rPr>
          <w:sz w:val="24"/>
          <w:szCs w:val="24"/>
          <w:lang w:eastAsia="en-US"/>
        </w:rPr>
        <w:t xml:space="preserve"> округа</w:t>
      </w:r>
      <w:r w:rsidRPr="009D6640">
        <w:rPr>
          <w:sz w:val="24"/>
          <w:szCs w:val="24"/>
          <w:lang w:eastAsia="en-US"/>
        </w:rPr>
        <w:t>,</w:t>
      </w:r>
      <w:r w:rsidRPr="00890C25">
        <w:rPr>
          <w:sz w:val="24"/>
          <w:szCs w:val="24"/>
          <w:lang w:eastAsia="en-US"/>
        </w:rPr>
        <w:t xml:space="preserve">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9D6640" w:rsidRPr="003A598E" w:rsidRDefault="009D6640" w:rsidP="009D6640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A598E">
              <w:rPr>
                <w:sz w:val="24"/>
                <w:szCs w:val="24"/>
              </w:rPr>
              <w:t xml:space="preserve">Бюджетная отчетность главного администратора бюджетных средств – администрация сельского поселения </w:t>
            </w:r>
            <w:r>
              <w:rPr>
                <w:sz w:val="24"/>
                <w:szCs w:val="24"/>
              </w:rPr>
              <w:t>Чарозерское</w:t>
            </w:r>
            <w:r w:rsidRPr="003A598E">
              <w:rPr>
                <w:sz w:val="24"/>
                <w:szCs w:val="24"/>
              </w:rPr>
              <w:t xml:space="preserve">  за 2023 год для проведения внешней проверки в рамках проведения внешней проверки годового отчета об исполнении  бюджета</w:t>
            </w:r>
            <w:r>
              <w:rPr>
                <w:sz w:val="24"/>
                <w:szCs w:val="24"/>
              </w:rPr>
              <w:t xml:space="preserve"> сельского</w:t>
            </w:r>
            <w:r w:rsidRPr="003A598E">
              <w:rPr>
                <w:sz w:val="24"/>
                <w:szCs w:val="24"/>
              </w:rPr>
              <w:t xml:space="preserve"> поселения в соответствии с п.1 ст.264.4 Бюджетного кодекса РФ, представлена в контрольно-счетный комитет округа в установленные сроки.</w:t>
            </w:r>
          </w:p>
          <w:p w:rsidR="009D6640" w:rsidRPr="003A598E" w:rsidRDefault="009D6640" w:rsidP="009D6640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3A598E">
              <w:rPr>
                <w:rFonts w:eastAsia="Calibri"/>
                <w:sz w:val="24"/>
                <w:szCs w:val="24"/>
              </w:rPr>
              <w:t>В ходе выборочной проверки содержания, полноты показателей годовой отч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598E">
              <w:rPr>
                <w:rFonts w:eastAsia="Calibri"/>
                <w:sz w:val="24"/>
                <w:szCs w:val="24"/>
              </w:rPr>
              <w:t>тности, а также соответствия контрольных соотношений между показателями форм годовой отч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598E">
              <w:rPr>
                <w:rFonts w:eastAsia="Calibri"/>
                <w:sz w:val="24"/>
                <w:szCs w:val="24"/>
              </w:rPr>
              <w:t>тности нарушений не установлено. Фактов нарушения Указаний о порядке применения бюджетной классификации  Российской Федерации проверкой также не установлено.</w:t>
            </w:r>
          </w:p>
          <w:p w:rsidR="009D6640" w:rsidRPr="003A598E" w:rsidRDefault="009D6640" w:rsidP="009D664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Pr="003A598E">
              <w:rPr>
                <w:sz w:val="24"/>
                <w:szCs w:val="24"/>
              </w:rPr>
              <w:t xml:space="preserve">Объем бюджетной отчетности администрации поселения за 2023 год, качество ее оформления и заполнения, ее содержание в целом позволяют сделать вывод о ее полноте и достоверности, за исключением следующих нарушений и  недостатков:   </w:t>
            </w:r>
          </w:p>
          <w:p w:rsidR="009D6640" w:rsidRPr="003A598E" w:rsidRDefault="009D6640" w:rsidP="009D6640">
            <w:pPr>
              <w:ind w:right="-11" w:firstLine="3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 администрацией поселения произведена уплата штрафов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за нарушение законодательства о закупках и нарушение и условий контрактов (договоров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) на сумму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1551,48 руб., в</w:t>
            </w:r>
            <w:r w:rsidRPr="003A598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чем усматривается нарушение статьи 34 Бюджетного кодекса и свидетельствует о неэффективном использовании средств  бюджета поселения.</w:t>
            </w:r>
          </w:p>
          <w:p w:rsidR="0040742D" w:rsidRDefault="0040742D" w:rsidP="009D6640">
            <w:pPr>
              <w:ind w:right="-11" w:firstLine="34"/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 xml:space="preserve">Несоответствие принципу результативности и </w:t>
                  </w:r>
                  <w:r w:rsidRPr="006B304B">
                    <w:lastRenderedPageBreak/>
                    <w:t>эффективности использования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BB6B7A" w:rsidP="00AA385B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0446C2">
                  <w:pPr>
                    <w:jc w:val="center"/>
                  </w:pPr>
                  <w:r>
                    <w:t xml:space="preserve"> </w:t>
                  </w:r>
                  <w:r w:rsidR="000446C2">
                    <w:t>1,5</w:t>
                  </w:r>
                  <w:r>
                    <w:t xml:space="preserve"> 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5A3518" w:rsidP="00AA38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BA6F35">
              <w:rPr>
                <w:sz w:val="24"/>
                <w:szCs w:val="24"/>
              </w:rPr>
              <w:t>нет.</w:t>
            </w:r>
          </w:p>
          <w:p w:rsidR="00BA6F35" w:rsidRDefault="00BA6F35" w:rsidP="0078050F">
            <w:pPr>
              <w:ind w:right="-1"/>
              <w:jc w:val="both"/>
              <w:rPr>
                <w:sz w:val="24"/>
                <w:szCs w:val="24"/>
              </w:rPr>
            </w:pPr>
          </w:p>
          <w:p w:rsidR="00844CDD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</w:p>
          <w:p w:rsidR="00BA6F35" w:rsidRDefault="00BA6F35" w:rsidP="00BA6F35">
            <w:pPr>
              <w:tabs>
                <w:tab w:val="left" w:pos="0"/>
              </w:tabs>
              <w:ind w:left="34" w:right="-11"/>
              <w:jc w:val="both"/>
              <w:rPr>
                <w:color w:val="C00000"/>
                <w:sz w:val="24"/>
                <w:szCs w:val="24"/>
              </w:rPr>
            </w:pPr>
            <w:r w:rsidRPr="003A598E">
              <w:rPr>
                <w:rFonts w:eastAsia="Calibri"/>
                <w:sz w:val="24"/>
                <w:szCs w:val="24"/>
              </w:rPr>
              <w:t xml:space="preserve">1. </w:t>
            </w:r>
            <w:r w:rsidRPr="003A598E">
              <w:rPr>
                <w:sz w:val="24"/>
                <w:szCs w:val="24"/>
              </w:rPr>
              <w:t xml:space="preserve">Не допускать неэффективного использования бюджетных средств на оплату штрафных санкций </w:t>
            </w:r>
            <w:r w:rsidRPr="003A598E">
              <w:rPr>
                <w:rFonts w:eastAsiaTheme="minorHAnsi"/>
                <w:sz w:val="24"/>
                <w:szCs w:val="24"/>
                <w:lang w:eastAsia="en-US"/>
              </w:rPr>
              <w:t xml:space="preserve"> за нарушение законодательства о закупках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9B42C5">
              <w:rPr>
                <w:color w:val="C00000"/>
                <w:sz w:val="24"/>
                <w:szCs w:val="24"/>
              </w:rPr>
              <w:t xml:space="preserve">      </w:t>
            </w:r>
          </w:p>
          <w:p w:rsidR="00BA6F35" w:rsidRDefault="00BA6F35" w:rsidP="00BA6F35">
            <w:pPr>
              <w:tabs>
                <w:tab w:val="left" w:pos="0"/>
              </w:tabs>
              <w:ind w:left="34" w:right="-11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 Осуществлять внутренний финансовый контроль.</w:t>
            </w:r>
            <w:r>
              <w:rPr>
                <w:color w:val="C00000"/>
                <w:sz w:val="24"/>
                <w:szCs w:val="24"/>
              </w:rPr>
              <w:t xml:space="preserve">   </w:t>
            </w:r>
          </w:p>
          <w:p w:rsidR="003C4818" w:rsidRDefault="003C4818" w:rsidP="00B042B7">
            <w:pPr>
              <w:jc w:val="both"/>
              <w:rPr>
                <w:sz w:val="24"/>
                <w:szCs w:val="24"/>
              </w:rPr>
            </w:pP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7E" w:rsidRDefault="0031417E">
      <w:r>
        <w:separator/>
      </w:r>
    </w:p>
  </w:endnote>
  <w:endnote w:type="continuationSeparator" w:id="1">
    <w:p w:rsidR="0031417E" w:rsidRDefault="0031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7E" w:rsidRDefault="0031417E">
      <w:r>
        <w:separator/>
      </w:r>
    </w:p>
  </w:footnote>
  <w:footnote w:type="continuationSeparator" w:id="1">
    <w:p w:rsidR="0031417E" w:rsidRDefault="0031417E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D2586A">
    <w:pPr>
      <w:pStyle w:val="a3"/>
      <w:jc w:val="right"/>
    </w:pPr>
    <w:fldSimple w:instr=" PAGE   \* MERGEFORMAT ">
      <w:r w:rsidR="00BA6F35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4CBF"/>
    <w:rsid w:val="0003754E"/>
    <w:rsid w:val="00037A13"/>
    <w:rsid w:val="00043CE8"/>
    <w:rsid w:val="000446C2"/>
    <w:rsid w:val="00044FDF"/>
    <w:rsid w:val="000502C8"/>
    <w:rsid w:val="000650AF"/>
    <w:rsid w:val="00067D00"/>
    <w:rsid w:val="00070B53"/>
    <w:rsid w:val="00071286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20270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5272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7440F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417E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5EFB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37E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42D"/>
    <w:rsid w:val="00407E11"/>
    <w:rsid w:val="0041042F"/>
    <w:rsid w:val="00415748"/>
    <w:rsid w:val="004262C1"/>
    <w:rsid w:val="00431280"/>
    <w:rsid w:val="00434ABF"/>
    <w:rsid w:val="0043565A"/>
    <w:rsid w:val="00440662"/>
    <w:rsid w:val="004440C6"/>
    <w:rsid w:val="00446486"/>
    <w:rsid w:val="0045151C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32D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22BF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18"/>
    <w:rsid w:val="005A3552"/>
    <w:rsid w:val="005A4714"/>
    <w:rsid w:val="005A6472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63849"/>
    <w:rsid w:val="006716B0"/>
    <w:rsid w:val="00673B68"/>
    <w:rsid w:val="0067796A"/>
    <w:rsid w:val="00681EE8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32D5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1E11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137A"/>
    <w:rsid w:val="00922A9D"/>
    <w:rsid w:val="00923A3C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640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A6F35"/>
    <w:rsid w:val="00BB6B7A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586A"/>
    <w:rsid w:val="00D261B3"/>
    <w:rsid w:val="00D30442"/>
    <w:rsid w:val="00D339C9"/>
    <w:rsid w:val="00D33C94"/>
    <w:rsid w:val="00D33F67"/>
    <w:rsid w:val="00D405E1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961B4"/>
    <w:rsid w:val="00EA20C4"/>
    <w:rsid w:val="00EA2D19"/>
    <w:rsid w:val="00EA33DF"/>
    <w:rsid w:val="00EA3700"/>
    <w:rsid w:val="00EA3D0D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74E7E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FBD-0C28-4D99-B0A4-ACB8DA7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7941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5</cp:revision>
  <cp:lastPrinted>2024-04-17T08:43:00Z</cp:lastPrinted>
  <dcterms:created xsi:type="dcterms:W3CDTF">2024-04-17T08:37:00Z</dcterms:created>
  <dcterms:modified xsi:type="dcterms:W3CDTF">2024-04-17T10:37:00Z</dcterms:modified>
</cp:coreProperties>
</file>