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5" w:rsidRPr="00D80CBD" w:rsidRDefault="005574F5" w:rsidP="008465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 w:rsidRPr="00D80CBD">
        <w:rPr>
          <w:rFonts w:ascii="Times New Roman" w:hAnsi="Times New Roman" w:cs="Times New Roman"/>
          <w:b/>
          <w:sz w:val="23"/>
          <w:szCs w:val="23"/>
        </w:rPr>
        <w:t>Информация по проведенн</w:t>
      </w:r>
      <w:r w:rsidR="00DD3F6B" w:rsidRPr="00D80CBD">
        <w:rPr>
          <w:rFonts w:ascii="Times New Roman" w:hAnsi="Times New Roman" w:cs="Times New Roman"/>
          <w:b/>
          <w:sz w:val="23"/>
          <w:szCs w:val="23"/>
        </w:rPr>
        <w:t xml:space="preserve">ому контрольному мероприятию: </w:t>
      </w:r>
      <w:r w:rsidRPr="00D80CBD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8437D9" w:rsidRPr="00D80CBD">
        <w:rPr>
          <w:rFonts w:ascii="Times New Roman" w:hAnsi="Times New Roman" w:cs="Times New Roman"/>
          <w:b/>
          <w:bCs/>
          <w:sz w:val="23"/>
          <w:szCs w:val="23"/>
        </w:rPr>
        <w:t xml:space="preserve">Проверка исполнения законодательства в сфере закупок в администрации поселения </w:t>
      </w:r>
      <w:proofErr w:type="spellStart"/>
      <w:r w:rsidR="008437D9" w:rsidRPr="00D80CBD">
        <w:rPr>
          <w:rFonts w:ascii="Times New Roman" w:hAnsi="Times New Roman" w:cs="Times New Roman"/>
          <w:b/>
          <w:bCs/>
          <w:sz w:val="23"/>
          <w:szCs w:val="23"/>
        </w:rPr>
        <w:t>Липовское</w:t>
      </w:r>
      <w:proofErr w:type="spellEnd"/>
      <w:r w:rsidR="008437D9" w:rsidRPr="00D80CBD">
        <w:rPr>
          <w:rFonts w:ascii="Times New Roman" w:hAnsi="Times New Roman" w:cs="Times New Roman"/>
          <w:b/>
          <w:bCs/>
          <w:sz w:val="23"/>
          <w:szCs w:val="23"/>
        </w:rPr>
        <w:t xml:space="preserve"> за 2023 год</w:t>
      </w:r>
      <w:r w:rsidRPr="00D80CBD">
        <w:rPr>
          <w:rFonts w:ascii="Times New Roman" w:hAnsi="Times New Roman" w:cs="Times New Roman"/>
          <w:b/>
          <w:sz w:val="23"/>
          <w:szCs w:val="23"/>
        </w:rPr>
        <w:t>».</w:t>
      </w:r>
    </w:p>
    <w:bookmarkEnd w:id="0"/>
    <w:p w:rsidR="00852A71" w:rsidRPr="00852A71" w:rsidRDefault="001B6457" w:rsidP="0085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>.</w:t>
      </w:r>
    </w:p>
    <w:p w:rsidR="00DD3F6B" w:rsidRPr="00852A71" w:rsidRDefault="00E07245" w:rsidP="0085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>Установлены нарушения  Федерального закона от 05.04.2013  № 44-ФЗ:</w:t>
      </w:r>
    </w:p>
    <w:p w:rsidR="008437D9" w:rsidRPr="000F1EBA" w:rsidRDefault="008437D9" w:rsidP="008437D9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Liberation Serif" w:hAnsi="Liberation Serif"/>
          <w:sz w:val="24"/>
        </w:rPr>
        <w:t xml:space="preserve">  </w:t>
      </w:r>
      <w:r w:rsidRPr="000F1EBA">
        <w:rPr>
          <w:rFonts w:ascii="Times New Roman" w:hAnsi="Times New Roman"/>
          <w:b/>
          <w:sz w:val="24"/>
        </w:rPr>
        <w:t xml:space="preserve">- ч. 1 ст. 16 – </w:t>
      </w:r>
      <w:r w:rsidRPr="000F1EBA">
        <w:rPr>
          <w:rFonts w:ascii="Times New Roman" w:hAnsi="Times New Roman"/>
          <w:sz w:val="24"/>
        </w:rPr>
        <w:t>произведены закупки товаров, работ и услуг в сумме 2153966,92 рубля, не включенн</w:t>
      </w:r>
      <w:r>
        <w:rPr>
          <w:rFonts w:ascii="Times New Roman" w:hAnsi="Times New Roman"/>
          <w:sz w:val="24"/>
        </w:rPr>
        <w:t>ые в план-график закупок на 2023</w:t>
      </w:r>
      <w:r w:rsidRPr="000F1EBA">
        <w:rPr>
          <w:rFonts w:ascii="Times New Roman" w:hAnsi="Times New Roman"/>
          <w:sz w:val="24"/>
        </w:rPr>
        <w:t xml:space="preserve"> год;</w:t>
      </w:r>
    </w:p>
    <w:p w:rsidR="008437D9" w:rsidRPr="000F1EBA" w:rsidRDefault="008437D9" w:rsidP="008437D9">
      <w:pPr>
        <w:spacing w:after="0"/>
        <w:rPr>
          <w:rFonts w:ascii="Times New Roman" w:hAnsi="Times New Roman"/>
          <w:sz w:val="24"/>
        </w:rPr>
      </w:pPr>
      <w:r w:rsidRPr="000F1EBA">
        <w:rPr>
          <w:rFonts w:ascii="Times New Roman" w:hAnsi="Times New Roman"/>
          <w:b/>
          <w:sz w:val="24"/>
        </w:rPr>
        <w:t>-</w:t>
      </w:r>
      <w:r w:rsidRPr="000F1EBA">
        <w:rPr>
          <w:rFonts w:ascii="Times New Roman" w:hAnsi="Times New Roman"/>
          <w:sz w:val="24"/>
        </w:rPr>
        <w:t xml:space="preserve"> </w:t>
      </w:r>
      <w:r w:rsidRPr="000F1EBA">
        <w:rPr>
          <w:rFonts w:ascii="Times New Roman" w:hAnsi="Times New Roman"/>
          <w:b/>
          <w:sz w:val="24"/>
        </w:rPr>
        <w:t>ч. 8 ст. 16</w:t>
      </w:r>
      <w:r w:rsidRPr="000F1EBA">
        <w:rPr>
          <w:rFonts w:ascii="Times New Roman" w:hAnsi="Times New Roman"/>
          <w:sz w:val="24"/>
        </w:rPr>
        <w:t>, п. 22 Постановления Правительства РФ от 30.09.2019 № 1279 - нарушение ведения плана-графика закупок товаров, работ, услуг для обеспечения государственных и муниципальных нужд (в план – график не вносились изменения);</w:t>
      </w:r>
    </w:p>
    <w:p w:rsidR="008437D9" w:rsidRPr="000F1EBA" w:rsidRDefault="008437D9" w:rsidP="008437D9">
      <w:pPr>
        <w:spacing w:after="0"/>
        <w:contextualSpacing/>
        <w:rPr>
          <w:rFonts w:ascii="Times New Roman" w:hAnsi="Times New Roman"/>
          <w:sz w:val="24"/>
        </w:rPr>
      </w:pPr>
      <w:r w:rsidRPr="000F1EBA">
        <w:rPr>
          <w:rFonts w:ascii="Times New Roman" w:hAnsi="Times New Roman"/>
          <w:b/>
          <w:sz w:val="24"/>
          <w:highlight w:val="white"/>
        </w:rPr>
        <w:t>-</w:t>
      </w:r>
      <w:r w:rsidRPr="000F1EBA">
        <w:rPr>
          <w:rFonts w:ascii="Times New Roman" w:hAnsi="Times New Roman"/>
          <w:sz w:val="24"/>
          <w:highlight w:val="white"/>
        </w:rPr>
        <w:t xml:space="preserve"> </w:t>
      </w:r>
      <w:r w:rsidRPr="000F1EBA">
        <w:rPr>
          <w:rFonts w:ascii="Times New Roman" w:hAnsi="Times New Roman"/>
          <w:b/>
          <w:sz w:val="24"/>
        </w:rPr>
        <w:t>ст. 34</w:t>
      </w:r>
      <w:r w:rsidRPr="000F1EBA">
        <w:rPr>
          <w:rFonts w:ascii="Times New Roman" w:hAnsi="Times New Roman"/>
          <w:sz w:val="24"/>
        </w:rPr>
        <w:t xml:space="preserve"> - несоблюдение сроков оплаты по договорам, заключенным с единственным поставщиком.</w:t>
      </w:r>
    </w:p>
    <w:p w:rsidR="008437D9" w:rsidRPr="000F1EBA" w:rsidRDefault="008437D9" w:rsidP="008437D9">
      <w:pPr>
        <w:spacing w:after="0"/>
        <w:rPr>
          <w:rFonts w:ascii="Times New Roman" w:hAnsi="Times New Roman"/>
          <w:sz w:val="24"/>
          <w:highlight w:val="white"/>
        </w:rPr>
      </w:pPr>
      <w:r w:rsidRPr="000F1EBA">
        <w:rPr>
          <w:rFonts w:ascii="Times New Roman" w:hAnsi="Times New Roman"/>
          <w:b/>
          <w:sz w:val="24"/>
        </w:rPr>
        <w:t>- п. 2 ч. 1 ст. 94</w:t>
      </w:r>
      <w:r w:rsidRPr="000F1EBA">
        <w:rPr>
          <w:rFonts w:ascii="Times New Roman" w:hAnsi="Times New Roman"/>
          <w:sz w:val="24"/>
        </w:rPr>
        <w:t xml:space="preserve"> – несвоевременная оплата заказчиком</w:t>
      </w:r>
      <w:r w:rsidRPr="000F1EBA">
        <w:rPr>
          <w:rFonts w:ascii="Times New Roman" w:hAnsi="Times New Roman"/>
          <w:sz w:val="24"/>
          <w:highlight w:val="white"/>
        </w:rPr>
        <w:t xml:space="preserve">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контракта.</w:t>
      </w:r>
    </w:p>
    <w:p w:rsidR="00873A24" w:rsidRPr="00852A71" w:rsidRDefault="00873A24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07245" w:rsidRPr="00852A71" w:rsidRDefault="00873A24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По результатам контрольного мероприятия даны рекомендации:</w:t>
      </w:r>
    </w:p>
    <w:p w:rsidR="008437D9" w:rsidRPr="008437D9" w:rsidRDefault="008437D9" w:rsidP="008437D9">
      <w:pPr>
        <w:spacing w:after="0"/>
        <w:rPr>
          <w:rFonts w:ascii="Times New Roman" w:hAnsi="Times New Roman"/>
          <w:sz w:val="24"/>
          <w:highlight w:val="white"/>
        </w:rPr>
      </w:pPr>
      <w:r w:rsidRPr="008437D9">
        <w:rPr>
          <w:rFonts w:ascii="Times New Roman" w:hAnsi="Times New Roman"/>
          <w:sz w:val="24"/>
          <w:highlight w:val="white"/>
        </w:rPr>
        <w:t>1. Не допускать нарушений ст. 16 Федерального закона от 05.04.2013 № 44-ФЗ в части своевременности размещения и достоверности данных плана-графика закупок, товаров, работ и услуг.</w:t>
      </w:r>
    </w:p>
    <w:p w:rsidR="008437D9" w:rsidRPr="008437D9" w:rsidRDefault="008437D9" w:rsidP="008437D9">
      <w:pPr>
        <w:spacing w:after="0"/>
        <w:jc w:val="both"/>
        <w:rPr>
          <w:rFonts w:ascii="Times New Roman" w:hAnsi="Times New Roman"/>
          <w:sz w:val="24"/>
          <w:highlight w:val="white"/>
        </w:rPr>
      </w:pPr>
      <w:r w:rsidRPr="008437D9">
        <w:rPr>
          <w:rFonts w:ascii="Times New Roman" w:hAnsi="Times New Roman"/>
          <w:sz w:val="24"/>
          <w:highlight w:val="white"/>
        </w:rPr>
        <w:t xml:space="preserve">      2. С целью недопущения применения мер ответственности строго соблюдать сроки оплаты поставленного товара (выполненной работы, оказанной услуги) в соответствии с условиями договоров (контрактов).</w:t>
      </w:r>
    </w:p>
    <w:p w:rsidR="008437D9" w:rsidRPr="008437D9" w:rsidRDefault="008437D9" w:rsidP="008437D9">
      <w:pPr>
        <w:spacing w:after="0"/>
        <w:jc w:val="both"/>
        <w:rPr>
          <w:rFonts w:ascii="Times New Roman" w:hAnsi="Times New Roman"/>
          <w:b/>
          <w:sz w:val="26"/>
          <w:highlight w:val="white"/>
        </w:rPr>
      </w:pPr>
      <w:r w:rsidRPr="008437D9">
        <w:rPr>
          <w:rFonts w:ascii="Times New Roman" w:hAnsi="Times New Roman"/>
          <w:sz w:val="24"/>
          <w:highlight w:val="white"/>
        </w:rPr>
        <w:t xml:space="preserve">      3. Проанализировать выявленные проверкой нарушения законодательства РФ и иных нормативно-правовых актов о контрактной системе и принять дополнительные меры по недопущению их в дальнейшей работе.</w:t>
      </w:r>
    </w:p>
    <w:p w:rsidR="00873A24" w:rsidRPr="00852A71" w:rsidRDefault="00E46908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     По результатам контрольного меро</w:t>
      </w:r>
      <w:r w:rsidR="008437D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приятия вынесено представление.</w:t>
      </w:r>
    </w:p>
    <w:p w:rsidR="00873A24" w:rsidRPr="00852A71" w:rsidRDefault="00873A24" w:rsidP="00DD3F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 xml:space="preserve">       Отчет о результатах контрольного мероприятия направ</w:t>
      </w:r>
      <w:r w:rsidR="00E62117" w:rsidRPr="00852A71">
        <w:rPr>
          <w:rFonts w:ascii="Times New Roman" w:hAnsi="Times New Roman" w:cs="Times New Roman"/>
          <w:sz w:val="23"/>
          <w:szCs w:val="23"/>
        </w:rPr>
        <w:t>л</w:t>
      </w:r>
      <w:r w:rsidRPr="00852A71">
        <w:rPr>
          <w:rFonts w:ascii="Times New Roman" w:hAnsi="Times New Roman" w:cs="Times New Roman"/>
          <w:sz w:val="23"/>
          <w:szCs w:val="23"/>
        </w:rPr>
        <w:t>ен главе Кирилловского муниципального района</w:t>
      </w:r>
      <w:r w:rsidR="00E46908" w:rsidRPr="00852A71">
        <w:rPr>
          <w:rFonts w:ascii="Times New Roman" w:hAnsi="Times New Roman" w:cs="Times New Roman"/>
          <w:sz w:val="23"/>
          <w:szCs w:val="23"/>
        </w:rPr>
        <w:t>,</w:t>
      </w:r>
      <w:r w:rsidRPr="00852A71">
        <w:rPr>
          <w:rFonts w:ascii="Times New Roman" w:hAnsi="Times New Roman" w:cs="Times New Roman"/>
          <w:sz w:val="23"/>
          <w:szCs w:val="23"/>
        </w:rPr>
        <w:t xml:space="preserve"> </w:t>
      </w:r>
      <w:r w:rsidR="00E46908" w:rsidRPr="00852A71">
        <w:rPr>
          <w:rFonts w:ascii="Times New Roman" w:hAnsi="Times New Roman" w:cs="Times New Roman"/>
          <w:sz w:val="23"/>
          <w:szCs w:val="23"/>
        </w:rPr>
        <w:t>к</w:t>
      </w:r>
      <w:r w:rsidRPr="00852A71">
        <w:rPr>
          <w:rFonts w:ascii="Times New Roman" w:hAnsi="Times New Roman" w:cs="Times New Roman"/>
          <w:sz w:val="23"/>
          <w:szCs w:val="23"/>
        </w:rPr>
        <w:t>опи</w:t>
      </w:r>
      <w:r w:rsidR="00E46908" w:rsidRPr="00852A71">
        <w:rPr>
          <w:rFonts w:ascii="Times New Roman" w:hAnsi="Times New Roman" w:cs="Times New Roman"/>
          <w:sz w:val="23"/>
          <w:szCs w:val="23"/>
        </w:rPr>
        <w:t>я</w:t>
      </w:r>
      <w:r w:rsidRPr="00852A71">
        <w:rPr>
          <w:rFonts w:ascii="Times New Roman" w:hAnsi="Times New Roman" w:cs="Times New Roman"/>
          <w:sz w:val="23"/>
          <w:szCs w:val="23"/>
        </w:rPr>
        <w:t xml:space="preserve"> отчета направ</w:t>
      </w:r>
      <w:r w:rsidR="00E46908" w:rsidRPr="00852A71">
        <w:rPr>
          <w:rFonts w:ascii="Times New Roman" w:hAnsi="Times New Roman" w:cs="Times New Roman"/>
          <w:sz w:val="23"/>
          <w:szCs w:val="23"/>
        </w:rPr>
        <w:t>лена</w:t>
      </w:r>
      <w:r w:rsidRPr="00852A71">
        <w:rPr>
          <w:rFonts w:ascii="Times New Roman" w:hAnsi="Times New Roman" w:cs="Times New Roman"/>
          <w:sz w:val="23"/>
          <w:szCs w:val="23"/>
        </w:rPr>
        <w:t xml:space="preserve"> в прокуратуру Кирилловского муниципального района для правовой оценки выявленных нарушений.</w:t>
      </w:r>
    </w:p>
    <w:p w:rsidR="00873A24" w:rsidRPr="00852A71" w:rsidRDefault="00873A24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07245" w:rsidRPr="00852A71" w:rsidRDefault="00E07245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75BFC" w:rsidRPr="00852A71" w:rsidRDefault="00C75BFC" w:rsidP="008465D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C75BFC" w:rsidRPr="00852A71" w:rsidSect="007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4F5"/>
    <w:rsid w:val="001B6457"/>
    <w:rsid w:val="00401892"/>
    <w:rsid w:val="005143AB"/>
    <w:rsid w:val="005574F5"/>
    <w:rsid w:val="00781BCB"/>
    <w:rsid w:val="007F1B66"/>
    <w:rsid w:val="008437D9"/>
    <w:rsid w:val="008465DF"/>
    <w:rsid w:val="00852A71"/>
    <w:rsid w:val="00873A24"/>
    <w:rsid w:val="009E79EE"/>
    <w:rsid w:val="00C75BFC"/>
    <w:rsid w:val="00CC5813"/>
    <w:rsid w:val="00D80CBD"/>
    <w:rsid w:val="00DD3F6B"/>
    <w:rsid w:val="00E07245"/>
    <w:rsid w:val="00E46908"/>
    <w:rsid w:val="00E6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FFE3F-0C68-4BEB-930F-C942EF3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37D9"/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2023-08-23T13:18:00Z</cp:lastPrinted>
  <dcterms:created xsi:type="dcterms:W3CDTF">2023-08-23T12:52:00Z</dcterms:created>
  <dcterms:modified xsi:type="dcterms:W3CDTF">2024-10-18T05:49:00Z</dcterms:modified>
</cp:coreProperties>
</file>