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8" w:rsidRDefault="00205E9A" w:rsidP="00870288">
      <w:pPr>
        <w:ind w:right="-199"/>
        <w:jc w:val="center"/>
        <w:rPr>
          <w:b/>
          <w:sz w:val="27"/>
          <w:szCs w:val="27"/>
        </w:rPr>
      </w:pPr>
      <w:r>
        <w:rPr>
          <w:b/>
          <w:sz w:val="26"/>
          <w:szCs w:val="26"/>
          <w:u w:val="single"/>
        </w:rPr>
        <w:t>Информация о проведении контрольного мероприятия в 2019 году</w:t>
      </w:r>
    </w:p>
    <w:p w:rsidR="005A47B4" w:rsidRPr="00F84CAC" w:rsidRDefault="00090D65" w:rsidP="00090D65">
      <w:pPr>
        <w:ind w:right="-19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</w:t>
      </w:r>
    </w:p>
    <w:p w:rsidR="00DE6393" w:rsidRDefault="007368DE" w:rsidP="00DE6393">
      <w:pPr>
        <w:ind w:left="426" w:right="-54"/>
        <w:jc w:val="center"/>
        <w:rPr>
          <w:spacing w:val="-2"/>
        </w:rPr>
      </w:pPr>
      <w:r w:rsidRPr="00F84CAC">
        <w:rPr>
          <w:sz w:val="27"/>
          <w:szCs w:val="27"/>
        </w:rPr>
        <w:t>«</w:t>
      </w:r>
      <w:r w:rsidR="00D40A3E" w:rsidRPr="00D40A3E">
        <w:rPr>
          <w:sz w:val="27"/>
          <w:szCs w:val="27"/>
        </w:rPr>
        <w:t>Проверки</w:t>
      </w:r>
      <w:r w:rsidR="00D40A3E" w:rsidRPr="00F84CAC">
        <w:rPr>
          <w:b/>
          <w:sz w:val="27"/>
          <w:szCs w:val="27"/>
        </w:rPr>
        <w:t xml:space="preserve"> </w:t>
      </w:r>
      <w:r w:rsidR="00D40A3E" w:rsidRPr="00B12791">
        <w:t xml:space="preserve"> </w:t>
      </w:r>
      <w:r w:rsidR="00D40A3E">
        <w:rPr>
          <w:spacing w:val="-2"/>
        </w:rPr>
        <w:t>исполнения муниципальной программы</w:t>
      </w:r>
      <w:r w:rsidR="00D40A3E" w:rsidRPr="000932F8">
        <w:rPr>
          <w:spacing w:val="-2"/>
        </w:rPr>
        <w:t xml:space="preserve"> </w:t>
      </w:r>
    </w:p>
    <w:p w:rsidR="00DE6393" w:rsidRDefault="00D40A3E" w:rsidP="00DE6393">
      <w:pPr>
        <w:ind w:left="426" w:right="-54"/>
        <w:jc w:val="center"/>
      </w:pPr>
      <w:r w:rsidRPr="000932F8">
        <w:rPr>
          <w:spacing w:val="-2"/>
        </w:rPr>
        <w:t xml:space="preserve">«Устойчивое развитие сельских территорий Кирилловского </w:t>
      </w:r>
      <w:r w:rsidRPr="000932F8">
        <w:t xml:space="preserve"> района </w:t>
      </w:r>
    </w:p>
    <w:p w:rsidR="00DE6393" w:rsidRDefault="00D40A3E" w:rsidP="00DE6393">
      <w:pPr>
        <w:ind w:left="426" w:right="-54"/>
        <w:jc w:val="center"/>
        <w:rPr>
          <w:spacing w:val="-2"/>
        </w:rPr>
      </w:pPr>
      <w:r w:rsidRPr="000932F8">
        <w:t>Вологодской области на 2014-2017 годы</w:t>
      </w:r>
      <w:r w:rsidRPr="000932F8">
        <w:rPr>
          <w:spacing w:val="-2"/>
        </w:rPr>
        <w:t xml:space="preserve"> и</w:t>
      </w:r>
    </w:p>
    <w:p w:rsidR="007368DE" w:rsidRDefault="00D40A3E" w:rsidP="00DE6393">
      <w:pPr>
        <w:ind w:left="426" w:right="-54"/>
        <w:jc w:val="center"/>
        <w:rPr>
          <w:sz w:val="27"/>
          <w:szCs w:val="27"/>
        </w:rPr>
      </w:pPr>
      <w:r w:rsidRPr="000932F8">
        <w:rPr>
          <w:spacing w:val="-2"/>
        </w:rPr>
        <w:t xml:space="preserve"> на период до 2020 года» за 2018</w:t>
      </w:r>
      <w:r w:rsidRPr="000932F8">
        <w:t xml:space="preserve"> год</w:t>
      </w:r>
      <w:r>
        <w:t>»</w:t>
      </w:r>
      <w:r w:rsidR="00CB1987" w:rsidRPr="00F84CAC">
        <w:rPr>
          <w:sz w:val="27"/>
          <w:szCs w:val="27"/>
        </w:rPr>
        <w:t>.</w:t>
      </w:r>
    </w:p>
    <w:p w:rsidR="00DE6393" w:rsidRPr="00F84CAC" w:rsidRDefault="00DE6393" w:rsidP="00DE6393">
      <w:pPr>
        <w:ind w:left="426" w:right="-54"/>
        <w:jc w:val="center"/>
        <w:rPr>
          <w:sz w:val="27"/>
          <w:szCs w:val="27"/>
        </w:rPr>
      </w:pPr>
    </w:p>
    <w:p w:rsidR="00870288" w:rsidRPr="00F84CAC" w:rsidRDefault="00870288" w:rsidP="00534DC6">
      <w:pPr>
        <w:ind w:left="426"/>
        <w:contextualSpacing/>
        <w:jc w:val="both"/>
        <w:rPr>
          <w:b/>
          <w:sz w:val="27"/>
          <w:szCs w:val="27"/>
        </w:rPr>
      </w:pPr>
      <w:r w:rsidRPr="00F84CAC">
        <w:rPr>
          <w:b/>
          <w:sz w:val="27"/>
          <w:szCs w:val="27"/>
        </w:rPr>
        <w:t xml:space="preserve"> Основание для проведения контрольного мероприятия:</w:t>
      </w:r>
    </w:p>
    <w:p w:rsidR="00A87DE6" w:rsidRPr="00F84CAC" w:rsidRDefault="006A188B" w:rsidP="00534DC6">
      <w:pPr>
        <w:ind w:left="426"/>
        <w:jc w:val="both"/>
        <w:rPr>
          <w:sz w:val="27"/>
          <w:szCs w:val="27"/>
        </w:rPr>
      </w:pPr>
      <w:r w:rsidRPr="00F84CAC">
        <w:rPr>
          <w:sz w:val="27"/>
          <w:szCs w:val="27"/>
        </w:rPr>
        <w:t xml:space="preserve"> </w:t>
      </w:r>
      <w:r w:rsidR="00A87DE6" w:rsidRPr="00F84CAC">
        <w:rPr>
          <w:sz w:val="27"/>
          <w:szCs w:val="27"/>
        </w:rPr>
        <w:t xml:space="preserve">Приказ </w:t>
      </w:r>
      <w:r w:rsidR="009B0D7B" w:rsidRPr="00F84CAC">
        <w:rPr>
          <w:sz w:val="27"/>
          <w:szCs w:val="27"/>
        </w:rPr>
        <w:t>контрольно-</w:t>
      </w:r>
      <w:r w:rsidR="00A87DE6" w:rsidRPr="00F84CAC">
        <w:rPr>
          <w:sz w:val="27"/>
          <w:szCs w:val="27"/>
        </w:rPr>
        <w:t xml:space="preserve">счетного комитета от </w:t>
      </w:r>
      <w:r w:rsidR="00D40A3E">
        <w:rPr>
          <w:sz w:val="27"/>
          <w:szCs w:val="27"/>
        </w:rPr>
        <w:t>17</w:t>
      </w:r>
      <w:r w:rsidR="00A87DE6" w:rsidRPr="00F84CAC">
        <w:rPr>
          <w:sz w:val="27"/>
          <w:szCs w:val="27"/>
        </w:rPr>
        <w:t>.0</w:t>
      </w:r>
      <w:r w:rsidR="00D40A3E">
        <w:rPr>
          <w:sz w:val="27"/>
          <w:szCs w:val="27"/>
        </w:rPr>
        <w:t>5</w:t>
      </w:r>
      <w:r w:rsidR="00A87DE6" w:rsidRPr="00F84CAC">
        <w:rPr>
          <w:sz w:val="27"/>
          <w:szCs w:val="27"/>
        </w:rPr>
        <w:t>.201</w:t>
      </w:r>
      <w:r w:rsidR="00CB1987" w:rsidRPr="00F84CAC">
        <w:rPr>
          <w:sz w:val="27"/>
          <w:szCs w:val="27"/>
        </w:rPr>
        <w:t>9</w:t>
      </w:r>
      <w:r w:rsidR="00A87DE6" w:rsidRPr="00F84CAC">
        <w:rPr>
          <w:sz w:val="27"/>
          <w:szCs w:val="27"/>
        </w:rPr>
        <w:t xml:space="preserve">  № </w:t>
      </w:r>
      <w:r w:rsidR="00D40A3E">
        <w:rPr>
          <w:sz w:val="27"/>
          <w:szCs w:val="27"/>
        </w:rPr>
        <w:t>3</w:t>
      </w:r>
      <w:r w:rsidR="009B0D7B" w:rsidRPr="00F84CAC">
        <w:rPr>
          <w:sz w:val="27"/>
          <w:szCs w:val="27"/>
        </w:rPr>
        <w:t xml:space="preserve"> «О проведении контрольного мероприятия», пункт 2.</w:t>
      </w:r>
      <w:r w:rsidR="00D40A3E">
        <w:rPr>
          <w:sz w:val="27"/>
          <w:szCs w:val="27"/>
        </w:rPr>
        <w:t>3</w:t>
      </w:r>
      <w:r w:rsidR="009B0D7B" w:rsidRPr="00F84CAC">
        <w:rPr>
          <w:sz w:val="27"/>
          <w:szCs w:val="27"/>
        </w:rPr>
        <w:t>. плана работы контрольно-счетного комитета Представительного Собрания КМР на 201</w:t>
      </w:r>
      <w:r w:rsidR="00CB1987" w:rsidRPr="00F84CAC">
        <w:rPr>
          <w:sz w:val="27"/>
          <w:szCs w:val="27"/>
        </w:rPr>
        <w:t>9</w:t>
      </w:r>
      <w:r w:rsidR="009B0D7B" w:rsidRPr="00F84CAC">
        <w:rPr>
          <w:sz w:val="27"/>
          <w:szCs w:val="27"/>
        </w:rPr>
        <w:t xml:space="preserve"> год, </w:t>
      </w:r>
      <w:r w:rsidR="00A87DE6" w:rsidRPr="00F84CAC">
        <w:rPr>
          <w:sz w:val="27"/>
          <w:szCs w:val="27"/>
        </w:rPr>
        <w:t xml:space="preserve"> Удостоверени</w:t>
      </w:r>
      <w:r w:rsidR="00D40A3E">
        <w:rPr>
          <w:sz w:val="27"/>
          <w:szCs w:val="27"/>
        </w:rPr>
        <w:t>я</w:t>
      </w:r>
      <w:r w:rsidR="00A87DE6" w:rsidRPr="00F84CAC">
        <w:rPr>
          <w:sz w:val="27"/>
          <w:szCs w:val="27"/>
        </w:rPr>
        <w:t xml:space="preserve"> на право проведения проверки №</w:t>
      </w:r>
      <w:r w:rsidR="009B0D7B" w:rsidRPr="00F84CAC">
        <w:rPr>
          <w:sz w:val="27"/>
          <w:szCs w:val="27"/>
        </w:rPr>
        <w:t xml:space="preserve"> </w:t>
      </w:r>
      <w:r w:rsidR="00D40A3E">
        <w:rPr>
          <w:sz w:val="27"/>
          <w:szCs w:val="27"/>
        </w:rPr>
        <w:t>3</w:t>
      </w:r>
      <w:r w:rsidR="009B0D7B" w:rsidRPr="00F84CAC">
        <w:rPr>
          <w:sz w:val="27"/>
          <w:szCs w:val="27"/>
        </w:rPr>
        <w:t>.</w:t>
      </w:r>
    </w:p>
    <w:p w:rsidR="00870288" w:rsidRPr="00F84CAC" w:rsidRDefault="00870288" w:rsidP="00534DC6">
      <w:pPr>
        <w:ind w:left="426"/>
        <w:contextualSpacing/>
        <w:jc w:val="both"/>
        <w:rPr>
          <w:sz w:val="27"/>
          <w:szCs w:val="27"/>
        </w:rPr>
      </w:pPr>
      <w:r w:rsidRPr="00F84CAC">
        <w:rPr>
          <w:b/>
          <w:sz w:val="27"/>
          <w:szCs w:val="27"/>
        </w:rPr>
        <w:t>Сроки проведения контрольного мероприятия на объекте</w:t>
      </w:r>
      <w:r w:rsidRPr="00F84CAC">
        <w:rPr>
          <w:sz w:val="27"/>
          <w:szCs w:val="27"/>
        </w:rPr>
        <w:t xml:space="preserve">: </w:t>
      </w:r>
    </w:p>
    <w:p w:rsidR="00870288" w:rsidRPr="00F84CAC" w:rsidRDefault="00870288" w:rsidP="00534DC6">
      <w:pPr>
        <w:ind w:left="426"/>
        <w:contextualSpacing/>
        <w:jc w:val="both"/>
        <w:rPr>
          <w:sz w:val="27"/>
          <w:szCs w:val="27"/>
        </w:rPr>
      </w:pPr>
      <w:r w:rsidRPr="00F84CAC">
        <w:rPr>
          <w:sz w:val="27"/>
          <w:szCs w:val="27"/>
        </w:rPr>
        <w:t xml:space="preserve">с </w:t>
      </w:r>
      <w:r w:rsidR="00C878DE" w:rsidRPr="00F84CAC">
        <w:rPr>
          <w:sz w:val="27"/>
          <w:szCs w:val="27"/>
        </w:rPr>
        <w:t>29</w:t>
      </w:r>
      <w:r w:rsidRPr="00F84CAC">
        <w:rPr>
          <w:sz w:val="27"/>
          <w:szCs w:val="27"/>
        </w:rPr>
        <w:t>.0</w:t>
      </w:r>
      <w:r w:rsidR="00D40A3E">
        <w:rPr>
          <w:sz w:val="27"/>
          <w:szCs w:val="27"/>
        </w:rPr>
        <w:t>5</w:t>
      </w:r>
      <w:r w:rsidRPr="00F84CAC">
        <w:rPr>
          <w:sz w:val="27"/>
          <w:szCs w:val="27"/>
        </w:rPr>
        <w:t>.201</w:t>
      </w:r>
      <w:r w:rsidR="00C878DE" w:rsidRPr="00F84CAC">
        <w:rPr>
          <w:sz w:val="27"/>
          <w:szCs w:val="27"/>
        </w:rPr>
        <w:t>9</w:t>
      </w:r>
      <w:r w:rsidRPr="00F84CAC">
        <w:rPr>
          <w:sz w:val="27"/>
          <w:szCs w:val="27"/>
        </w:rPr>
        <w:t xml:space="preserve"> года по </w:t>
      </w:r>
      <w:r w:rsidR="00D40A3E">
        <w:rPr>
          <w:sz w:val="27"/>
          <w:szCs w:val="27"/>
        </w:rPr>
        <w:t>25</w:t>
      </w:r>
      <w:r w:rsidRPr="00F84CAC">
        <w:rPr>
          <w:sz w:val="27"/>
          <w:szCs w:val="27"/>
        </w:rPr>
        <w:t>.0</w:t>
      </w:r>
      <w:r w:rsidR="00D40A3E">
        <w:rPr>
          <w:sz w:val="27"/>
          <w:szCs w:val="27"/>
        </w:rPr>
        <w:t>6</w:t>
      </w:r>
      <w:r w:rsidRPr="00F84CAC">
        <w:rPr>
          <w:sz w:val="27"/>
          <w:szCs w:val="27"/>
        </w:rPr>
        <w:t>.201</w:t>
      </w:r>
      <w:r w:rsidR="00C878DE" w:rsidRPr="00F84CAC">
        <w:rPr>
          <w:sz w:val="27"/>
          <w:szCs w:val="27"/>
        </w:rPr>
        <w:t>9</w:t>
      </w:r>
      <w:r w:rsidRPr="00F84CAC">
        <w:rPr>
          <w:sz w:val="27"/>
          <w:szCs w:val="27"/>
        </w:rPr>
        <w:t xml:space="preserve"> года.</w:t>
      </w:r>
    </w:p>
    <w:p w:rsidR="00C878DE" w:rsidRPr="00F84CAC" w:rsidRDefault="00870288" w:rsidP="00534DC6">
      <w:pPr>
        <w:ind w:left="426"/>
        <w:contextualSpacing/>
        <w:jc w:val="both"/>
        <w:rPr>
          <w:sz w:val="27"/>
          <w:szCs w:val="27"/>
        </w:rPr>
      </w:pPr>
      <w:r w:rsidRPr="00F84CAC">
        <w:rPr>
          <w:b/>
          <w:sz w:val="27"/>
          <w:szCs w:val="27"/>
        </w:rPr>
        <w:t xml:space="preserve">Объекты контрольного мероприятия: </w:t>
      </w:r>
      <w:r w:rsidR="00C878DE" w:rsidRPr="00F84CAC">
        <w:rPr>
          <w:sz w:val="27"/>
          <w:szCs w:val="27"/>
        </w:rPr>
        <w:t>Администраци</w:t>
      </w:r>
      <w:r w:rsidR="008F1773">
        <w:rPr>
          <w:sz w:val="27"/>
          <w:szCs w:val="27"/>
        </w:rPr>
        <w:t>и</w:t>
      </w:r>
      <w:r w:rsidR="00C878DE" w:rsidRPr="00F84CAC">
        <w:rPr>
          <w:sz w:val="27"/>
          <w:szCs w:val="27"/>
        </w:rPr>
        <w:t xml:space="preserve"> Кирилловского муниципального района (</w:t>
      </w:r>
      <w:r w:rsidR="008F1773">
        <w:rPr>
          <w:sz w:val="27"/>
          <w:szCs w:val="27"/>
        </w:rPr>
        <w:t>управление сельского хозяйства и продовольствия</w:t>
      </w:r>
      <w:r w:rsidR="00C878DE" w:rsidRPr="00F84CAC">
        <w:rPr>
          <w:sz w:val="27"/>
          <w:szCs w:val="27"/>
        </w:rPr>
        <w:t>).</w:t>
      </w:r>
    </w:p>
    <w:p w:rsidR="00870288" w:rsidRPr="00F84CAC" w:rsidRDefault="00C878DE" w:rsidP="00534DC6">
      <w:pPr>
        <w:ind w:left="426"/>
        <w:contextualSpacing/>
        <w:jc w:val="both"/>
        <w:rPr>
          <w:sz w:val="27"/>
          <w:szCs w:val="27"/>
        </w:rPr>
      </w:pPr>
      <w:r w:rsidRPr="00F84CAC">
        <w:rPr>
          <w:b/>
          <w:sz w:val="27"/>
          <w:szCs w:val="27"/>
        </w:rPr>
        <w:t xml:space="preserve"> </w:t>
      </w:r>
      <w:r w:rsidR="00870288" w:rsidRPr="00F84CAC">
        <w:rPr>
          <w:b/>
          <w:sz w:val="27"/>
          <w:szCs w:val="27"/>
        </w:rPr>
        <w:t>Юридические адреса объектов контрольного мероприятия</w:t>
      </w:r>
      <w:r w:rsidR="00870288" w:rsidRPr="00F84CAC">
        <w:rPr>
          <w:sz w:val="27"/>
          <w:szCs w:val="27"/>
        </w:rPr>
        <w:t xml:space="preserve">:  </w:t>
      </w:r>
    </w:p>
    <w:p w:rsidR="00870288" w:rsidRPr="00F84CAC" w:rsidRDefault="00870288" w:rsidP="00534DC6">
      <w:pPr>
        <w:ind w:left="426"/>
        <w:contextualSpacing/>
        <w:jc w:val="both"/>
        <w:rPr>
          <w:sz w:val="27"/>
          <w:szCs w:val="27"/>
        </w:rPr>
      </w:pPr>
      <w:r w:rsidRPr="00F84CAC">
        <w:rPr>
          <w:sz w:val="27"/>
          <w:szCs w:val="27"/>
        </w:rPr>
        <w:t xml:space="preserve">Вологодская область, Кирилловский район, </w:t>
      </w:r>
      <w:proofErr w:type="gramStart"/>
      <w:r w:rsidRPr="00F84CAC">
        <w:rPr>
          <w:sz w:val="27"/>
          <w:szCs w:val="27"/>
        </w:rPr>
        <w:t>г</w:t>
      </w:r>
      <w:proofErr w:type="gramEnd"/>
      <w:r w:rsidRPr="00F84CAC">
        <w:rPr>
          <w:sz w:val="27"/>
          <w:szCs w:val="27"/>
        </w:rPr>
        <w:t xml:space="preserve">. Кириллов ул. </w:t>
      </w:r>
      <w:r w:rsidR="00190D53" w:rsidRPr="00F84CAC">
        <w:rPr>
          <w:sz w:val="27"/>
          <w:szCs w:val="27"/>
        </w:rPr>
        <w:t>Преображенского д. 4</w:t>
      </w:r>
      <w:r w:rsidR="00664B5C" w:rsidRPr="00F84CAC">
        <w:rPr>
          <w:sz w:val="27"/>
          <w:szCs w:val="27"/>
        </w:rPr>
        <w:t>.</w:t>
      </w:r>
      <w:r w:rsidRPr="00F84CAC">
        <w:rPr>
          <w:sz w:val="27"/>
          <w:szCs w:val="27"/>
        </w:rPr>
        <w:t xml:space="preserve"> </w:t>
      </w:r>
    </w:p>
    <w:p w:rsidR="00870288" w:rsidRPr="00F84CAC" w:rsidRDefault="00870288" w:rsidP="00534DC6">
      <w:pPr>
        <w:ind w:left="426"/>
        <w:contextualSpacing/>
        <w:jc w:val="both"/>
        <w:rPr>
          <w:b/>
          <w:color w:val="000000" w:themeColor="text1"/>
          <w:sz w:val="27"/>
          <w:szCs w:val="27"/>
        </w:rPr>
      </w:pPr>
      <w:r w:rsidRPr="00F84CAC">
        <w:rPr>
          <w:b/>
          <w:sz w:val="27"/>
          <w:szCs w:val="27"/>
        </w:rPr>
        <w:t xml:space="preserve">Проверяемая сумма: </w:t>
      </w:r>
      <w:r w:rsidR="005A6D86">
        <w:rPr>
          <w:b/>
          <w:sz w:val="27"/>
          <w:szCs w:val="27"/>
        </w:rPr>
        <w:t>10</w:t>
      </w:r>
      <w:r w:rsidR="00F560B3">
        <w:rPr>
          <w:b/>
          <w:sz w:val="27"/>
          <w:szCs w:val="27"/>
        </w:rPr>
        <w:t>990,02</w:t>
      </w:r>
      <w:r w:rsidR="009565A2" w:rsidRPr="00F84CAC">
        <w:rPr>
          <w:b/>
          <w:sz w:val="27"/>
          <w:szCs w:val="27"/>
        </w:rPr>
        <w:t xml:space="preserve"> тыс. руб.</w:t>
      </w:r>
      <w:r w:rsidRPr="00F84CAC">
        <w:rPr>
          <w:color w:val="000000" w:themeColor="text1"/>
          <w:sz w:val="27"/>
          <w:szCs w:val="27"/>
        </w:rPr>
        <w:t xml:space="preserve"> </w:t>
      </w:r>
    </w:p>
    <w:p w:rsidR="00870288" w:rsidRPr="00F84CAC" w:rsidRDefault="00870288" w:rsidP="00534DC6">
      <w:pPr>
        <w:ind w:left="426"/>
        <w:contextualSpacing/>
        <w:jc w:val="both"/>
        <w:rPr>
          <w:b/>
          <w:sz w:val="27"/>
          <w:szCs w:val="27"/>
        </w:rPr>
      </w:pPr>
      <w:r w:rsidRPr="00F84CAC">
        <w:rPr>
          <w:b/>
          <w:sz w:val="27"/>
          <w:szCs w:val="27"/>
        </w:rPr>
        <w:t xml:space="preserve">Сумма выявленных нарушений:  </w:t>
      </w:r>
      <w:r w:rsidR="00F560B3">
        <w:rPr>
          <w:b/>
          <w:sz w:val="27"/>
          <w:szCs w:val="27"/>
        </w:rPr>
        <w:t xml:space="preserve">   </w:t>
      </w:r>
      <w:r w:rsidR="005A6D86">
        <w:rPr>
          <w:b/>
          <w:sz w:val="27"/>
          <w:szCs w:val="27"/>
        </w:rPr>
        <w:t>0,0</w:t>
      </w:r>
      <w:r w:rsidR="00F560B3">
        <w:rPr>
          <w:b/>
          <w:sz w:val="27"/>
          <w:szCs w:val="27"/>
        </w:rPr>
        <w:t xml:space="preserve">        </w:t>
      </w:r>
      <w:r w:rsidR="00826D2D" w:rsidRPr="00F84CAC">
        <w:rPr>
          <w:b/>
          <w:sz w:val="27"/>
          <w:szCs w:val="27"/>
        </w:rPr>
        <w:t>тыс.</w:t>
      </w:r>
      <w:r w:rsidR="00491EB1" w:rsidRPr="00F84CAC">
        <w:rPr>
          <w:b/>
          <w:sz w:val="27"/>
          <w:szCs w:val="27"/>
        </w:rPr>
        <w:t xml:space="preserve"> </w:t>
      </w:r>
      <w:r w:rsidRPr="00F84CAC">
        <w:rPr>
          <w:b/>
          <w:sz w:val="27"/>
          <w:szCs w:val="27"/>
        </w:rPr>
        <w:t xml:space="preserve"> рублей.</w:t>
      </w:r>
    </w:p>
    <w:p w:rsidR="00870288" w:rsidRPr="00F84CAC" w:rsidRDefault="00870288" w:rsidP="00534DC6">
      <w:pPr>
        <w:ind w:left="426"/>
        <w:contextualSpacing/>
        <w:jc w:val="both"/>
        <w:rPr>
          <w:b/>
          <w:color w:val="FF0000"/>
          <w:sz w:val="27"/>
          <w:szCs w:val="27"/>
        </w:rPr>
      </w:pPr>
    </w:p>
    <w:p w:rsidR="00870288" w:rsidRPr="00F84CAC" w:rsidRDefault="00DE6393" w:rsidP="00534DC6">
      <w:pPr>
        <w:ind w:left="426"/>
        <w:contextualSpacing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</w:t>
      </w:r>
      <w:r w:rsidR="00870288" w:rsidRPr="00F84CAC">
        <w:rPr>
          <w:b/>
          <w:sz w:val="27"/>
          <w:szCs w:val="27"/>
        </w:rPr>
        <w:t>езультат</w:t>
      </w:r>
      <w:r>
        <w:rPr>
          <w:b/>
          <w:sz w:val="27"/>
          <w:szCs w:val="27"/>
        </w:rPr>
        <w:t>ы</w:t>
      </w:r>
      <w:r w:rsidR="00870288" w:rsidRPr="00F84CAC">
        <w:rPr>
          <w:b/>
          <w:sz w:val="27"/>
          <w:szCs w:val="27"/>
        </w:rPr>
        <w:t xml:space="preserve"> контрольного мероприятия: </w:t>
      </w:r>
    </w:p>
    <w:p w:rsidR="00870288" w:rsidRPr="00F84CAC" w:rsidRDefault="00870288" w:rsidP="00534DC6">
      <w:pPr>
        <w:ind w:left="426"/>
        <w:contextualSpacing/>
        <w:jc w:val="both"/>
        <w:rPr>
          <w:b/>
          <w:sz w:val="27"/>
          <w:szCs w:val="27"/>
        </w:rPr>
      </w:pPr>
    </w:p>
    <w:p w:rsidR="009565A2" w:rsidRPr="00F84CAC" w:rsidRDefault="00893BFC" w:rsidP="0087028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1.        Общие сведения </w:t>
      </w:r>
    </w:p>
    <w:p w:rsidR="00893BFC" w:rsidRPr="00893BFC" w:rsidRDefault="00A861D4" w:rsidP="00893BFC">
      <w:pPr>
        <w:ind w:left="360"/>
        <w:contextualSpacing/>
        <w:jc w:val="both"/>
        <w:rPr>
          <w:b/>
        </w:rPr>
      </w:pPr>
      <w:proofErr w:type="gramStart"/>
      <w:r w:rsidRPr="005F54B9">
        <w:t xml:space="preserve">Муниципальная программа «Устойчивое развитие сельских территорий </w:t>
      </w:r>
      <w:r>
        <w:t>Кирилловского</w:t>
      </w:r>
      <w:r w:rsidRPr="005F54B9">
        <w:t xml:space="preserve"> муниципального района на 2014-2017 годы и на период до 2020 года» (далее - Программа) утверждена постановлением администрации </w:t>
      </w:r>
      <w:r>
        <w:t>Кирилловского</w:t>
      </w:r>
      <w:r w:rsidRPr="005F54B9">
        <w:t xml:space="preserve"> муниципального района от 1</w:t>
      </w:r>
      <w:r>
        <w:t>1</w:t>
      </w:r>
      <w:r w:rsidRPr="005F54B9">
        <w:t>.1</w:t>
      </w:r>
      <w:r>
        <w:t>1</w:t>
      </w:r>
      <w:r w:rsidRPr="005F54B9">
        <w:t xml:space="preserve">.2013г. № </w:t>
      </w:r>
      <w:r>
        <w:t>1240</w:t>
      </w:r>
      <w:r w:rsidR="00893BFC">
        <w:t>, т.е. с нарушением сроков установленных</w:t>
      </w:r>
      <w:r w:rsidR="00893BFC" w:rsidRPr="00893BFC">
        <w:t xml:space="preserve"> </w:t>
      </w:r>
      <w:r w:rsidR="00893BFC">
        <w:t xml:space="preserve"> Порядком разработки, реализации и оценки эффективности муниципальных программ Кирилловского муниципального района, утвержденного П</w:t>
      </w:r>
      <w:r w:rsidR="00893BFC" w:rsidRPr="00CC2176">
        <w:t>остановление</w:t>
      </w:r>
      <w:r w:rsidR="00893BFC">
        <w:t>м</w:t>
      </w:r>
      <w:r w:rsidR="00893BFC" w:rsidRPr="00CC2176">
        <w:t xml:space="preserve"> администрации </w:t>
      </w:r>
      <w:r w:rsidR="00893BFC">
        <w:t>Кирилловского</w:t>
      </w:r>
      <w:r w:rsidR="00893BFC" w:rsidRPr="00CC2176">
        <w:t xml:space="preserve"> муниципального района от </w:t>
      </w:r>
      <w:r w:rsidR="00893BFC">
        <w:t>24.04.2013</w:t>
      </w:r>
      <w:r w:rsidR="00893BFC" w:rsidRPr="00CC2176">
        <w:t xml:space="preserve"> №</w:t>
      </w:r>
      <w:r w:rsidR="00893BFC">
        <w:t xml:space="preserve"> 400, а именно  </w:t>
      </w:r>
      <w:r w:rsidR="00893BFC" w:rsidRPr="00893BFC">
        <w:t>не позднее</w:t>
      </w:r>
      <w:proofErr w:type="gramEnd"/>
      <w:r w:rsidR="00893BFC" w:rsidRPr="00893BFC">
        <w:t xml:space="preserve"> 1 месяца до дня внесения проекта решения о районном бюджете на очередной финансовый год и плановый период в Представительное Собрание Кирилловского муниципального района.</w:t>
      </w:r>
      <w:r w:rsidR="00893BFC">
        <w:t xml:space="preserve"> То есть не позднее 15 октября</w:t>
      </w:r>
      <w:r w:rsidR="00893BFC" w:rsidRPr="00893BFC">
        <w:t xml:space="preserve"> </w:t>
      </w:r>
      <w:r w:rsidR="00893BFC">
        <w:t>2013 года.</w:t>
      </w:r>
    </w:p>
    <w:p w:rsidR="00A861D4" w:rsidRDefault="00B741EC" w:rsidP="00534DC6">
      <w:pPr>
        <w:ind w:left="284"/>
        <w:jc w:val="both"/>
      </w:pPr>
      <w:r>
        <w:tab/>
      </w:r>
      <w:r w:rsidR="00A861D4" w:rsidRPr="005F54B9">
        <w:t>Основанием для разработки программы являлись распоряжения Правительства Российской Федерации от 30 ноября 2010г. № 2036-р и от 8 ноября 2012 г. №2071-р.</w:t>
      </w:r>
      <w:r w:rsidR="00B23006">
        <w:t>,</w:t>
      </w:r>
      <w:r w:rsidR="00A861D4" w:rsidRPr="005F54B9">
        <w:t xml:space="preserve"> а также постановление Правительства Российской Федерации от 15.07.2013 г. № 598 «Об утверждении федеральной целевой программы «Устойчивое развитие сельских территорий на 2014-2017 годы и на период до 2020 года»</w:t>
      </w:r>
      <w:r w:rsidR="00A861D4">
        <w:t>.</w:t>
      </w:r>
    </w:p>
    <w:p w:rsidR="00893BFC" w:rsidRPr="005F54B9" w:rsidRDefault="00893BFC" w:rsidP="00893BFC">
      <w:pPr>
        <w:ind w:firstLine="708"/>
        <w:jc w:val="both"/>
      </w:pPr>
      <w:r w:rsidRPr="005F54B9">
        <w:t xml:space="preserve">В проверяемом периоде в программу внесено одно изменение: постановлением администрации </w:t>
      </w:r>
      <w:r>
        <w:t xml:space="preserve">Кирилловского </w:t>
      </w:r>
      <w:r w:rsidRPr="005F54B9">
        <w:t xml:space="preserve"> муниципального района от </w:t>
      </w:r>
      <w:r>
        <w:t>21</w:t>
      </w:r>
      <w:r w:rsidRPr="005F54B9">
        <w:t>.0</w:t>
      </w:r>
      <w:r>
        <w:t>3</w:t>
      </w:r>
      <w:r w:rsidRPr="005F54B9">
        <w:t>.201</w:t>
      </w:r>
      <w:r>
        <w:t xml:space="preserve">8 года </w:t>
      </w:r>
      <w:r w:rsidRPr="005F54B9">
        <w:t xml:space="preserve"> </w:t>
      </w:r>
      <w:r>
        <w:t>№ 159</w:t>
      </w:r>
      <w:r w:rsidRPr="005F54B9">
        <w:t xml:space="preserve"> «О внесении изменений в постановление администрации района от 1</w:t>
      </w:r>
      <w:r>
        <w:t>1</w:t>
      </w:r>
      <w:r w:rsidRPr="005F54B9">
        <w:t>.1</w:t>
      </w:r>
      <w:r>
        <w:t>1</w:t>
      </w:r>
      <w:r w:rsidRPr="005F54B9">
        <w:t xml:space="preserve">.2013г. № </w:t>
      </w:r>
      <w:r>
        <w:t>1240</w:t>
      </w:r>
      <w:r w:rsidRPr="005F54B9">
        <w:t xml:space="preserve">».  </w:t>
      </w:r>
      <w:r>
        <w:t>Всего с момента начала реализации программы внесено шесть изменений в программу.</w:t>
      </w:r>
    </w:p>
    <w:p w:rsidR="00A861D4" w:rsidRDefault="00A861D4" w:rsidP="00534DC6">
      <w:pPr>
        <w:ind w:left="284" w:firstLine="709"/>
        <w:jc w:val="both"/>
        <w:rPr>
          <w:color w:val="000000"/>
        </w:rPr>
      </w:pPr>
      <w:r w:rsidRPr="005F54B9">
        <w:lastRenderedPageBreak/>
        <w:t>Разработчик</w:t>
      </w:r>
      <w:r w:rsidR="00893BFC">
        <w:t>ом и ответственным исполнителем</w:t>
      </w:r>
      <w:r w:rsidRPr="005F54B9">
        <w:t xml:space="preserve"> программы является </w:t>
      </w:r>
      <w:r>
        <w:t>у</w:t>
      </w:r>
      <w:r w:rsidRPr="005F54B9">
        <w:rPr>
          <w:color w:val="000000"/>
        </w:rPr>
        <w:t>правление с</w:t>
      </w:r>
      <w:r>
        <w:rPr>
          <w:color w:val="000000"/>
        </w:rPr>
        <w:t xml:space="preserve">ельского хозяйства и продовольствия администрации Кирилловского </w:t>
      </w:r>
      <w:r w:rsidRPr="005F54B9">
        <w:rPr>
          <w:color w:val="000000"/>
        </w:rPr>
        <w:t xml:space="preserve"> муниципального района.</w:t>
      </w:r>
    </w:p>
    <w:p w:rsidR="00A861D4" w:rsidRPr="005F54B9" w:rsidRDefault="00A861D4" w:rsidP="00534DC6">
      <w:pPr>
        <w:ind w:left="284" w:firstLine="540"/>
        <w:jc w:val="both"/>
      </w:pPr>
      <w:r w:rsidRPr="005F54B9">
        <w:t>Согласно паспорту Программы основны</w:t>
      </w:r>
      <w:r w:rsidR="0039772B">
        <w:t>ми</w:t>
      </w:r>
      <w:r w:rsidRPr="005F54B9">
        <w:t xml:space="preserve"> цел</w:t>
      </w:r>
      <w:r w:rsidR="0039772B">
        <w:t>ями Программы являются</w:t>
      </w:r>
      <w:r w:rsidRPr="005F54B9">
        <w:t>:</w:t>
      </w:r>
    </w:p>
    <w:p w:rsidR="00175627" w:rsidRDefault="00175627" w:rsidP="00534DC6">
      <w:pPr>
        <w:ind w:left="284"/>
      </w:pPr>
      <w:r>
        <w:t>- улучшение условий жизнедеятельности на сельских территориях Кирилловского</w:t>
      </w:r>
      <w:r w:rsidR="00534DC6">
        <w:t xml:space="preserve"> </w:t>
      </w:r>
      <w:proofErr w:type="gramStart"/>
      <w:r w:rsidR="00534DC6">
        <w:t>муниципального</w:t>
      </w:r>
      <w:proofErr w:type="gramEnd"/>
      <w:r w:rsidR="00534DC6">
        <w:t xml:space="preserve"> </w:t>
      </w:r>
      <w:r>
        <w:t>района;</w:t>
      </w:r>
    </w:p>
    <w:p w:rsidR="00175627" w:rsidRDefault="00175627" w:rsidP="00534DC6">
      <w:pPr>
        <w:ind w:left="426"/>
      </w:pPr>
      <w:r>
        <w:t>- улучшение инвестиционного климата в сфере АПК на сельских территориях Кирилловского</w:t>
      </w:r>
      <w:r w:rsidR="00534DC6">
        <w:t xml:space="preserve"> муниципального</w:t>
      </w:r>
      <w:r>
        <w:t xml:space="preserve"> района за счет реализации инфраструктурных мероприятий в рамках Программы; </w:t>
      </w:r>
    </w:p>
    <w:p w:rsidR="00175627" w:rsidRDefault="00175627" w:rsidP="00534DC6">
      <w:pPr>
        <w:ind w:left="426"/>
      </w:pPr>
      <w:r>
        <w:t>- содействие созданию высокотехнологичных рабочих мест на   сельских территориях Кирилловского района;</w:t>
      </w:r>
    </w:p>
    <w:p w:rsidR="00175627" w:rsidRDefault="00175627" w:rsidP="00534DC6">
      <w:pPr>
        <w:ind w:left="426"/>
      </w:pPr>
      <w:r>
        <w:t xml:space="preserve">- активизация участия граждан, проживающих на сельских территориях Кирилловского района, в решении вопросов местного значения; </w:t>
      </w:r>
    </w:p>
    <w:p w:rsidR="00347EC1" w:rsidRDefault="00175627" w:rsidP="00534DC6">
      <w:pPr>
        <w:pStyle w:val="20"/>
        <w:shd w:val="clear" w:color="auto" w:fill="auto"/>
        <w:spacing w:before="0" w:line="240" w:lineRule="auto"/>
        <w:ind w:left="426" w:firstLine="0"/>
        <w:rPr>
          <w:rFonts w:ascii="Times New Roman" w:hAnsi="Times New Roman"/>
        </w:rPr>
      </w:pPr>
      <w:r w:rsidRPr="004B248F">
        <w:rPr>
          <w:rFonts w:ascii="Times New Roman" w:hAnsi="Times New Roman"/>
        </w:rPr>
        <w:t>- формирование в Вологодской области позитивного отношения к развитию сельских территорий Кирилловского района</w:t>
      </w:r>
      <w:r w:rsidR="004B248F">
        <w:rPr>
          <w:rFonts w:ascii="Times New Roman" w:hAnsi="Times New Roman"/>
        </w:rPr>
        <w:t>.</w:t>
      </w:r>
    </w:p>
    <w:p w:rsidR="00807888" w:rsidRDefault="00807888" w:rsidP="00534DC6">
      <w:pPr>
        <w:pStyle w:val="20"/>
        <w:shd w:val="clear" w:color="auto" w:fill="auto"/>
        <w:spacing w:before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Задачи Программы:</w:t>
      </w:r>
    </w:p>
    <w:p w:rsidR="00540B9C" w:rsidRDefault="00540B9C" w:rsidP="00534DC6">
      <w:pPr>
        <w:ind w:left="426"/>
      </w:pPr>
      <w:r>
        <w:t xml:space="preserve">- удовлетворение потребностей в благоустроенном жилье населения, проживающего на сельских территориях Кирилловского района, в том числе молодых семей и молодых специалистов; </w:t>
      </w:r>
    </w:p>
    <w:p w:rsidR="00540B9C" w:rsidRDefault="00540B9C" w:rsidP="00534DC6">
      <w:pPr>
        <w:pStyle w:val="20"/>
        <w:shd w:val="clear" w:color="auto" w:fill="auto"/>
        <w:spacing w:before="0" w:line="240" w:lineRule="auto"/>
        <w:ind w:left="426" w:firstLine="0"/>
        <w:rPr>
          <w:rFonts w:ascii="Times New Roman" w:hAnsi="Times New Roman"/>
        </w:rPr>
      </w:pPr>
      <w:r>
        <w:t xml:space="preserve">- </w:t>
      </w:r>
      <w:r w:rsidRPr="00540B9C">
        <w:rPr>
          <w:rFonts w:ascii="Times New Roman" w:hAnsi="Times New Roman"/>
        </w:rPr>
        <w:t xml:space="preserve">реализация общественно значимых проектов в </w:t>
      </w:r>
      <w:proofErr w:type="gramStart"/>
      <w:r w:rsidRPr="00540B9C">
        <w:rPr>
          <w:rFonts w:ascii="Times New Roman" w:hAnsi="Times New Roman"/>
        </w:rPr>
        <w:t>инте</w:t>
      </w:r>
      <w:r w:rsidR="00E2199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9.65pt;margin-top:-24.8pt;width:36.45pt;height:19.2pt;z-index:251657728;mso-position-horizontal-relative:text;mso-position-vertical-relative:text" filled="f" stroked="f">
            <v:textbox>
              <w:txbxContent>
                <w:p w:rsidR="00B15018" w:rsidRDefault="00B15018" w:rsidP="00540B9C"/>
              </w:txbxContent>
            </v:textbox>
          </v:shape>
        </w:pict>
      </w:r>
      <w:r w:rsidRPr="00540B9C">
        <w:rPr>
          <w:rFonts w:ascii="Times New Roman" w:hAnsi="Times New Roman"/>
        </w:rPr>
        <w:t>ресах</w:t>
      </w:r>
      <w:proofErr w:type="gramEnd"/>
      <w:r w:rsidRPr="00540B9C">
        <w:rPr>
          <w:rFonts w:ascii="Times New Roman" w:hAnsi="Times New Roman"/>
        </w:rPr>
        <w:t xml:space="preserve"> сельских жителей Кирилловского района с помощью </w:t>
      </w:r>
      <w:proofErr w:type="spellStart"/>
      <w:r w:rsidRPr="00540B9C">
        <w:rPr>
          <w:rFonts w:ascii="Times New Roman" w:hAnsi="Times New Roman"/>
        </w:rPr>
        <w:t>грантовой</w:t>
      </w:r>
      <w:proofErr w:type="spellEnd"/>
      <w:r w:rsidRPr="00540B9C">
        <w:rPr>
          <w:rFonts w:ascii="Times New Roman" w:hAnsi="Times New Roman"/>
        </w:rPr>
        <w:t xml:space="preserve"> поддержки</w:t>
      </w:r>
      <w:r w:rsidR="0039772B">
        <w:rPr>
          <w:rFonts w:ascii="Times New Roman" w:hAnsi="Times New Roman"/>
        </w:rPr>
        <w:t>.</w:t>
      </w:r>
    </w:p>
    <w:tbl>
      <w:tblPr>
        <w:tblW w:w="10632" w:type="dxa"/>
        <w:tblInd w:w="108" w:type="dxa"/>
        <w:tblLayout w:type="fixed"/>
        <w:tblLook w:val="0000"/>
      </w:tblPr>
      <w:tblGrid>
        <w:gridCol w:w="10632"/>
      </w:tblGrid>
      <w:tr w:rsidR="00540B9C" w:rsidRPr="00F84CAC" w:rsidTr="00994EC6">
        <w:trPr>
          <w:trHeight w:val="240"/>
        </w:trPr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0B9C" w:rsidRDefault="00893BFC" w:rsidP="00B15018">
            <w:r w:rsidRPr="00893BFC">
              <w:rPr>
                <w:bCs/>
              </w:rPr>
              <w:t>Сроки и этапы реализации Программы</w:t>
            </w:r>
            <w:r>
              <w:rPr>
                <w:bCs/>
              </w:rPr>
              <w:t xml:space="preserve">  на </w:t>
            </w:r>
            <w:r w:rsidR="00540B9C">
              <w:t>2014-2020 годы</w:t>
            </w:r>
            <w:r>
              <w:t>:</w:t>
            </w:r>
          </w:p>
          <w:p w:rsidR="00540B9C" w:rsidRDefault="00540B9C" w:rsidP="00B15018">
            <w:r>
              <w:t>I этап – 2014-2017 годы;</w:t>
            </w:r>
          </w:p>
          <w:p w:rsidR="00540B9C" w:rsidRDefault="00540B9C" w:rsidP="00B15018">
            <w:r>
              <w:t>II этап – 2018-2020 годы.</w:t>
            </w:r>
          </w:p>
          <w:p w:rsidR="00893BFC" w:rsidRDefault="00893BFC" w:rsidP="00B15018">
            <w:r>
              <w:t xml:space="preserve"> Подпрограмм Программа не имеет.</w:t>
            </w:r>
          </w:p>
          <w:p w:rsidR="00B31FF3" w:rsidRDefault="00B31FF3" w:rsidP="008D36DE">
            <w:r w:rsidRPr="00470F68">
              <w:t>В соответствии с паспортом Программы финансирование комплекса программных мероприятий осуществляется за счет</w:t>
            </w:r>
            <w:r w:rsidR="00DD27A1">
              <w:t xml:space="preserve"> средств </w:t>
            </w:r>
            <w:r w:rsidRPr="00470F68">
              <w:t xml:space="preserve"> федерального бюджета, областного бюджета, внебюджетных источников, бюджета сельских поселений и районного бюджета. Общий объем финансирования, согласно паспорт</w:t>
            </w:r>
            <w:r w:rsidR="008D36DE">
              <w:t>у</w:t>
            </w:r>
            <w:r w:rsidRPr="00470F68">
              <w:t xml:space="preserve"> Программы</w:t>
            </w:r>
            <w:r w:rsidR="008D36DE">
              <w:t>,  с учетом внесенных изменений в Программу Постановлением администрации Кирилловского района  № 159 от 21.03.2018 года</w:t>
            </w:r>
            <w:r w:rsidRPr="00470F68">
              <w:t xml:space="preserve"> составляет </w:t>
            </w:r>
            <w:r w:rsidR="008D36DE">
              <w:t xml:space="preserve">- </w:t>
            </w:r>
            <w:r w:rsidR="008D36DE" w:rsidRPr="00B37BB8">
              <w:t>70530,9</w:t>
            </w:r>
            <w:r w:rsidR="008D36DE" w:rsidRPr="009507A2">
              <w:t xml:space="preserve"> </w:t>
            </w:r>
            <w:r w:rsidR="008D36DE">
              <w:t xml:space="preserve"> тыс</w:t>
            </w:r>
            <w:r w:rsidRPr="00470F68">
              <w:t>. руб. в том числе:</w:t>
            </w:r>
          </w:p>
        </w:tc>
      </w:tr>
      <w:tr w:rsidR="00540B9C" w:rsidRPr="008B48F3" w:rsidTr="00994EC6">
        <w:trPr>
          <w:trHeight w:val="240"/>
        </w:trPr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0B9C" w:rsidRPr="009507A2" w:rsidRDefault="00B14249" w:rsidP="00B15018">
            <w:r w:rsidRPr="00D67593">
              <w:rPr>
                <w:color w:val="FF0000"/>
              </w:rPr>
              <w:t xml:space="preserve"> </w:t>
            </w:r>
            <w:r w:rsidR="00540B9C">
              <w:t xml:space="preserve">   </w:t>
            </w:r>
            <w:r w:rsidR="00F81C62">
              <w:t xml:space="preserve">  - средства </w:t>
            </w:r>
            <w:r w:rsidR="00540B9C" w:rsidRPr="009507A2">
              <w:t>федеральн</w:t>
            </w:r>
            <w:r w:rsidR="00F81C62">
              <w:t>ого</w:t>
            </w:r>
            <w:r w:rsidR="00540B9C" w:rsidRPr="009507A2">
              <w:t xml:space="preserve"> бюджет</w:t>
            </w:r>
            <w:r w:rsidR="00F81C62">
              <w:t>а</w:t>
            </w:r>
            <w:r w:rsidR="00540B9C" w:rsidRPr="009507A2">
              <w:t xml:space="preserve"> – </w:t>
            </w:r>
            <w:r w:rsidR="00F81C62">
              <w:t>25252,6</w:t>
            </w:r>
            <w:r w:rsidR="00540B9C" w:rsidRPr="009507A2">
              <w:t xml:space="preserve"> </w:t>
            </w:r>
            <w:r w:rsidR="00EC24F5">
              <w:t>тыс</w:t>
            </w:r>
            <w:r w:rsidR="00540B9C" w:rsidRPr="009507A2">
              <w:t>. руб.,</w:t>
            </w:r>
          </w:p>
          <w:p w:rsidR="00540B9C" w:rsidRPr="009507A2" w:rsidRDefault="00F81C62" w:rsidP="00B15018">
            <w:r>
              <w:t xml:space="preserve">     - средства </w:t>
            </w:r>
            <w:r w:rsidR="00540B9C" w:rsidRPr="009507A2">
              <w:t>областно</w:t>
            </w:r>
            <w:r>
              <w:t>го</w:t>
            </w:r>
            <w:r w:rsidR="00540B9C" w:rsidRPr="009507A2">
              <w:t xml:space="preserve"> бюджет</w:t>
            </w:r>
            <w:r>
              <w:t>а</w:t>
            </w:r>
            <w:r w:rsidR="00540B9C" w:rsidRPr="009507A2">
              <w:t xml:space="preserve"> – </w:t>
            </w:r>
            <w:r>
              <w:t>26834</w:t>
            </w:r>
            <w:r w:rsidR="00EC24F5">
              <w:t>,</w:t>
            </w:r>
            <w:r>
              <w:t>2</w:t>
            </w:r>
            <w:r w:rsidR="00540B9C" w:rsidRPr="009507A2">
              <w:t xml:space="preserve"> </w:t>
            </w:r>
            <w:r w:rsidR="00EC24F5">
              <w:t>тыс</w:t>
            </w:r>
            <w:r w:rsidR="00540B9C" w:rsidRPr="009507A2">
              <w:t>. руб.,</w:t>
            </w:r>
          </w:p>
          <w:p w:rsidR="00540B9C" w:rsidRPr="009507A2" w:rsidRDefault="00F81C62" w:rsidP="00B15018">
            <w:r>
              <w:t xml:space="preserve">     - средства </w:t>
            </w:r>
            <w:r w:rsidR="00540B9C" w:rsidRPr="009507A2">
              <w:t>районн</w:t>
            </w:r>
            <w:r>
              <w:t>ого</w:t>
            </w:r>
            <w:r w:rsidR="00540B9C" w:rsidRPr="009507A2">
              <w:t xml:space="preserve"> бюджет</w:t>
            </w:r>
            <w:r>
              <w:t>а</w:t>
            </w:r>
            <w:r w:rsidR="00540B9C" w:rsidRPr="009507A2">
              <w:t xml:space="preserve"> – </w:t>
            </w:r>
            <w:r w:rsidR="00CD5D82">
              <w:t>1069</w:t>
            </w:r>
            <w:r w:rsidR="00540B9C" w:rsidRPr="009507A2">
              <w:t>,</w:t>
            </w:r>
            <w:r w:rsidR="00B33D6D">
              <w:t>7</w:t>
            </w:r>
            <w:r w:rsidR="00540B9C" w:rsidRPr="009507A2">
              <w:t xml:space="preserve"> </w:t>
            </w:r>
            <w:r w:rsidR="00B33D6D">
              <w:t>тыс</w:t>
            </w:r>
            <w:r w:rsidR="00540B9C" w:rsidRPr="009507A2">
              <w:t>. руб.,</w:t>
            </w:r>
          </w:p>
          <w:p w:rsidR="00540B9C" w:rsidRPr="009507A2" w:rsidRDefault="00CD5D82" w:rsidP="00B15018">
            <w:r>
              <w:t xml:space="preserve">     - средства </w:t>
            </w:r>
            <w:r w:rsidR="00540B9C" w:rsidRPr="009507A2">
              <w:t>бюджет</w:t>
            </w:r>
            <w:r>
              <w:t>ов</w:t>
            </w:r>
            <w:r w:rsidR="00540B9C" w:rsidRPr="009507A2">
              <w:t xml:space="preserve"> сельских поселений – </w:t>
            </w:r>
            <w:r>
              <w:t>250</w:t>
            </w:r>
            <w:r w:rsidR="00B33D6D">
              <w:t>,</w:t>
            </w:r>
            <w:r>
              <w:t>5</w:t>
            </w:r>
            <w:r w:rsidR="00540B9C" w:rsidRPr="009507A2">
              <w:t xml:space="preserve"> </w:t>
            </w:r>
            <w:r w:rsidR="00B33D6D">
              <w:t>тыс</w:t>
            </w:r>
            <w:r w:rsidR="00540B9C" w:rsidRPr="009507A2">
              <w:t>. руб.,</w:t>
            </w:r>
          </w:p>
          <w:p w:rsidR="008D36DE" w:rsidRDefault="00CD5D82" w:rsidP="008D36DE">
            <w:r>
              <w:t xml:space="preserve">     - средства внебюджетных</w:t>
            </w:r>
            <w:r w:rsidR="00540B9C" w:rsidRPr="009507A2">
              <w:t xml:space="preserve"> источник</w:t>
            </w:r>
            <w:r>
              <w:t>ов</w:t>
            </w:r>
            <w:r w:rsidR="00540B9C" w:rsidRPr="009507A2">
              <w:t xml:space="preserve"> – </w:t>
            </w:r>
            <w:r w:rsidR="00B37BB8">
              <w:t>17124</w:t>
            </w:r>
            <w:r w:rsidR="00B33D6D">
              <w:t>,1</w:t>
            </w:r>
            <w:r w:rsidR="00540B9C" w:rsidRPr="009507A2">
              <w:t xml:space="preserve"> </w:t>
            </w:r>
            <w:r w:rsidR="00B33D6D">
              <w:t>тыс</w:t>
            </w:r>
            <w:r w:rsidR="00540B9C" w:rsidRPr="009507A2">
              <w:t>. руб.</w:t>
            </w:r>
          </w:p>
          <w:p w:rsidR="00893BFC" w:rsidRDefault="00893BFC" w:rsidP="00893BFC">
            <w:r>
              <w:t xml:space="preserve"> На 2018 год Программой </w:t>
            </w:r>
            <w:proofErr w:type="gramStart"/>
            <w:r>
              <w:t xml:space="preserve">( </w:t>
            </w:r>
            <w:proofErr w:type="gramEnd"/>
            <w:r>
              <w:t>в редакции от 21.03.208 года) предусмотрены бюджетные ассигнования в сумме 11655,8 тыс. рублей, в том числе:</w:t>
            </w:r>
          </w:p>
          <w:p w:rsidR="00893BFC" w:rsidRPr="009507A2" w:rsidRDefault="00893BFC" w:rsidP="00893BFC">
            <w:r>
              <w:t xml:space="preserve">          - средства </w:t>
            </w:r>
            <w:r w:rsidRPr="009507A2">
              <w:t>федеральн</w:t>
            </w:r>
            <w:r>
              <w:t>ого</w:t>
            </w:r>
            <w:r w:rsidRPr="009507A2">
              <w:t xml:space="preserve"> бюджет</w:t>
            </w:r>
            <w:r>
              <w:t>а</w:t>
            </w:r>
            <w:r w:rsidRPr="009507A2">
              <w:t xml:space="preserve"> – </w:t>
            </w:r>
            <w:r>
              <w:t>1562,4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893BFC" w:rsidRPr="009507A2" w:rsidRDefault="00893BFC" w:rsidP="00893BFC">
            <w:r>
              <w:t xml:space="preserve">          - средства </w:t>
            </w:r>
            <w:r w:rsidRPr="009507A2">
              <w:t>областно</w:t>
            </w:r>
            <w:r>
              <w:t>го</w:t>
            </w:r>
            <w:r w:rsidRPr="009507A2">
              <w:t xml:space="preserve"> бюджет</w:t>
            </w:r>
            <w:r>
              <w:t>а</w:t>
            </w:r>
            <w:r w:rsidRPr="009507A2">
              <w:t xml:space="preserve"> – </w:t>
            </w:r>
            <w:r>
              <w:t>8804,6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893BFC" w:rsidRPr="009507A2" w:rsidRDefault="00893BFC" w:rsidP="00893BFC">
            <w:r>
              <w:t xml:space="preserve">          - средства </w:t>
            </w:r>
            <w:r w:rsidRPr="009507A2">
              <w:t>районн</w:t>
            </w:r>
            <w:r>
              <w:t>ого</w:t>
            </w:r>
            <w:r w:rsidRPr="009507A2">
              <w:t xml:space="preserve"> бюджет</w:t>
            </w:r>
            <w:r>
              <w:t>а</w:t>
            </w:r>
            <w:r w:rsidRPr="009507A2">
              <w:t xml:space="preserve"> – </w:t>
            </w:r>
            <w:r>
              <w:t>209</w:t>
            </w:r>
            <w:r w:rsidRPr="009507A2">
              <w:t>,</w:t>
            </w:r>
            <w:r>
              <w:t>7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893BFC" w:rsidRPr="009507A2" w:rsidRDefault="00893BFC" w:rsidP="00893BFC">
            <w:r>
              <w:t xml:space="preserve">          - средства </w:t>
            </w:r>
            <w:r w:rsidRPr="009507A2">
              <w:t>бюдж</w:t>
            </w:r>
            <w:r>
              <w:t>етов</w:t>
            </w:r>
            <w:r w:rsidRPr="009507A2">
              <w:t xml:space="preserve"> сельских поселений – </w:t>
            </w:r>
            <w:r>
              <w:t>15,0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893BFC" w:rsidRDefault="00893BFC" w:rsidP="00893BFC">
            <w:r>
              <w:t xml:space="preserve">          - средства </w:t>
            </w:r>
            <w:r w:rsidRPr="009507A2">
              <w:t>внебюджетны</w:t>
            </w:r>
            <w:r>
              <w:t>х</w:t>
            </w:r>
            <w:r w:rsidRPr="009507A2">
              <w:t xml:space="preserve"> источник</w:t>
            </w:r>
            <w:r>
              <w:t>ов</w:t>
            </w:r>
            <w:r w:rsidRPr="009507A2">
              <w:t xml:space="preserve"> – </w:t>
            </w:r>
            <w:r>
              <w:t>1064,1</w:t>
            </w:r>
            <w:r w:rsidRPr="009507A2">
              <w:t xml:space="preserve"> </w:t>
            </w:r>
            <w:r>
              <w:t>тыс</w:t>
            </w:r>
            <w:r w:rsidRPr="009507A2">
              <w:t>. руб.</w:t>
            </w:r>
          </w:p>
          <w:p w:rsidR="00893BFC" w:rsidRDefault="00893BFC" w:rsidP="008D36DE"/>
          <w:p w:rsidR="0024619E" w:rsidRDefault="0024619E" w:rsidP="00893BFC">
            <w:pPr>
              <w:ind w:left="743"/>
            </w:pPr>
            <w:r>
              <w:t xml:space="preserve">  Фактическое исполнение   в 2018 году составило </w:t>
            </w:r>
            <w:r w:rsidR="00294A6A">
              <w:t xml:space="preserve">10990,2 тыс. рублей или 94,3 </w:t>
            </w:r>
            <w:r w:rsidR="00294A6A">
              <w:lastRenderedPageBreak/>
              <w:t>%, в том числе:</w:t>
            </w:r>
          </w:p>
          <w:p w:rsidR="005D0575" w:rsidRPr="009507A2" w:rsidRDefault="005D0575" w:rsidP="005D0575">
            <w:r>
              <w:t xml:space="preserve">          - </w:t>
            </w:r>
            <w:r w:rsidR="00C42329">
              <w:t xml:space="preserve">средства </w:t>
            </w:r>
            <w:r w:rsidRPr="009507A2">
              <w:t>федеральн</w:t>
            </w:r>
            <w:r w:rsidR="00C42329">
              <w:t>ого</w:t>
            </w:r>
            <w:r w:rsidRPr="009507A2">
              <w:t xml:space="preserve"> бюджет</w:t>
            </w:r>
            <w:r w:rsidR="00C42329">
              <w:t>а</w:t>
            </w:r>
            <w:r w:rsidRPr="009507A2">
              <w:t xml:space="preserve"> – </w:t>
            </w:r>
            <w:r>
              <w:t>1578,</w:t>
            </w:r>
            <w:r w:rsidR="009664D3">
              <w:t>5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5D0575" w:rsidRPr="009507A2" w:rsidRDefault="005D0575" w:rsidP="005D0575">
            <w:r>
              <w:t xml:space="preserve">          - </w:t>
            </w:r>
            <w:r w:rsidR="00C42329">
              <w:t xml:space="preserve">средства </w:t>
            </w:r>
            <w:r w:rsidRPr="009507A2">
              <w:t>областно</w:t>
            </w:r>
            <w:r w:rsidR="00C42329">
              <w:t>го</w:t>
            </w:r>
            <w:r w:rsidRPr="009507A2">
              <w:t xml:space="preserve"> бюджет</w:t>
            </w:r>
            <w:r w:rsidR="00C42329">
              <w:t>а</w:t>
            </w:r>
            <w:r w:rsidRPr="009507A2">
              <w:t xml:space="preserve"> – </w:t>
            </w:r>
            <w:r>
              <w:t>88</w:t>
            </w:r>
            <w:r w:rsidR="009664D3">
              <w:t>42</w:t>
            </w:r>
            <w:r>
              <w:t>,</w:t>
            </w:r>
            <w:r w:rsidR="009664D3">
              <w:t>3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5D0575" w:rsidRPr="009507A2" w:rsidRDefault="005D0575" w:rsidP="005D0575">
            <w:r>
              <w:t xml:space="preserve">          - </w:t>
            </w:r>
            <w:r w:rsidR="00C42329">
              <w:t xml:space="preserve">средства </w:t>
            </w:r>
            <w:r w:rsidRPr="009507A2">
              <w:t>районн</w:t>
            </w:r>
            <w:r w:rsidR="00C42329">
              <w:t>ого</w:t>
            </w:r>
            <w:r w:rsidRPr="009507A2">
              <w:t xml:space="preserve"> бюджет</w:t>
            </w:r>
            <w:r w:rsidR="00C42329">
              <w:t>а</w:t>
            </w:r>
            <w:r w:rsidRPr="009507A2">
              <w:t xml:space="preserve"> – </w:t>
            </w:r>
            <w:r w:rsidR="009664D3">
              <w:t>169</w:t>
            </w:r>
            <w:r w:rsidRPr="009507A2">
              <w:t>,</w:t>
            </w:r>
            <w:r w:rsidR="009664D3">
              <w:t>4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5D0575" w:rsidRPr="009507A2" w:rsidRDefault="005D0575" w:rsidP="005D0575">
            <w:r>
              <w:t xml:space="preserve">          - </w:t>
            </w:r>
            <w:r w:rsidR="00C42329">
              <w:t xml:space="preserve">средства </w:t>
            </w:r>
            <w:r w:rsidRPr="009507A2">
              <w:t>бюдж</w:t>
            </w:r>
            <w:r w:rsidR="00DD3033">
              <w:t>ет</w:t>
            </w:r>
            <w:r w:rsidR="00C42329">
              <w:t>ов</w:t>
            </w:r>
            <w:r w:rsidRPr="009507A2">
              <w:t xml:space="preserve"> сельских поселений – </w:t>
            </w:r>
            <w:r>
              <w:t>15,0</w:t>
            </w:r>
            <w:r w:rsidRPr="009507A2">
              <w:t xml:space="preserve"> </w:t>
            </w:r>
            <w:r>
              <w:t>тыс</w:t>
            </w:r>
            <w:r w:rsidRPr="009507A2">
              <w:t>. руб.,</w:t>
            </w:r>
          </w:p>
          <w:p w:rsidR="001C37E7" w:rsidRDefault="005D0575" w:rsidP="001C37E7">
            <w:r>
              <w:t xml:space="preserve">          - </w:t>
            </w:r>
            <w:r w:rsidR="00DD3033">
              <w:t xml:space="preserve">средства </w:t>
            </w:r>
            <w:r w:rsidRPr="009507A2">
              <w:t>внебюджетны</w:t>
            </w:r>
            <w:r w:rsidR="00DD3033">
              <w:t>х</w:t>
            </w:r>
            <w:r w:rsidRPr="009507A2">
              <w:t xml:space="preserve"> источник</w:t>
            </w:r>
            <w:r w:rsidR="00DD3033">
              <w:t>ов</w:t>
            </w:r>
            <w:r w:rsidRPr="009507A2">
              <w:t xml:space="preserve"> – </w:t>
            </w:r>
            <w:r w:rsidR="001451BA">
              <w:t>385</w:t>
            </w:r>
            <w:r>
              <w:t>,</w:t>
            </w:r>
            <w:r w:rsidR="001451BA">
              <w:t>0</w:t>
            </w:r>
            <w:r w:rsidRPr="009507A2">
              <w:t xml:space="preserve"> </w:t>
            </w:r>
            <w:r>
              <w:t>тыс</w:t>
            </w:r>
            <w:r w:rsidRPr="009507A2">
              <w:t>. руб</w:t>
            </w:r>
            <w:r w:rsidR="001C37E7">
              <w:t>.</w:t>
            </w:r>
          </w:p>
          <w:p w:rsidR="00893BFC" w:rsidRDefault="00893BFC" w:rsidP="001C37E7">
            <w:r>
              <w:rPr>
                <w:b/>
              </w:rPr>
              <w:t xml:space="preserve">     2.    </w:t>
            </w:r>
            <w:r w:rsidRPr="00DA5E9C">
              <w:rPr>
                <w:b/>
              </w:rPr>
              <w:t>Реализация мероприятия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5E9C">
              <w:rPr>
                <w:b/>
              </w:rPr>
              <w:t xml:space="preserve">«Улучшение  жилищных условий граждан, </w:t>
            </w:r>
            <w:r>
              <w:rPr>
                <w:b/>
              </w:rPr>
              <w:t>проживающих в сельской местности, в том числе  молодых семей и молодых специалистов</w:t>
            </w:r>
          </w:p>
          <w:p w:rsidR="001C37E7" w:rsidRDefault="005F2731" w:rsidP="001C37E7">
            <w:r w:rsidRPr="001C37E7">
              <w:t xml:space="preserve"> </w:t>
            </w:r>
            <w:r w:rsidR="001C37E7">
              <w:t xml:space="preserve">      </w:t>
            </w:r>
            <w:proofErr w:type="gramStart"/>
            <w:r w:rsidR="00B741EC" w:rsidRPr="001C37E7">
              <w:t xml:space="preserve">В соответствии со </w:t>
            </w:r>
            <w:r w:rsidR="00D370DD">
              <w:t>С</w:t>
            </w:r>
            <w:r w:rsidR="00B741EC" w:rsidRPr="001C37E7">
              <w:t xml:space="preserve">водным </w:t>
            </w:r>
            <w:r w:rsidR="00CC1A44" w:rsidRPr="001C37E7">
              <w:t>списком участников мероприятий-получателей социальных выплат и получателей жилья по договору найма жилого помещения Вологодской области</w:t>
            </w:r>
            <w:r w:rsidR="00D370DD">
              <w:t xml:space="preserve"> на 2018 год, утвержденным начальником Департамента сельского хозяйства и продовольственных ресурсов Вологодской области </w:t>
            </w:r>
            <w:r w:rsidR="001C37E7" w:rsidRPr="001C37E7">
              <w:t xml:space="preserve"> в рамках</w:t>
            </w:r>
            <w:r w:rsidR="001C37E7">
              <w:t xml:space="preserve"> </w:t>
            </w:r>
            <w:r w:rsidR="001C37E7" w:rsidRPr="005F54B9">
              <w:t>реализации федеральной целевой программы «Устойчивое развитие сельских территорий на 2014-2017 годы и на период до 2020 года» и подпрограммы «Устойчивое развитие сельских территорий Вологодской области на</w:t>
            </w:r>
            <w:proofErr w:type="gramEnd"/>
            <w:r w:rsidR="001C37E7" w:rsidRPr="005F54B9">
              <w:t xml:space="preserve"> 2014-2017 годы и на период до 2020 года» государственной программы «Развитие агропромышленного комплекса и потребительского рынка Вологодской области на 2013-20</w:t>
            </w:r>
            <w:r w:rsidR="004F27B7">
              <w:t>20</w:t>
            </w:r>
            <w:r w:rsidR="001C37E7" w:rsidRPr="005F54B9">
              <w:t xml:space="preserve"> годы» на 201</w:t>
            </w:r>
            <w:r w:rsidR="00DD3033">
              <w:t>8</w:t>
            </w:r>
            <w:r w:rsidR="001C37E7" w:rsidRPr="005F54B9">
              <w:t xml:space="preserve"> год от </w:t>
            </w:r>
            <w:r w:rsidR="00AE78BF">
              <w:t>Кирилловского</w:t>
            </w:r>
            <w:r w:rsidR="001C37E7" w:rsidRPr="005F54B9">
              <w:t xml:space="preserve"> муниципального района включен</w:t>
            </w:r>
            <w:r w:rsidR="00473A7C">
              <w:t xml:space="preserve"> </w:t>
            </w:r>
            <w:r w:rsidR="00893BFC">
              <w:t xml:space="preserve"> 1 участни</w:t>
            </w:r>
            <w:proofErr w:type="gramStart"/>
            <w:r w:rsidR="00893BFC">
              <w:t>к-</w:t>
            </w:r>
            <w:proofErr w:type="gramEnd"/>
            <w:r w:rsidR="00893BFC">
              <w:t xml:space="preserve">  </w:t>
            </w:r>
            <w:r w:rsidR="00D370DD">
              <w:t xml:space="preserve"> механизатор сельскохозяйственного производственного кооператива </w:t>
            </w:r>
            <w:proofErr w:type="spellStart"/>
            <w:r w:rsidR="00D370DD">
              <w:t>Ильюшинский</w:t>
            </w:r>
            <w:proofErr w:type="spellEnd"/>
            <w:r w:rsidR="00D370DD">
              <w:t>, проживающей в сельской местности село Колкач Талицкого сельского поселения  Кирилловского</w:t>
            </w:r>
            <w:r w:rsidR="0053699A">
              <w:t xml:space="preserve"> муниципального</w:t>
            </w:r>
            <w:r w:rsidR="00D370DD">
              <w:t xml:space="preserve"> района. </w:t>
            </w:r>
            <w:r w:rsidR="00D30BCF">
              <w:t xml:space="preserve"> </w:t>
            </w:r>
          </w:p>
          <w:p w:rsidR="004B5026" w:rsidRDefault="0087598F" w:rsidP="005F5CAA">
            <w:r>
              <w:t xml:space="preserve"> </w:t>
            </w:r>
            <w:r w:rsidR="00B76F80">
              <w:t xml:space="preserve">     18.04.2018 </w:t>
            </w:r>
            <w:r w:rsidR="009A57C9">
              <w:t>года</w:t>
            </w:r>
            <w:r w:rsidR="0053699A">
              <w:t xml:space="preserve">  участнику мероприятия </w:t>
            </w:r>
            <w:r w:rsidR="008C75B5">
              <w:t xml:space="preserve">по улучшению жилищных условий граждан проживающих в сельской местности </w:t>
            </w:r>
            <w:r w:rsidR="0053699A">
              <w:t xml:space="preserve">Департаментом сельского хозяйства и продовольственных ресурсов Вологодской области </w:t>
            </w:r>
            <w:r w:rsidR="0053699A" w:rsidRPr="001C37E7">
              <w:t xml:space="preserve"> </w:t>
            </w:r>
            <w:r w:rsidR="0053699A">
              <w:t>выдано С</w:t>
            </w:r>
            <w:r>
              <w:t xml:space="preserve">видетельство о </w:t>
            </w:r>
            <w:r w:rsidR="0053699A">
              <w:t>предоставлении  с</w:t>
            </w:r>
            <w:r>
              <w:t>оциальной выплаты на строительство (приобретение) жилья в сельской местности</w:t>
            </w:r>
            <w:r w:rsidR="0053699A">
              <w:t>.  В соответствии с условиями подпрограммы ему предоставлена социальная выплата в размере 1 736 280,0 рублей</w:t>
            </w:r>
            <w:r w:rsidR="005F5CAA">
              <w:t xml:space="preserve">. </w:t>
            </w:r>
          </w:p>
          <w:p w:rsidR="0061700D" w:rsidRDefault="00820C1B" w:rsidP="001C37E7">
            <w:r>
              <w:t xml:space="preserve">      </w:t>
            </w:r>
            <w:proofErr w:type="gramStart"/>
            <w:r w:rsidR="008C75B5">
              <w:t>Согласно</w:t>
            </w:r>
            <w:r w:rsidR="00677672">
              <w:t xml:space="preserve"> постановлен</w:t>
            </w:r>
            <w:r w:rsidR="008C75B5">
              <w:t xml:space="preserve">ия  </w:t>
            </w:r>
            <w:r w:rsidR="00F40A73">
              <w:t xml:space="preserve">администрации </w:t>
            </w:r>
            <w:r w:rsidR="008433C1">
              <w:t>Кирилловского муниципального</w:t>
            </w:r>
            <w:r w:rsidR="008C75B5">
              <w:t xml:space="preserve"> района </w:t>
            </w:r>
            <w:r>
              <w:t xml:space="preserve"> от 21.03.2018  № 159 </w:t>
            </w:r>
            <w:r w:rsidR="008C75B5">
              <w:t xml:space="preserve"> «О внесении изменений в муниципальную программу «Устойчивое развитие сельских территорий Кирилловского района Вологодской области на 2014-2017 годы и на период до 2020 года» </w:t>
            </w:r>
            <w:r>
              <w:t xml:space="preserve">на мероприятия по </w:t>
            </w:r>
            <w:r w:rsidR="00897B8E">
              <w:t>обеспечению жильем граждан, проживающих в сельских поселениях муниципального района, в том числе молодых семей и молодых специалистов</w:t>
            </w:r>
            <w:r w:rsidR="00D0108D">
              <w:t xml:space="preserve"> </w:t>
            </w:r>
            <w:r w:rsidR="008C75B5">
              <w:t xml:space="preserve"> </w:t>
            </w:r>
            <w:r w:rsidR="00D0108D">
              <w:t xml:space="preserve"> Программ</w:t>
            </w:r>
            <w:r w:rsidR="008C75B5">
              <w:t>ой</w:t>
            </w:r>
            <w:r w:rsidR="00D0108D">
              <w:t xml:space="preserve"> </w:t>
            </w:r>
            <w:r w:rsidR="008C75B5">
              <w:t xml:space="preserve"> на 2018 год </w:t>
            </w:r>
            <w:r w:rsidR="00D0108D">
              <w:t xml:space="preserve">запланирована сумма </w:t>
            </w:r>
            <w:r w:rsidR="00694BE1">
              <w:t xml:space="preserve"> 2,4 млн</w:t>
            </w:r>
            <w:proofErr w:type="gramEnd"/>
            <w:r w:rsidR="00694BE1">
              <w:t>. руб</w:t>
            </w:r>
            <w:r w:rsidR="001F04F3">
              <w:t>лей</w:t>
            </w:r>
            <w:r w:rsidR="00893BFC">
              <w:t xml:space="preserve"> на строительство одного  жилого дома площадью 90,0 кв. метров в Талицком поселении Кирилловского района.</w:t>
            </w:r>
            <w:r w:rsidR="001F04F3">
              <w:t xml:space="preserve"> </w:t>
            </w:r>
            <w:r w:rsidR="008C75B5">
              <w:t xml:space="preserve"> </w:t>
            </w:r>
            <w:r w:rsidR="00147A76">
              <w:t xml:space="preserve"> </w:t>
            </w:r>
          </w:p>
          <w:p w:rsidR="00C85707" w:rsidRDefault="0061700D" w:rsidP="001C37E7">
            <w:r>
              <w:t xml:space="preserve"> Для  проверки </w:t>
            </w:r>
            <w:r w:rsidR="00C85707">
              <w:t xml:space="preserve"> пакета документов, представленных участником</w:t>
            </w:r>
            <w:r>
              <w:t xml:space="preserve"> Программы</w:t>
            </w:r>
            <w:r w:rsidR="00C85707">
              <w:t>, которому перечислена субсидия</w:t>
            </w:r>
            <w:r w:rsidR="00893BFC">
              <w:t xml:space="preserve">, </w:t>
            </w:r>
            <w:r>
              <w:t xml:space="preserve"> управлением сельского хозяйства и продовольственных ресурсов администрации Кирилловского муниципального района представлены следующие документы</w:t>
            </w:r>
            <w:r w:rsidR="00C85707">
              <w:t>:</w:t>
            </w:r>
          </w:p>
          <w:p w:rsidR="00CA2984" w:rsidRDefault="007B0FFB" w:rsidP="001C37E7">
            <w:r>
              <w:t xml:space="preserve">    </w:t>
            </w:r>
            <w:r w:rsidR="001D7282">
              <w:t xml:space="preserve"> </w:t>
            </w:r>
            <w:proofErr w:type="gramStart"/>
            <w:r w:rsidR="0061700D">
              <w:t xml:space="preserve">- </w:t>
            </w:r>
            <w:r w:rsidR="00CA2984">
              <w:t>з</w:t>
            </w:r>
            <w:r w:rsidR="001D7282">
              <w:t>аявление</w:t>
            </w:r>
            <w:r w:rsidR="0061700D">
              <w:t xml:space="preserve">  </w:t>
            </w:r>
            <w:r w:rsidR="001D7282">
              <w:t xml:space="preserve">на участие в </w:t>
            </w:r>
            <w:r w:rsidR="0061700D">
              <w:t>П</w:t>
            </w:r>
            <w:r w:rsidR="001D7282" w:rsidRPr="00E80C77">
              <w:t>рограмме от</w:t>
            </w:r>
            <w:r w:rsidR="001D7282">
              <w:t xml:space="preserve">  </w:t>
            </w:r>
            <w:r w:rsidR="00A17F1A">
              <w:t>09.06.2017 года</w:t>
            </w:r>
            <w:r w:rsidR="001D7282">
              <w:t xml:space="preserve"> (заявление на участие в федеральной целевой программе</w:t>
            </w:r>
            <w:r w:rsidR="00205F0E">
              <w:t xml:space="preserve"> «Устойчивое развитие сельских территорий на 2014-2017 годы и на период до 2020 года»)</w:t>
            </w:r>
            <w:r w:rsidR="0061700D">
              <w:t xml:space="preserve"> </w:t>
            </w:r>
            <w:r w:rsidR="00205F0E">
              <w:t xml:space="preserve"> к </w:t>
            </w:r>
            <w:r w:rsidR="0061700D">
              <w:t xml:space="preserve">которому </w:t>
            </w:r>
            <w:r w:rsidR="00205F0E">
              <w:t xml:space="preserve"> приложены документы, указанные в пункте</w:t>
            </w:r>
            <w:r w:rsidR="005B1224">
              <w:t xml:space="preserve"> 2.13.1. раздела </w:t>
            </w:r>
            <w:r w:rsidR="005B1224">
              <w:rPr>
                <w:lang w:val="en-US"/>
              </w:rPr>
              <w:t>II</w:t>
            </w:r>
            <w:r w:rsidR="005B1224">
              <w:t xml:space="preserve"> </w:t>
            </w:r>
            <w:r w:rsidR="00DD5D37">
              <w:t xml:space="preserve"> Положения о порядке формирования и утверждения списков участников мероприятий</w:t>
            </w:r>
            <w:r w:rsidR="00F425A0">
              <w:t xml:space="preserve"> по улучшению жилищных условий в сельской </w:t>
            </w:r>
            <w:r w:rsidR="00F425A0">
              <w:lastRenderedPageBreak/>
              <w:t>местности и порядке выдачи свидетельств</w:t>
            </w:r>
            <w:r w:rsidR="00FE7824">
              <w:t xml:space="preserve">. </w:t>
            </w:r>
            <w:proofErr w:type="gramEnd"/>
          </w:p>
          <w:p w:rsidR="00162AC8" w:rsidRDefault="00CA2984" w:rsidP="001C37E7">
            <w:r>
              <w:t xml:space="preserve">- </w:t>
            </w:r>
            <w:r w:rsidR="006B15AE">
              <w:t xml:space="preserve">постановление администрации Талицкого поселения Кирилловского </w:t>
            </w:r>
            <w:r w:rsidR="006638C9">
              <w:t>м</w:t>
            </w:r>
            <w:r w:rsidR="006B15AE">
              <w:t>униципального района Вологодской области от</w:t>
            </w:r>
            <w:r w:rsidR="005C6C3C">
              <w:t xml:space="preserve"> </w:t>
            </w:r>
            <w:r w:rsidR="00927161">
              <w:t>23.03.2017 года</w:t>
            </w:r>
            <w:r w:rsidR="006B15AE">
              <w:t xml:space="preserve"> № 23</w:t>
            </w:r>
            <w:r>
              <w:t xml:space="preserve"> о признании семьи нуждающейся в улучшении жилищных условий</w:t>
            </w:r>
            <w:r w:rsidR="00162AC8">
              <w:t>;</w:t>
            </w:r>
          </w:p>
          <w:p w:rsidR="00162AC8" w:rsidRDefault="00162AC8" w:rsidP="00162AC8">
            <w:r>
              <w:t xml:space="preserve">- </w:t>
            </w:r>
            <w:r w:rsidR="0089751B">
              <w:t xml:space="preserve"> копия </w:t>
            </w:r>
            <w:r>
              <w:t>свидетельств</w:t>
            </w:r>
            <w:r w:rsidR="0089751B">
              <w:t>а о предоставлении социальной выплаты на строительство жилья в сельской местности</w:t>
            </w:r>
            <w:r>
              <w:t xml:space="preserve"> № 428 </w:t>
            </w:r>
            <w:r w:rsidR="00FD411A">
              <w:t xml:space="preserve"> </w:t>
            </w:r>
            <w:r>
              <w:t>выда</w:t>
            </w:r>
            <w:r w:rsidR="00BF64B0">
              <w:t>нн</w:t>
            </w:r>
            <w:r>
              <w:t>о</w:t>
            </w:r>
            <w:r w:rsidR="0089751B">
              <w:t>го</w:t>
            </w:r>
            <w:r>
              <w:t xml:space="preserve"> 18 апреля 2018 года на сумму 1 736 280,0 рублей.</w:t>
            </w:r>
          </w:p>
          <w:p w:rsidR="00B15018" w:rsidRDefault="009068EC" w:rsidP="001C37E7">
            <w:r>
              <w:t xml:space="preserve"> </w:t>
            </w:r>
            <w:r w:rsidR="00820C1B">
              <w:t xml:space="preserve"> </w:t>
            </w:r>
            <w:r w:rsidR="00927161">
              <w:t xml:space="preserve">Размер социальной выплаты для данной семьи составляет: </w:t>
            </w:r>
            <w:r w:rsidR="00011806">
              <w:t xml:space="preserve">18 кв.м.*5 чел.*27560,0 руб.*70% = </w:t>
            </w:r>
            <w:r w:rsidR="006C6302">
              <w:t>1736 280,0 рублей</w:t>
            </w:r>
            <w:r w:rsidR="00B15018">
              <w:t xml:space="preserve"> из них:</w:t>
            </w:r>
          </w:p>
          <w:p w:rsidR="00B15018" w:rsidRDefault="00B15018" w:rsidP="001C37E7">
            <w:r>
              <w:t>-</w:t>
            </w:r>
            <w:r w:rsidR="006C6302">
              <w:t xml:space="preserve"> за счет средств федерального бюджета </w:t>
            </w:r>
            <w:r w:rsidR="002D3206">
              <w:t>–</w:t>
            </w:r>
            <w:r w:rsidR="006C6302">
              <w:t xml:space="preserve"> </w:t>
            </w:r>
            <w:r w:rsidR="002D3206">
              <w:t>434 689,85 рублей</w:t>
            </w:r>
            <w:r>
              <w:t>;</w:t>
            </w:r>
          </w:p>
          <w:p w:rsidR="00B15018" w:rsidRDefault="00B15018" w:rsidP="001C37E7">
            <w:r>
              <w:t xml:space="preserve">- </w:t>
            </w:r>
            <w:r w:rsidR="002D3206">
              <w:t xml:space="preserve"> за счет средств</w:t>
            </w:r>
            <w:r w:rsidR="00E030F2">
              <w:t xml:space="preserve"> областного бюджета – 1 214 776,15 рублей</w:t>
            </w:r>
            <w:r>
              <w:t>;</w:t>
            </w:r>
          </w:p>
          <w:p w:rsidR="00677672" w:rsidRDefault="00B15018" w:rsidP="001C37E7">
            <w:r>
              <w:t xml:space="preserve">- </w:t>
            </w:r>
            <w:r w:rsidR="00E030F2">
              <w:t xml:space="preserve"> за счет средств</w:t>
            </w:r>
            <w:r w:rsidR="008D226D">
              <w:t xml:space="preserve"> </w:t>
            </w:r>
            <w:r>
              <w:t>районного</w:t>
            </w:r>
            <w:r w:rsidR="008D226D">
              <w:t xml:space="preserve"> бюджета – 86 814,0 рублей.</w:t>
            </w:r>
            <w:r w:rsidR="00F93056">
              <w:t xml:space="preserve"> Стоимость</w:t>
            </w:r>
            <w:r w:rsidR="00341154">
              <w:t xml:space="preserve"> одного квадратного метра общей площади жилья 27560,0 руб. утверждена постановлением Правительства Вологодской области №152 от 19.02.2018 года «Об утверждении стоимости 1 квадратного метра общей площади жилья в сельской местности на территории Вологодской области на 2018 год». </w:t>
            </w:r>
            <w:r w:rsidR="0097426B">
              <w:t xml:space="preserve"> Вся сумма социальной выплаты перечислена на </w:t>
            </w:r>
            <w:r w:rsidR="00162AC8">
              <w:t xml:space="preserve">банковский счет , открытый </w:t>
            </w:r>
            <w:r w:rsidR="008D226D">
              <w:t xml:space="preserve"> в</w:t>
            </w:r>
            <w:proofErr w:type="gramStart"/>
            <w:r w:rsidR="008D226D">
              <w:t xml:space="preserve"> </w:t>
            </w:r>
            <w:r w:rsidR="00162AC8">
              <w:t xml:space="preserve"> С</w:t>
            </w:r>
            <w:proofErr w:type="gramEnd"/>
            <w:r w:rsidR="00162AC8">
              <w:t xml:space="preserve">анкт- Петербургском региональном филиале </w:t>
            </w:r>
            <w:r w:rsidR="00A403E6">
              <w:t>АО «</w:t>
            </w:r>
            <w:proofErr w:type="spellStart"/>
            <w:r w:rsidR="00A403E6">
              <w:t>Россельхозбанк</w:t>
            </w:r>
            <w:proofErr w:type="spellEnd"/>
            <w:r w:rsidR="00A403E6">
              <w:t>»</w:t>
            </w:r>
            <w:r w:rsidR="00162AC8">
              <w:t>.</w:t>
            </w:r>
            <w:r w:rsidR="00D02D50">
              <w:t xml:space="preserve"> </w:t>
            </w:r>
          </w:p>
          <w:p w:rsidR="00914A9B" w:rsidRDefault="00914A9B" w:rsidP="001C37E7">
            <w:r>
              <w:t xml:space="preserve">  </w:t>
            </w:r>
            <w:r w:rsidR="00AF4ADB">
              <w:t xml:space="preserve">   </w:t>
            </w:r>
            <w:r>
              <w:t xml:space="preserve"> В соответствии</w:t>
            </w:r>
            <w:r w:rsidR="00B665BA">
              <w:t xml:space="preserve">  с подпунктом «в» пункта 2.1. </w:t>
            </w:r>
            <w:r w:rsidR="00E57559">
              <w:t xml:space="preserve"> раздела </w:t>
            </w:r>
            <w:r w:rsidR="00E57559">
              <w:rPr>
                <w:lang w:val="en-US"/>
              </w:rPr>
              <w:t>II</w:t>
            </w:r>
            <w:r w:rsidR="00E57559" w:rsidRPr="00E57559">
              <w:t xml:space="preserve"> </w:t>
            </w:r>
            <w:r w:rsidR="00E57559">
              <w:t>П</w:t>
            </w:r>
            <w:r w:rsidR="00B665BA">
              <w:t>оложения, одним из условий получения социальной выплаты</w:t>
            </w:r>
            <w:r w:rsidR="00A1138B">
              <w:t xml:space="preserve"> является наличие собственных и (или) заемных сре</w:t>
            </w:r>
            <w:proofErr w:type="gramStart"/>
            <w:r w:rsidR="00A1138B">
              <w:t>дств в р</w:t>
            </w:r>
            <w:proofErr w:type="gramEnd"/>
            <w:r w:rsidR="00A1138B">
              <w:t>азмере не менее 30 процентов</w:t>
            </w:r>
            <w:r w:rsidR="00E57559">
              <w:t xml:space="preserve"> расчетной стоимости строительства (приобретения) жилья</w:t>
            </w:r>
            <w:r w:rsidR="003B6F94">
              <w:t xml:space="preserve">. </w:t>
            </w:r>
            <w:r w:rsidR="003B6F94" w:rsidRPr="00341154">
              <w:t xml:space="preserve">В данном случае 30 процентов </w:t>
            </w:r>
            <w:r w:rsidR="00611FC5" w:rsidRPr="00341154">
              <w:t>–</w:t>
            </w:r>
            <w:r w:rsidR="003B6F94" w:rsidRPr="00341154">
              <w:t xml:space="preserve"> </w:t>
            </w:r>
            <w:r w:rsidR="00FF33F7" w:rsidRPr="00341154">
              <w:t>744 120 рублей</w:t>
            </w:r>
            <w:r w:rsidR="00162AC8">
              <w:t>. Собственные средства</w:t>
            </w:r>
            <w:r w:rsidR="00B15018">
              <w:t xml:space="preserve"> участником Программы </w:t>
            </w:r>
            <w:r w:rsidR="00162AC8">
              <w:t xml:space="preserve"> подтверждены </w:t>
            </w:r>
            <w:r w:rsidR="00DD66DD" w:rsidRPr="00341154">
              <w:t xml:space="preserve"> справк</w:t>
            </w:r>
            <w:r w:rsidR="00162AC8">
              <w:t>ами</w:t>
            </w:r>
            <w:r w:rsidR="00DD66DD" w:rsidRPr="00341154">
              <w:t xml:space="preserve"> </w:t>
            </w:r>
            <w:r w:rsidR="00EC126F" w:rsidRPr="00341154">
              <w:t xml:space="preserve">из банка </w:t>
            </w:r>
            <w:r w:rsidR="0036165F" w:rsidRPr="00341154">
              <w:t>о состоянии вкладов</w:t>
            </w:r>
            <w:r w:rsidR="00EC126F" w:rsidRPr="00341154">
              <w:t xml:space="preserve"> на общую сумму</w:t>
            </w:r>
            <w:r w:rsidR="00C17D3B">
              <w:t xml:space="preserve"> 305220,87 рублей и </w:t>
            </w:r>
            <w:r w:rsidR="00564DED">
              <w:t>государственны</w:t>
            </w:r>
            <w:r w:rsidR="00162AC8">
              <w:t>м</w:t>
            </w:r>
            <w:r w:rsidR="00564DED">
              <w:t xml:space="preserve"> сертификат</w:t>
            </w:r>
            <w:r w:rsidR="00162AC8">
              <w:t xml:space="preserve">ом </w:t>
            </w:r>
            <w:r w:rsidR="00564DED">
              <w:t xml:space="preserve"> на материнский (семейный) капитал серия </w:t>
            </w:r>
            <w:proofErr w:type="gramStart"/>
            <w:r w:rsidR="00564DED">
              <w:t>МК</w:t>
            </w:r>
            <w:proofErr w:type="gramEnd"/>
            <w:r w:rsidR="00564DED">
              <w:t>-</w:t>
            </w:r>
            <w:r w:rsidR="00564DED">
              <w:rPr>
                <w:lang w:val="en-US"/>
              </w:rPr>
              <w:t>III</w:t>
            </w:r>
            <w:r w:rsidR="00564DED">
              <w:t xml:space="preserve"> № 0153481</w:t>
            </w:r>
            <w:r w:rsidR="008B7484">
              <w:t xml:space="preserve"> на сумму 374 779,15 рублей.</w:t>
            </w:r>
            <w:r w:rsidR="00936F7D">
              <w:t xml:space="preserve"> На дату подачи заявления </w:t>
            </w:r>
            <w:r w:rsidR="00111431">
              <w:t>стоимость 1 квадратного метра</w:t>
            </w:r>
            <w:r w:rsidR="0077444A">
              <w:t xml:space="preserve"> составляла </w:t>
            </w:r>
            <w:r w:rsidR="006638C9">
              <w:t xml:space="preserve"> </w:t>
            </w:r>
            <w:r w:rsidR="0077444A">
              <w:t>25 150,0 рублей</w:t>
            </w:r>
            <w:r w:rsidR="00F93056">
              <w:t>.</w:t>
            </w:r>
            <w:r w:rsidR="00111431">
              <w:t xml:space="preserve"> </w:t>
            </w:r>
          </w:p>
          <w:p w:rsidR="00341154" w:rsidRPr="00564DED" w:rsidRDefault="00341154" w:rsidP="001C37E7">
            <w:r>
              <w:t>Между администрацией Кирилловского муниципального района и участником Программы 23 апреля 2018 года  подписан договор об обеспечении жильем граждан с учетом средств социальной выплаты на строительство (приобретение) жилья.</w:t>
            </w:r>
          </w:p>
          <w:p w:rsidR="006A47AE" w:rsidRDefault="00AF4ADB" w:rsidP="001C37E7">
            <w:r>
              <w:t xml:space="preserve">       </w:t>
            </w:r>
            <w:r w:rsidR="00611FC5">
              <w:t xml:space="preserve">В соответствии с </w:t>
            </w:r>
            <w:r>
              <w:t xml:space="preserve">Заявлением жилищные условия </w:t>
            </w:r>
            <w:r w:rsidR="00E75639">
              <w:t xml:space="preserve">семья </w:t>
            </w:r>
            <w:r>
              <w:t>планиру</w:t>
            </w:r>
            <w:r w:rsidR="00E75639">
              <w:t>е</w:t>
            </w:r>
            <w:r>
              <w:t>т улучшить путем строительства жилого дома</w:t>
            </w:r>
            <w:r w:rsidR="00DB608C">
              <w:t xml:space="preserve">.  У семьи в аренде </w:t>
            </w:r>
            <w:r w:rsidR="00EF3189">
              <w:t>имеется земельный участок общей площадью 1500 кв.м. по адресу Вологодская область, Кирилловский район</w:t>
            </w:r>
            <w:r w:rsidR="00CC141A">
              <w:t>, поселение Талицкое, с. Колкач.</w:t>
            </w:r>
            <w:r w:rsidR="006E3CBB">
              <w:t xml:space="preserve"> Договор о предоставлении в аренду земельного участка №03/16-АФТ от 16 марта 2016 года.</w:t>
            </w:r>
            <w:r w:rsidR="00CC141A">
              <w:t xml:space="preserve"> В пакете документов представлено </w:t>
            </w:r>
            <w:r w:rsidR="008F6DA3">
              <w:t>Р</w:t>
            </w:r>
            <w:r w:rsidR="00CC141A">
              <w:t>азрешение</w:t>
            </w:r>
            <w:r w:rsidR="008F6DA3">
              <w:t xml:space="preserve"> Управления архитектуры и градостроительства администрации Кирилловского муниципального района </w:t>
            </w:r>
            <w:r w:rsidR="00CC141A">
              <w:t xml:space="preserve"> на строительство </w:t>
            </w:r>
            <w:r w:rsidR="007700BA">
              <w:t>индивидуального жилого дома</w:t>
            </w:r>
            <w:r w:rsidR="008F6DA3" w:rsidRPr="008F6DA3">
              <w:t xml:space="preserve"> </w:t>
            </w:r>
            <w:r w:rsidR="008F6DA3">
              <w:t>на данном земельном участке</w:t>
            </w:r>
            <w:r w:rsidR="007700BA">
              <w:t xml:space="preserve"> от 31.05.2016 года</w:t>
            </w:r>
            <w:r w:rsidR="008F6DA3">
              <w:t xml:space="preserve"> №</w:t>
            </w:r>
            <w:r w:rsidR="008F6DA3">
              <w:rPr>
                <w:lang w:val="en-US"/>
              </w:rPr>
              <w:t>RU</w:t>
            </w:r>
            <w:r w:rsidR="008F6DA3" w:rsidRPr="008F6DA3">
              <w:t xml:space="preserve"> 35-512308-2-2016</w:t>
            </w:r>
            <w:r w:rsidR="00B9335A">
              <w:t>. Также имеется проектно-сметная документация</w:t>
            </w:r>
            <w:r w:rsidR="00284D75">
              <w:t xml:space="preserve"> на строительство жилого дома и </w:t>
            </w:r>
            <w:r w:rsidR="00284D75" w:rsidRPr="00B509B8">
              <w:t>положительное заключение</w:t>
            </w:r>
            <w:r w:rsidR="00284D75">
              <w:t xml:space="preserve"> о проверке достоверности определения сметной стоимости</w:t>
            </w:r>
            <w:r w:rsidR="006A47AE">
              <w:t xml:space="preserve"> по объекту.</w:t>
            </w:r>
          </w:p>
          <w:p w:rsidR="0097426B" w:rsidRDefault="0097426B" w:rsidP="001C37E7">
            <w:r>
              <w:t xml:space="preserve">Средства  </w:t>
            </w:r>
            <w:r w:rsidR="008F6DA3">
              <w:t xml:space="preserve"> </w:t>
            </w:r>
            <w:r w:rsidR="0089751B">
              <w:t xml:space="preserve">с банковского счета </w:t>
            </w:r>
            <w:r w:rsidR="00012A7A">
              <w:t xml:space="preserve"> </w:t>
            </w:r>
            <w:r w:rsidR="00B15018">
              <w:t xml:space="preserve">в проверяемом периоде </w:t>
            </w:r>
            <w:r>
              <w:t xml:space="preserve"> </w:t>
            </w:r>
            <w:r w:rsidR="00012A7A">
              <w:t xml:space="preserve">расходовались </w:t>
            </w:r>
            <w:r w:rsidR="0089751B">
              <w:t>на основании Разрешений на перечисление средств по Свидетельству по федеральной целевой программе «Устойчивое развитие сельских территорий на 2014-2017 годы и на период до 2020 года»</w:t>
            </w:r>
            <w:r w:rsidR="00012A7A">
              <w:t xml:space="preserve"> выдаваемых администрацией Кирилловского муниципального района.</w:t>
            </w:r>
          </w:p>
          <w:p w:rsidR="00012A7A" w:rsidRDefault="00012A7A" w:rsidP="001C37E7">
            <w:r>
              <w:lastRenderedPageBreak/>
              <w:t xml:space="preserve">Разрешения оформлялись и выдавались после проверки представленных участником </w:t>
            </w:r>
            <w:r w:rsidR="00416BDA">
              <w:t>П</w:t>
            </w:r>
            <w:r>
              <w:t xml:space="preserve">рограммы документов (договоров купли-продажи, счетов – фактур, накладных). За проверяемый период  к проверке </w:t>
            </w: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012A7A" w:rsidRDefault="00012A7A" w:rsidP="001C37E7">
            <w:r>
              <w:t xml:space="preserve"> Разрешение №1 от 16 августа 2018 года на сумму 81 570,74 руб.</w:t>
            </w:r>
            <w:r w:rsidR="00416BDA">
              <w:t>;</w:t>
            </w:r>
          </w:p>
          <w:p w:rsidR="00416BDA" w:rsidRDefault="00416BDA" w:rsidP="001C37E7">
            <w:r>
              <w:t>Разрешение № 2 от 16 августа 2018 года на сумму 351 000,0 руб.;</w:t>
            </w:r>
          </w:p>
          <w:p w:rsidR="00416BDA" w:rsidRDefault="00416BDA" w:rsidP="001C37E7">
            <w:r>
              <w:t>Разрешение № 3 от 19 сентября 2018 года на сумму 211 238,50 руб.;</w:t>
            </w:r>
          </w:p>
          <w:p w:rsidR="00416BDA" w:rsidRDefault="00416BDA" w:rsidP="001C37E7">
            <w:r>
              <w:t>Разрешение № 4 от 12 сентября 2018 года на сумму 153 500,0 руб.;</w:t>
            </w:r>
          </w:p>
          <w:p w:rsidR="00416BDA" w:rsidRDefault="00416BDA" w:rsidP="001C37E7">
            <w:r>
              <w:t>Разрешение № 5 от 12 сентября 2018 года на сумму 81 593,34 руб.</w:t>
            </w:r>
            <w:r w:rsidR="00C82F8B">
              <w:t xml:space="preserve"> </w:t>
            </w:r>
          </w:p>
          <w:p w:rsidR="00B15018" w:rsidRDefault="00B15018" w:rsidP="001C37E7">
            <w:r>
              <w:t xml:space="preserve">Всего в 2018 году  израсходовано средств по свидетельству </w:t>
            </w:r>
            <w:r w:rsidRPr="008F6DA3">
              <w:t>-</w:t>
            </w:r>
            <w:r>
              <w:t xml:space="preserve"> 878903,58 рублей.</w:t>
            </w:r>
          </w:p>
          <w:p w:rsidR="00C82F8B" w:rsidRDefault="00C82F8B" w:rsidP="001C37E7">
            <w:r>
              <w:t xml:space="preserve">В проверяемом периоде  участником </w:t>
            </w:r>
            <w:r w:rsidR="00B15018">
              <w:t>П</w:t>
            </w:r>
            <w:r>
              <w:t>рограммы приобретались строительные материалы.  Ко всем Разрешениям приложены  подтверждающие  документы: счета-фактуры, договора купли-продажи. Проверкой документов нарушений не установлено.</w:t>
            </w:r>
            <w:r w:rsidR="00B15018">
              <w:t xml:space="preserve"> </w:t>
            </w:r>
          </w:p>
          <w:p w:rsidR="00B15018" w:rsidRDefault="00B15018" w:rsidP="00B15018">
            <w:r>
              <w:t xml:space="preserve">         </w:t>
            </w:r>
            <w:proofErr w:type="gramStart"/>
            <w:r>
              <w:t>Согласно Решения  Представительного Собрания Кирилловского муниципального района № 714 от 11.04.2019 года «Об исполнении районного бюджета за 2018 год»  кассовое исполнение бюджетных средств по основному мероприятию  «</w:t>
            </w:r>
            <w:r w:rsidRPr="00B15018">
              <w:t>Улучшение жилищных условий граждан, проживающих в сельской местности, в том числе молодых семей и молодых специалистов»</w:t>
            </w:r>
            <w:r>
              <w:t xml:space="preserve">    муниципальной Программы </w:t>
            </w:r>
            <w:r w:rsidRPr="005F54B9">
              <w:t xml:space="preserve">«Устойчивое развитие сельских территорий </w:t>
            </w:r>
            <w:r>
              <w:t>Кирилловского</w:t>
            </w:r>
            <w:r w:rsidRPr="005F54B9">
              <w:t xml:space="preserve"> муниципального района на 2014-2017 годы и на период до 2020 года» </w:t>
            </w:r>
            <w:r>
              <w:t xml:space="preserve">   составило</w:t>
            </w:r>
            <w:proofErr w:type="gramEnd"/>
            <w:r>
              <w:t xml:space="preserve"> 1736,3 тыс. руб. или 100 %. от утвержденных значений.</w:t>
            </w:r>
          </w:p>
          <w:p w:rsidR="00611FC5" w:rsidRDefault="00B15018" w:rsidP="001C37E7">
            <w:proofErr w:type="gramStart"/>
            <w:r>
              <w:t>На конец</w:t>
            </w:r>
            <w:proofErr w:type="gramEnd"/>
            <w:r>
              <w:t xml:space="preserve"> 2018 года на счете </w:t>
            </w:r>
            <w:r w:rsidR="009A3C6B">
              <w:t>участника</w:t>
            </w:r>
            <w:r>
              <w:t xml:space="preserve">  в АО «</w:t>
            </w:r>
            <w:proofErr w:type="spellStart"/>
            <w:r>
              <w:t>Россельхозбанк</w:t>
            </w:r>
            <w:proofErr w:type="spellEnd"/>
            <w:r>
              <w:t xml:space="preserve">» числилось 857,4 тыс. руб.  </w:t>
            </w:r>
            <w:r w:rsidR="00456B22">
              <w:t>Строительство дома продолжается,</w:t>
            </w:r>
            <w:r w:rsidR="00C82F8B">
              <w:t xml:space="preserve"> на момент </w:t>
            </w:r>
            <w:r w:rsidR="000054A9">
              <w:t>проведения контрольного мероприятия,</w:t>
            </w:r>
            <w:r w:rsidR="00456B22">
              <w:t xml:space="preserve"> оставшиеся денежные средства</w:t>
            </w:r>
            <w:r w:rsidR="000748A4">
              <w:t xml:space="preserve"> по свидетельству </w:t>
            </w:r>
            <w:r w:rsidR="00C82F8B">
              <w:t xml:space="preserve">полностью </w:t>
            </w:r>
            <w:r w:rsidR="000748A4">
              <w:t>использованы в 2019 году.</w:t>
            </w:r>
            <w:r w:rsidR="00DB608C">
              <w:t xml:space="preserve"> </w:t>
            </w:r>
            <w:r w:rsidR="00C82F8B">
              <w:t xml:space="preserve"> </w:t>
            </w:r>
            <w:r>
              <w:t xml:space="preserve"> На момент проверки с</w:t>
            </w:r>
            <w:r w:rsidR="00C82F8B">
              <w:t>чет в банке закрыт.</w:t>
            </w:r>
          </w:p>
          <w:p w:rsidR="00D30BCF" w:rsidRPr="00893BFC" w:rsidRDefault="00893BFC" w:rsidP="00D14B10">
            <w:pPr>
              <w:ind w:left="360"/>
              <w:rPr>
                <w:b/>
              </w:rPr>
            </w:pPr>
            <w:r w:rsidRPr="00893BFC">
              <w:rPr>
                <w:b/>
              </w:rPr>
              <w:t>3</w:t>
            </w:r>
            <w:r w:rsidR="00BF64B0" w:rsidRPr="00893BFC">
              <w:rPr>
                <w:b/>
              </w:rPr>
              <w:t>.</w:t>
            </w:r>
            <w:r w:rsidR="00D14B10" w:rsidRPr="00893BFC">
              <w:rPr>
                <w:b/>
              </w:rPr>
              <w:t xml:space="preserve"> </w:t>
            </w:r>
            <w:r w:rsidR="00A65640" w:rsidRPr="00893BFC">
              <w:rPr>
                <w:b/>
              </w:rPr>
              <w:t>Мероприятия по комплексному обустройству объектами социальной и инженерной инфраструктуры</w:t>
            </w:r>
            <w:r w:rsidR="00C03A89" w:rsidRPr="00893BFC">
              <w:rPr>
                <w:b/>
              </w:rPr>
              <w:t xml:space="preserve"> населенных пунктов</w:t>
            </w:r>
            <w:r w:rsidR="00BC6A76" w:rsidRPr="00893BFC">
              <w:rPr>
                <w:b/>
              </w:rPr>
              <w:t>, расположенных в сельской местности муниципального района.</w:t>
            </w:r>
          </w:p>
          <w:p w:rsidR="00D14B10" w:rsidRDefault="00FE2C18" w:rsidP="00D14B10">
            <w:pPr>
              <w:ind w:firstLine="176"/>
            </w:pPr>
            <w:r>
              <w:t xml:space="preserve">     </w:t>
            </w:r>
            <w:proofErr w:type="gramStart"/>
            <w:r>
              <w:t xml:space="preserve">В соответствии с постановлением администрации </w:t>
            </w:r>
            <w:r w:rsidR="00D14B10">
              <w:t xml:space="preserve"> Кирилловского муниципального района </w:t>
            </w:r>
            <w:r>
              <w:t xml:space="preserve"> от 21.03.2018  № 159 на мероприятия по </w:t>
            </w:r>
            <w:r w:rsidR="00A941EB">
              <w:t>обеспечению</w:t>
            </w:r>
            <w:r>
              <w:t xml:space="preserve"> </w:t>
            </w:r>
            <w:r w:rsidR="008B5E23">
              <w:t>объектами социальной инфраструктуры</w:t>
            </w:r>
            <w:r w:rsidR="00BA6784">
              <w:t xml:space="preserve"> на территории сельских поселений </w:t>
            </w:r>
            <w:r w:rsidR="00D14B10">
              <w:t xml:space="preserve"> Кирилловского </w:t>
            </w:r>
            <w:r w:rsidR="00BA6784">
              <w:t>м</w:t>
            </w:r>
            <w:r w:rsidR="008B5E23">
              <w:t xml:space="preserve">униципального района </w:t>
            </w:r>
            <w:r>
              <w:t xml:space="preserve"> в Программе запланирован</w:t>
            </w:r>
            <w:r w:rsidR="00D14B10">
              <w:t xml:space="preserve">ы средства в </w:t>
            </w:r>
            <w:r>
              <w:t>сумм</w:t>
            </w:r>
            <w:r w:rsidR="00D14B10">
              <w:t>е</w:t>
            </w:r>
            <w:r>
              <w:t xml:space="preserve">  </w:t>
            </w:r>
            <w:r w:rsidR="00BA6784">
              <w:t>8</w:t>
            </w:r>
            <w:r>
              <w:t>,</w:t>
            </w:r>
            <w:r w:rsidR="00BA6784">
              <w:t>3</w:t>
            </w:r>
            <w:r>
              <w:t xml:space="preserve"> млн. руб.</w:t>
            </w:r>
            <w:r w:rsidR="00D14B10">
              <w:t>, а именно на строительство плоскостных спортивных сооружений</w:t>
            </w:r>
            <w:r w:rsidR="00252923">
              <w:t xml:space="preserve"> в сельских поселениях  Николоторжское, Талицкое и Липовское.</w:t>
            </w:r>
            <w:proofErr w:type="gramEnd"/>
          </w:p>
          <w:p w:rsidR="00D14B10" w:rsidRDefault="00D14B10" w:rsidP="00D14B10">
            <w:r>
              <w:t xml:space="preserve">         </w:t>
            </w:r>
            <w:proofErr w:type="gramStart"/>
            <w:r>
              <w:t xml:space="preserve">Согласно Решения  Представительного Собрания Кирилловского муниципального района № 714 от 11.04.2019 года «Об исполнении районного бюджета за 2018 год»  кассовое исполнение бюджетных средств по </w:t>
            </w:r>
            <w:r w:rsidR="00B15018">
              <w:t xml:space="preserve">основному мероприятию </w:t>
            </w:r>
            <w:r w:rsidR="00AF7CD5">
              <w:t xml:space="preserve"> </w:t>
            </w:r>
            <w:r w:rsidR="00AF7CD5" w:rsidRPr="00AF7CD5">
              <w:t>«Строительство плоскостных спортивных сооружений»</w:t>
            </w:r>
            <w:r w:rsidR="00AF7CD5">
              <w:t xml:space="preserve">     </w:t>
            </w:r>
            <w:r>
              <w:t>муниципальной Программ</w:t>
            </w:r>
            <w:r w:rsidR="00AF7CD5">
              <w:t>ы</w:t>
            </w:r>
            <w:r>
              <w:t xml:space="preserve"> </w:t>
            </w:r>
            <w:r w:rsidRPr="005F54B9">
              <w:t xml:space="preserve">«Устойчивое развитие сельских территорий </w:t>
            </w:r>
            <w:r>
              <w:t>Кирилловского</w:t>
            </w:r>
            <w:r w:rsidRPr="005F54B9">
              <w:t xml:space="preserve"> муниципального района на 2014-2017 годы и на период до 2020 года» </w:t>
            </w:r>
            <w:r>
              <w:t xml:space="preserve">   составило 8253,9 тыс. руб. или 100 %. от утвержденных значений.</w:t>
            </w:r>
            <w:proofErr w:type="gramEnd"/>
          </w:p>
          <w:p w:rsidR="00D14B10" w:rsidRDefault="00D14B10" w:rsidP="00D14B10">
            <w:pPr>
              <w:ind w:left="720"/>
              <w:jc w:val="both"/>
            </w:pPr>
            <w:r>
              <w:t>Строительство комплексных площадок осуществлялось за счет:</w:t>
            </w:r>
          </w:p>
          <w:p w:rsidR="00D14B10" w:rsidRDefault="00D14B10" w:rsidP="00D14B10">
            <w:pPr>
              <w:ind w:left="720"/>
              <w:jc w:val="both"/>
            </w:pPr>
            <w:r>
              <w:t>- средств федерального бюджета в сумме 981,5 тыс. руб.;</w:t>
            </w:r>
          </w:p>
          <w:p w:rsidR="00D14B10" w:rsidRDefault="00D14B10" w:rsidP="00D14B10">
            <w:pPr>
              <w:ind w:left="720"/>
              <w:jc w:val="both"/>
            </w:pPr>
            <w:r>
              <w:t>- средств областного бюджета в сумме 7189,8 тыс. руб.;</w:t>
            </w:r>
          </w:p>
          <w:p w:rsidR="00D14B10" w:rsidRDefault="00D14B10" w:rsidP="00D14B10">
            <w:pPr>
              <w:ind w:left="720"/>
              <w:jc w:val="both"/>
            </w:pPr>
            <w:r>
              <w:t xml:space="preserve">- средств районного бюджета в сумме 82,6 тыс. руб. </w:t>
            </w:r>
          </w:p>
          <w:p w:rsidR="00D14B10" w:rsidRDefault="00D14B10" w:rsidP="00D14B10">
            <w:pPr>
              <w:ind w:left="34"/>
              <w:jc w:val="both"/>
            </w:pPr>
            <w:r>
              <w:lastRenderedPageBreak/>
              <w:t xml:space="preserve">          Строительно-монтажные работы на всех трех объектах осуществл</w:t>
            </w:r>
            <w:r w:rsidR="00AF7CD5">
              <w:t>ен</w:t>
            </w:r>
            <w:proofErr w:type="gramStart"/>
            <w:r w:rsidR="00AF7CD5">
              <w:t>ы</w:t>
            </w:r>
            <w:r>
              <w:t xml:space="preserve">  ООО</w:t>
            </w:r>
            <w:proofErr w:type="gramEnd"/>
            <w:r>
              <w:t xml:space="preserve"> «РемСтройСистема» в соответствии с проектно-сметной документацией, разработанной ООО «Проектно-экспертный центр» в 2016 году</w:t>
            </w:r>
            <w:r w:rsidR="00252923">
              <w:t xml:space="preserve"> по каждому объекту.</w:t>
            </w:r>
            <w:r>
              <w:t xml:space="preserve"> </w:t>
            </w:r>
            <w:r w:rsidR="00252923">
              <w:t>И</w:t>
            </w:r>
            <w:r>
              <w:t>меются положительные заключения</w:t>
            </w:r>
            <w:r w:rsidR="00252923">
              <w:t xml:space="preserve"> АУ ВО «Управление государственной экспертизы проектной документации и результатов инженерных изысканий по Вологодской области»</w:t>
            </w:r>
            <w:r>
              <w:t xml:space="preserve"> о проверке достоверности определения сметной стоимости по</w:t>
            </w:r>
            <w:r w:rsidR="00054E93">
              <w:t xml:space="preserve"> данным</w:t>
            </w:r>
            <w:r>
              <w:t xml:space="preserve"> объектам.</w:t>
            </w:r>
          </w:p>
          <w:p w:rsidR="00D14B10" w:rsidRDefault="00D14B10" w:rsidP="00D14B10">
            <w:pPr>
              <w:ind w:left="34"/>
              <w:jc w:val="both"/>
            </w:pPr>
            <w:r>
              <w:t>Проверка документов показала следующее:</w:t>
            </w:r>
          </w:p>
          <w:p w:rsidR="00D14B10" w:rsidRDefault="00D14B10" w:rsidP="00D14B10">
            <w:pPr>
              <w:ind w:left="34"/>
              <w:jc w:val="both"/>
            </w:pPr>
            <w:r>
              <w:t xml:space="preserve">    1) В период с 04 июня по 03 июля 2018 года в соответствии с условиями муниципального контракта от 04.06.2018 №01302000024180010745-0244029-01 </w:t>
            </w:r>
            <w:r w:rsidR="00054E93">
              <w:t xml:space="preserve">ООО «РемСтройСистема» </w:t>
            </w:r>
            <w:r>
              <w:t xml:space="preserve">выполнены работы по строительству объекта: «Комплексная спортивная площадка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Никольский Торжок Кирилловского района Вологодской области». Акт о приемке выполненных работ (форма КС-2) и справка о стоимости выполненных работ и затрат (форма КС-3) подписаны обеими сторонами 02.07.2018 без замечаний и в установленный срок. Стоимость по акту составила 2730,42 тыс. руб.</w:t>
            </w:r>
          </w:p>
          <w:p w:rsidR="00D14B10" w:rsidRDefault="00D14B10" w:rsidP="00D14B10">
            <w:pPr>
              <w:ind w:left="34"/>
              <w:jc w:val="both"/>
            </w:pPr>
            <w:r>
              <w:t xml:space="preserve">     2) В период с 09 июня по 23 июля 2018 года в соответствии с условиями муниципального контракта от 09.06.2018 № 0130200002418001077-0244029-01 </w:t>
            </w:r>
            <w:r w:rsidR="00054E93">
              <w:t xml:space="preserve">ООО «РемСтройСистема» </w:t>
            </w:r>
            <w:r>
              <w:t xml:space="preserve">выполнены работы по строительству объекта: «Комплексная спортивная площадка в м. Пустынь поселения Липовское Кирилловского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Вологодской области». Акт о приемке выполненных работ (форма КС-2) и справка о стоимости выполненных работ и затрат (форма КС-3) подписаны обеими сторонами 23.07.2018 без замечаний и в установленный срок. Стоимость по акту составила 2748,25 тыс. руб. </w:t>
            </w:r>
          </w:p>
          <w:p w:rsidR="00D14B10" w:rsidRDefault="00D14B10" w:rsidP="00D14B10">
            <w:pPr>
              <w:ind w:left="34"/>
              <w:jc w:val="both"/>
            </w:pPr>
            <w:r>
              <w:t xml:space="preserve">    3)  В период с 04 июня по 02 июля 2018 года в соответствии с условиями муниципального контракта от 04.06.2018 № 0130200002418001074-0244029-01 </w:t>
            </w:r>
            <w:r w:rsidR="00054E93">
              <w:t xml:space="preserve">ООО «РемСтройСистема» </w:t>
            </w:r>
            <w:r>
              <w:t xml:space="preserve">выполнены работы по строительству объекта: «Комплексная спортивная площадка в с. Колкач Талицкого поселения Кирилловского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Вологодской области». Акт о приемке выполненных работ (форма КС-2)и справка о стоимости выполненных работ и затрат (форма КС-3) подписаны обеими сторонами 02.07.2018 без замечаний и в установленный срок. С</w:t>
            </w:r>
            <w:r w:rsidR="00DA6032">
              <w:t>тоимость</w:t>
            </w:r>
            <w:r>
              <w:t xml:space="preserve"> по акту составила 2775,26 тыс. руб.</w:t>
            </w:r>
          </w:p>
          <w:p w:rsidR="00294A6A" w:rsidRDefault="00F526BF" w:rsidP="00A47C10">
            <w:r>
              <w:t xml:space="preserve">В соответствии с Распоряжением администрации Кирилловского муниципального района от 17.08.2018 года №144-р «О передаче движимого имущества» комплексные спортивные площадки общей стоимостью 8 253 928,09 руб. переданы в казну </w:t>
            </w:r>
            <w:r w:rsidR="007201F1">
              <w:t>района.</w:t>
            </w:r>
          </w:p>
          <w:p w:rsidR="00AF7CD5" w:rsidRPr="00A95619" w:rsidRDefault="00AF7CD5" w:rsidP="00AF7CD5">
            <w:pPr>
              <w:tabs>
                <w:tab w:val="left" w:pos="3828"/>
              </w:tabs>
              <w:jc w:val="both"/>
            </w:pPr>
            <w:r>
              <w:t xml:space="preserve">В рамках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</w:t>
            </w:r>
            <w:r w:rsidRPr="00A95619">
              <w:t>местных</w:t>
            </w:r>
            <w:r>
              <w:t xml:space="preserve"> инициатив граждан, проживающих в сельской местности  Кирилловского муниципального района, в 2018 году  реализован проект в </w:t>
            </w:r>
            <w:proofErr w:type="spellStart"/>
            <w:r>
              <w:t>Ферапонтовском</w:t>
            </w:r>
            <w:proofErr w:type="spellEnd"/>
            <w:r>
              <w:t xml:space="preserve"> сельском поселении – </w:t>
            </w:r>
            <w:r w:rsidRPr="00A95619">
              <w:t>«</w:t>
            </w:r>
            <w:r>
              <w:t xml:space="preserve">Установка малых архитектурных форм  в Парке отдыха </w:t>
            </w:r>
            <w:proofErr w:type="gramStart"/>
            <w:r>
              <w:t>в</w:t>
            </w:r>
            <w:proofErr w:type="gramEnd"/>
            <w:r>
              <w:t xml:space="preserve"> с. Ферапонтово».  Стоимость проекта составила 1 млн. руб. Из которых 600,0 тыс. руб. средства гранта, 15,0 тыс. руб. средства бюджета сельского поселения Ферапонтовское и 385,0 тыс. руб. средства граждан, индивидуальных предпринимателей и юридических лиц.</w:t>
            </w:r>
          </w:p>
          <w:p w:rsidR="00AF7CD5" w:rsidRDefault="00AF7CD5" w:rsidP="00A47C10">
            <w:r>
              <w:t>В рамках данного проекта произведена очистка территории парка от мусора, приобретены и установлены малые архитектурные формы, проведено обустройство и озеленение территории</w:t>
            </w:r>
            <w:r w:rsidR="00524B84">
              <w:t xml:space="preserve"> парка</w:t>
            </w:r>
            <w:r>
              <w:t>.</w:t>
            </w:r>
          </w:p>
          <w:p w:rsidR="00AF7CD5" w:rsidRPr="009507A2" w:rsidRDefault="00AF7CD5" w:rsidP="00AF7CD5"/>
          <w:p w:rsidR="005751B2" w:rsidRDefault="00AF7CD5" w:rsidP="00AF7CD5">
            <w:pPr>
              <w:ind w:firstLine="709"/>
              <w:jc w:val="both"/>
            </w:pPr>
            <w:r>
              <w:t xml:space="preserve">     </w:t>
            </w:r>
            <w:r w:rsidR="00524B84">
              <w:t xml:space="preserve">В целом </w:t>
            </w:r>
            <w:r w:rsidRPr="00524B84">
              <w:t>расход</w:t>
            </w:r>
            <w:r w:rsidR="00524B84" w:rsidRPr="00524B84">
              <w:t>ы</w:t>
            </w:r>
            <w:r w:rsidRPr="00524B84">
              <w:t xml:space="preserve"> федерального, областного</w:t>
            </w:r>
            <w:r w:rsidR="00524B84">
              <w:t>,</w:t>
            </w:r>
            <w:r w:rsidRPr="00524B84">
              <w:t xml:space="preserve"> районного бюджетов, бюджетов </w:t>
            </w:r>
            <w:r w:rsidR="00524B84">
              <w:t>сельских поселений</w:t>
            </w:r>
            <w:r w:rsidRPr="00524B84">
              <w:t xml:space="preserve"> и внебюджетных </w:t>
            </w:r>
            <w:r w:rsidR="00524B84">
              <w:t>источников</w:t>
            </w:r>
            <w:r w:rsidRPr="00524B84">
              <w:t xml:space="preserve"> на реализацию целей муниципальной программы </w:t>
            </w:r>
            <w:r w:rsidR="00524B84" w:rsidRPr="005F54B9">
              <w:t xml:space="preserve">«Устойчивое развитие сельских территорий </w:t>
            </w:r>
            <w:r w:rsidR="00524B84">
              <w:t>Кирилловского</w:t>
            </w:r>
            <w:r w:rsidR="00524B84" w:rsidRPr="005F54B9">
              <w:t xml:space="preserve"> муниципального района на 2014-2017 годы и на период до 2020 года» </w:t>
            </w:r>
            <w:r w:rsidR="005751B2">
              <w:t xml:space="preserve">за </w:t>
            </w:r>
            <w:r w:rsidR="00524B84">
              <w:t xml:space="preserve"> 2018 год</w:t>
            </w:r>
            <w:r w:rsidR="005751B2">
              <w:t xml:space="preserve"> выглядят следующим образом:</w:t>
            </w:r>
          </w:p>
          <w:p w:rsidR="00AF7CD5" w:rsidRPr="00524B84" w:rsidRDefault="00524B84" w:rsidP="00AF7CD5">
            <w:pPr>
              <w:ind w:firstLine="709"/>
              <w:jc w:val="both"/>
            </w:pPr>
            <w:r>
              <w:t xml:space="preserve">    </w:t>
            </w:r>
            <w:r w:rsidR="005751B2">
              <w:t xml:space="preserve">                                                                                                       Тыс. руб.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034"/>
              <w:gridCol w:w="1876"/>
              <w:gridCol w:w="2057"/>
              <w:gridCol w:w="2410"/>
            </w:tblGrid>
            <w:tr w:rsidR="005751B2" w:rsidRPr="002D7BF7" w:rsidTr="005751B2">
              <w:tc>
                <w:tcPr>
                  <w:tcW w:w="4034" w:type="dxa"/>
                </w:tcPr>
                <w:p w:rsidR="005751B2" w:rsidRPr="002D7BF7" w:rsidRDefault="005751B2" w:rsidP="005751B2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1876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Источник ресурсного обеспечения</w:t>
                  </w:r>
                </w:p>
              </w:tc>
              <w:tc>
                <w:tcPr>
                  <w:tcW w:w="2057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Оценка расходов</w:t>
                  </w:r>
                </w:p>
              </w:tc>
              <w:tc>
                <w:tcPr>
                  <w:tcW w:w="2410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Фактические расходы</w:t>
                  </w:r>
                </w:p>
              </w:tc>
            </w:tr>
            <w:tr w:rsidR="005751B2" w:rsidRPr="002D7BF7" w:rsidTr="005751B2">
              <w:tc>
                <w:tcPr>
                  <w:tcW w:w="4034" w:type="dxa"/>
                  <w:vMerge w:val="restart"/>
                  <w:vAlign w:val="center"/>
                </w:tcPr>
                <w:p w:rsidR="005751B2" w:rsidRPr="00012DA6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 w:rsidRPr="00012DA6">
                    <w:rPr>
                      <w:sz w:val="24"/>
                      <w:szCs w:val="24"/>
                    </w:rPr>
                    <w:t>«Устойчивое развитие сельских территорий Кирилловского района Вологодской области на 2014-2017 годы и на период до 2020 года»</w:t>
                  </w:r>
                </w:p>
                <w:p w:rsidR="005751B2" w:rsidRPr="00012DA6" w:rsidRDefault="005751B2" w:rsidP="004F6417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1876" w:type="dxa"/>
                </w:tcPr>
                <w:p w:rsidR="005751B2" w:rsidRPr="002D7BF7" w:rsidRDefault="005751B2" w:rsidP="00072B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BF7">
                    <w:rPr>
                      <w:b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2057" w:type="dxa"/>
                </w:tcPr>
                <w:p w:rsidR="005751B2" w:rsidRPr="002D7BF7" w:rsidRDefault="005751B2" w:rsidP="00072B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10990,2</w:t>
                  </w:r>
                </w:p>
              </w:tc>
              <w:tc>
                <w:tcPr>
                  <w:tcW w:w="2410" w:type="dxa"/>
                </w:tcPr>
                <w:p w:rsidR="005751B2" w:rsidRPr="002D7BF7" w:rsidRDefault="005751B2" w:rsidP="00072B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10990,2</w:t>
                  </w:r>
                </w:p>
              </w:tc>
            </w:tr>
            <w:tr w:rsidR="005751B2" w:rsidRPr="002D7BF7" w:rsidTr="005751B2">
              <w:tc>
                <w:tcPr>
                  <w:tcW w:w="4034" w:type="dxa"/>
                  <w:vMerge/>
                </w:tcPr>
                <w:p w:rsidR="005751B2" w:rsidRPr="002D7BF7" w:rsidRDefault="005751B2" w:rsidP="004F64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2057" w:type="dxa"/>
                </w:tcPr>
                <w:p w:rsidR="005751B2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169,4</w:t>
                  </w:r>
                </w:p>
              </w:tc>
              <w:tc>
                <w:tcPr>
                  <w:tcW w:w="2410" w:type="dxa"/>
                  <w:vAlign w:val="bottom"/>
                </w:tcPr>
                <w:p w:rsidR="005751B2" w:rsidRPr="00CE2FEC" w:rsidRDefault="005751B2" w:rsidP="00072B2C">
                  <w:pPr>
                    <w:tabs>
                      <w:tab w:val="left" w:pos="3828"/>
                    </w:tabs>
                    <w:jc w:val="center"/>
                  </w:pPr>
                  <w:r w:rsidRPr="00CE2FEC">
                    <w:t>169</w:t>
                  </w:r>
                  <w:r>
                    <w:t>,4</w:t>
                  </w:r>
                </w:p>
              </w:tc>
            </w:tr>
            <w:tr w:rsidR="005751B2" w:rsidRPr="002D7BF7" w:rsidTr="005751B2">
              <w:tc>
                <w:tcPr>
                  <w:tcW w:w="4034" w:type="dxa"/>
                  <w:vMerge/>
                </w:tcPr>
                <w:p w:rsidR="005751B2" w:rsidRPr="002D7BF7" w:rsidRDefault="005751B2" w:rsidP="004F64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2057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8842,3</w:t>
                  </w:r>
                </w:p>
              </w:tc>
              <w:tc>
                <w:tcPr>
                  <w:tcW w:w="2410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8842,3</w:t>
                  </w:r>
                </w:p>
              </w:tc>
            </w:tr>
            <w:tr w:rsidR="005751B2" w:rsidRPr="002D7BF7" w:rsidTr="005751B2">
              <w:trPr>
                <w:trHeight w:val="848"/>
              </w:trPr>
              <w:tc>
                <w:tcPr>
                  <w:tcW w:w="4034" w:type="dxa"/>
                  <w:vMerge/>
                </w:tcPr>
                <w:p w:rsidR="005751B2" w:rsidRPr="002D7BF7" w:rsidRDefault="005751B2" w:rsidP="004F64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 w:rsidRPr="002D7BF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057" w:type="dxa"/>
                </w:tcPr>
                <w:p w:rsidR="005751B2" w:rsidRPr="002D7BF7" w:rsidRDefault="005751B2" w:rsidP="00072B2C">
                  <w:pPr>
                    <w:tabs>
                      <w:tab w:val="left" w:pos="432"/>
                      <w:tab w:val="center" w:pos="79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1578,5</w:t>
                  </w:r>
                </w:p>
              </w:tc>
              <w:tc>
                <w:tcPr>
                  <w:tcW w:w="2410" w:type="dxa"/>
                </w:tcPr>
                <w:p w:rsidR="005751B2" w:rsidRPr="002D7BF7" w:rsidRDefault="005751B2" w:rsidP="00072B2C">
                  <w:pPr>
                    <w:tabs>
                      <w:tab w:val="left" w:pos="432"/>
                      <w:tab w:val="center" w:pos="79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1578,5</w:t>
                  </w:r>
                </w:p>
              </w:tc>
            </w:tr>
            <w:tr w:rsidR="005751B2" w:rsidRPr="002D7BF7" w:rsidTr="005751B2">
              <w:trPr>
                <w:trHeight w:val="848"/>
              </w:trPr>
              <w:tc>
                <w:tcPr>
                  <w:tcW w:w="4034" w:type="dxa"/>
                  <w:vMerge/>
                  <w:vAlign w:val="center"/>
                </w:tcPr>
                <w:p w:rsidR="005751B2" w:rsidRPr="002D7BF7" w:rsidRDefault="005751B2" w:rsidP="004F64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Бюджет МО</w:t>
                  </w:r>
                </w:p>
              </w:tc>
              <w:tc>
                <w:tcPr>
                  <w:tcW w:w="2057" w:type="dxa"/>
                </w:tcPr>
                <w:p w:rsidR="005751B2" w:rsidRDefault="005751B2" w:rsidP="00072B2C">
                  <w:pPr>
                    <w:tabs>
                      <w:tab w:val="left" w:pos="432"/>
                      <w:tab w:val="center" w:pos="79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2410" w:type="dxa"/>
                </w:tcPr>
                <w:p w:rsidR="005751B2" w:rsidRDefault="005751B2" w:rsidP="00072B2C">
                  <w:pPr>
                    <w:tabs>
                      <w:tab w:val="left" w:pos="432"/>
                      <w:tab w:val="center" w:pos="79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15,0</w:t>
                  </w:r>
                </w:p>
              </w:tc>
            </w:tr>
            <w:tr w:rsidR="005751B2" w:rsidRPr="002D7BF7" w:rsidTr="005751B2">
              <w:trPr>
                <w:trHeight w:val="848"/>
              </w:trPr>
              <w:tc>
                <w:tcPr>
                  <w:tcW w:w="4034" w:type="dxa"/>
                  <w:vMerge/>
                </w:tcPr>
                <w:p w:rsidR="005751B2" w:rsidRPr="002D7BF7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5751B2" w:rsidRDefault="005751B2" w:rsidP="00072B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2057" w:type="dxa"/>
                </w:tcPr>
                <w:p w:rsidR="005751B2" w:rsidRDefault="005751B2" w:rsidP="00072B2C">
                  <w:pPr>
                    <w:tabs>
                      <w:tab w:val="left" w:pos="432"/>
                      <w:tab w:val="center" w:pos="79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385,0</w:t>
                  </w:r>
                </w:p>
                <w:p w:rsidR="005751B2" w:rsidRDefault="005751B2" w:rsidP="00072B2C">
                  <w:pPr>
                    <w:tabs>
                      <w:tab w:val="left" w:pos="432"/>
                      <w:tab w:val="center" w:pos="79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(без жилья)</w:t>
                  </w:r>
                </w:p>
              </w:tc>
              <w:tc>
                <w:tcPr>
                  <w:tcW w:w="2410" w:type="dxa"/>
                </w:tcPr>
                <w:p w:rsidR="005751B2" w:rsidRDefault="005751B2" w:rsidP="00072B2C">
                  <w:pPr>
                    <w:tabs>
                      <w:tab w:val="left" w:pos="432"/>
                      <w:tab w:val="center" w:pos="792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385,0</w:t>
                  </w:r>
                </w:p>
              </w:tc>
            </w:tr>
          </w:tbl>
          <w:p w:rsidR="00AF7CD5" w:rsidRDefault="00AF7CD5" w:rsidP="00AF7CD5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D67593" w:rsidRDefault="00D67593" w:rsidP="00B15018"/>
          <w:p w:rsidR="00D67593" w:rsidRDefault="00AF7CD5" w:rsidP="00B15018">
            <w:r>
              <w:t>Вывод:</w:t>
            </w:r>
          </w:p>
          <w:p w:rsidR="00AF7CD5" w:rsidRDefault="00AF7CD5" w:rsidP="00AF7CD5">
            <w:pPr>
              <w:tabs>
                <w:tab w:val="left" w:pos="3828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В результате </w:t>
            </w:r>
            <w:r w:rsidRPr="009265F5">
              <w:rPr>
                <w:b/>
              </w:rPr>
              <w:t>реализации муниципальной программы</w:t>
            </w:r>
            <w:r>
              <w:rPr>
                <w:b/>
              </w:rPr>
              <w:t xml:space="preserve"> в проверяемом периоде достигнуто:</w:t>
            </w:r>
          </w:p>
          <w:p w:rsidR="00AF7CD5" w:rsidRPr="00B12AD0" w:rsidRDefault="00AF7CD5" w:rsidP="00AF7CD5">
            <w:pPr>
              <w:tabs>
                <w:tab w:val="left" w:pos="3828"/>
              </w:tabs>
              <w:ind w:firstLine="709"/>
              <w:jc w:val="both"/>
            </w:pPr>
            <w:r>
              <w:t>-в рамках мероприятий по улучшению жилищных условий граждан, проживающих в сельской местности Кирилловского района, в том числе молодых семей и молодых специалистов - введен в эксплуатацию один жилой дом;</w:t>
            </w:r>
          </w:p>
          <w:p w:rsidR="00AF7CD5" w:rsidRDefault="00AF7CD5" w:rsidP="00AF7CD5">
            <w:pPr>
              <w:tabs>
                <w:tab w:val="left" w:pos="3828"/>
              </w:tabs>
              <w:ind w:firstLine="709"/>
              <w:jc w:val="both"/>
            </w:pPr>
            <w:r>
              <w:t xml:space="preserve">- в рамках мероприятий по комплексному обустройству объектами социальной и инженерной инфраструктуры населенных пунктов, расположенных в сельской местности </w:t>
            </w:r>
            <w:proofErr w:type="gramStart"/>
            <w:r>
              <w:t>муниципального</w:t>
            </w:r>
            <w:proofErr w:type="gramEnd"/>
            <w:r>
              <w:t xml:space="preserve"> района построены объекты:</w:t>
            </w:r>
          </w:p>
          <w:p w:rsidR="00AF7CD5" w:rsidRDefault="00AF7CD5" w:rsidP="00AF7CD5">
            <w:pPr>
              <w:tabs>
                <w:tab w:val="left" w:pos="3828"/>
              </w:tabs>
              <w:ind w:firstLine="709"/>
              <w:jc w:val="both"/>
            </w:pPr>
            <w:r>
              <w:t xml:space="preserve">«Комплексная спортивная площадка в с. Колкач Талицкого поселения  Кирилловского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Вологодской области»</w:t>
            </w:r>
          </w:p>
          <w:p w:rsidR="00AF7CD5" w:rsidRDefault="00AF7CD5" w:rsidP="00AF7CD5">
            <w:pPr>
              <w:tabs>
                <w:tab w:val="left" w:pos="3828"/>
              </w:tabs>
              <w:ind w:firstLine="709"/>
              <w:jc w:val="both"/>
            </w:pPr>
            <w:r>
              <w:t xml:space="preserve">«Комплексная спортивная площадка в м. Пустынь  Кирилловского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Вологодской области»</w:t>
            </w:r>
          </w:p>
          <w:p w:rsidR="00AF7CD5" w:rsidRDefault="00AF7CD5" w:rsidP="00AF7CD5">
            <w:pPr>
              <w:tabs>
                <w:tab w:val="left" w:pos="3828"/>
              </w:tabs>
              <w:ind w:firstLine="709"/>
              <w:jc w:val="both"/>
            </w:pPr>
            <w:r>
              <w:t>«Комплексная спортивная площадка вс. Никольский Торжок Кирилловского района Вологодской области»</w:t>
            </w:r>
          </w:p>
          <w:p w:rsidR="00AF7CD5" w:rsidRPr="00A95619" w:rsidRDefault="00AF7CD5" w:rsidP="00AF7CD5">
            <w:pPr>
              <w:tabs>
                <w:tab w:val="left" w:pos="3828"/>
              </w:tabs>
              <w:jc w:val="both"/>
            </w:pPr>
            <w:r>
              <w:t xml:space="preserve">-в рамках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</w:t>
            </w:r>
            <w:r w:rsidRPr="00A95619">
              <w:t>местных</w:t>
            </w:r>
            <w:r>
              <w:t xml:space="preserve"> инициатив граждан, проживающих в сельской местности муниципального района, реализован проект в </w:t>
            </w:r>
            <w:proofErr w:type="spellStart"/>
            <w:r>
              <w:t>Ферапонтовском</w:t>
            </w:r>
            <w:proofErr w:type="spellEnd"/>
            <w:r>
              <w:t xml:space="preserve"> сельском поселении– </w:t>
            </w:r>
            <w:proofErr w:type="gramStart"/>
            <w:r w:rsidRPr="00A95619">
              <w:t>«</w:t>
            </w:r>
            <w:r>
              <w:t>У</w:t>
            </w:r>
            <w:proofErr w:type="gramEnd"/>
            <w:r>
              <w:t xml:space="preserve">становка малых архитектурных форм  в Парке отдыха в с. Ферапонтово». </w:t>
            </w:r>
          </w:p>
          <w:p w:rsidR="00540B9C" w:rsidRDefault="0052273C" w:rsidP="00AF7CD5">
            <w:pPr>
              <w:tabs>
                <w:tab w:val="left" w:pos="3828"/>
              </w:tabs>
              <w:ind w:firstLine="709"/>
              <w:jc w:val="both"/>
            </w:pPr>
            <w:r>
              <w:t>Все целевые показатели программы выполнены.</w:t>
            </w:r>
          </w:p>
        </w:tc>
      </w:tr>
      <w:tr w:rsidR="005F2731" w:rsidRPr="008B48F3" w:rsidTr="00994EC6">
        <w:trPr>
          <w:trHeight w:val="240"/>
        </w:trPr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F2731" w:rsidRPr="00D67593" w:rsidRDefault="005F2731" w:rsidP="00B15018">
            <w:pPr>
              <w:rPr>
                <w:color w:val="FF0000"/>
              </w:rPr>
            </w:pPr>
          </w:p>
        </w:tc>
      </w:tr>
    </w:tbl>
    <w:p w:rsidR="00412315" w:rsidRDefault="00412315" w:rsidP="003B3AA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412315" w:rsidSect="00B46FB8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47" w:rsidRDefault="00B47347" w:rsidP="00F048B1">
      <w:r>
        <w:separator/>
      </w:r>
    </w:p>
  </w:endnote>
  <w:endnote w:type="continuationSeparator" w:id="0">
    <w:p w:rsidR="00B47347" w:rsidRDefault="00B47347" w:rsidP="00F0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47" w:rsidRDefault="00B47347" w:rsidP="00F048B1">
      <w:r>
        <w:separator/>
      </w:r>
    </w:p>
  </w:footnote>
  <w:footnote w:type="continuationSeparator" w:id="0">
    <w:p w:rsidR="00B47347" w:rsidRDefault="00B47347" w:rsidP="00F04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BC4"/>
    <w:multiLevelType w:val="hybridMultilevel"/>
    <w:tmpl w:val="40A6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6F5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D2877"/>
    <w:multiLevelType w:val="hybridMultilevel"/>
    <w:tmpl w:val="23028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288"/>
    <w:rsid w:val="000014D3"/>
    <w:rsid w:val="000054A9"/>
    <w:rsid w:val="000060AA"/>
    <w:rsid w:val="00010638"/>
    <w:rsid w:val="00011806"/>
    <w:rsid w:val="00012877"/>
    <w:rsid w:val="00012A7A"/>
    <w:rsid w:val="0001523B"/>
    <w:rsid w:val="00024990"/>
    <w:rsid w:val="00034072"/>
    <w:rsid w:val="000371A0"/>
    <w:rsid w:val="00046CCE"/>
    <w:rsid w:val="000505B5"/>
    <w:rsid w:val="00053331"/>
    <w:rsid w:val="00054E93"/>
    <w:rsid w:val="000567F7"/>
    <w:rsid w:val="00060321"/>
    <w:rsid w:val="00062F7F"/>
    <w:rsid w:val="000649B8"/>
    <w:rsid w:val="00073556"/>
    <w:rsid w:val="000748A4"/>
    <w:rsid w:val="00090133"/>
    <w:rsid w:val="00090D65"/>
    <w:rsid w:val="00091CE9"/>
    <w:rsid w:val="0009208C"/>
    <w:rsid w:val="000925A7"/>
    <w:rsid w:val="000938DE"/>
    <w:rsid w:val="00094C8A"/>
    <w:rsid w:val="000963B1"/>
    <w:rsid w:val="000A12C3"/>
    <w:rsid w:val="000A3226"/>
    <w:rsid w:val="000A4436"/>
    <w:rsid w:val="000A51B7"/>
    <w:rsid w:val="000A6C55"/>
    <w:rsid w:val="000B04F7"/>
    <w:rsid w:val="000B0F8E"/>
    <w:rsid w:val="000B35AB"/>
    <w:rsid w:val="000B4607"/>
    <w:rsid w:val="000B67C5"/>
    <w:rsid w:val="000C12D5"/>
    <w:rsid w:val="000C15FA"/>
    <w:rsid w:val="000C65F2"/>
    <w:rsid w:val="000D6609"/>
    <w:rsid w:val="000E511F"/>
    <w:rsid w:val="000F0001"/>
    <w:rsid w:val="000F1A0E"/>
    <w:rsid w:val="000F23CB"/>
    <w:rsid w:val="000F2C3A"/>
    <w:rsid w:val="00100FAE"/>
    <w:rsid w:val="001016AD"/>
    <w:rsid w:val="00106C69"/>
    <w:rsid w:val="00107281"/>
    <w:rsid w:val="00111431"/>
    <w:rsid w:val="00114EFE"/>
    <w:rsid w:val="00121175"/>
    <w:rsid w:val="001303C6"/>
    <w:rsid w:val="00134FFF"/>
    <w:rsid w:val="00140040"/>
    <w:rsid w:val="001407C9"/>
    <w:rsid w:val="00140FC4"/>
    <w:rsid w:val="001431DF"/>
    <w:rsid w:val="001451BA"/>
    <w:rsid w:val="001459FB"/>
    <w:rsid w:val="001461DA"/>
    <w:rsid w:val="00147A76"/>
    <w:rsid w:val="00151B30"/>
    <w:rsid w:val="001529C1"/>
    <w:rsid w:val="00152EB5"/>
    <w:rsid w:val="001557B0"/>
    <w:rsid w:val="00157334"/>
    <w:rsid w:val="00162AC8"/>
    <w:rsid w:val="001649FC"/>
    <w:rsid w:val="00166946"/>
    <w:rsid w:val="001679F2"/>
    <w:rsid w:val="00170C36"/>
    <w:rsid w:val="001711A3"/>
    <w:rsid w:val="00172135"/>
    <w:rsid w:val="00172195"/>
    <w:rsid w:val="00175627"/>
    <w:rsid w:val="00183F17"/>
    <w:rsid w:val="001843DE"/>
    <w:rsid w:val="0018794A"/>
    <w:rsid w:val="001902AF"/>
    <w:rsid w:val="00190D53"/>
    <w:rsid w:val="001A1004"/>
    <w:rsid w:val="001A17E6"/>
    <w:rsid w:val="001A3992"/>
    <w:rsid w:val="001A69CF"/>
    <w:rsid w:val="001A71AC"/>
    <w:rsid w:val="001B3CF5"/>
    <w:rsid w:val="001B40A7"/>
    <w:rsid w:val="001B474B"/>
    <w:rsid w:val="001C37E7"/>
    <w:rsid w:val="001C6ACC"/>
    <w:rsid w:val="001D1E92"/>
    <w:rsid w:val="001D6071"/>
    <w:rsid w:val="001D6085"/>
    <w:rsid w:val="001D7282"/>
    <w:rsid w:val="001D7D73"/>
    <w:rsid w:val="001E323F"/>
    <w:rsid w:val="001E4075"/>
    <w:rsid w:val="001E43A0"/>
    <w:rsid w:val="001E5B33"/>
    <w:rsid w:val="001F04F3"/>
    <w:rsid w:val="001F4735"/>
    <w:rsid w:val="001F6615"/>
    <w:rsid w:val="00200860"/>
    <w:rsid w:val="00202226"/>
    <w:rsid w:val="00202BF8"/>
    <w:rsid w:val="002035AC"/>
    <w:rsid w:val="00205E9A"/>
    <w:rsid w:val="00205F0E"/>
    <w:rsid w:val="0021350F"/>
    <w:rsid w:val="0022257F"/>
    <w:rsid w:val="002250BC"/>
    <w:rsid w:val="00232A73"/>
    <w:rsid w:val="002428B3"/>
    <w:rsid w:val="0024619E"/>
    <w:rsid w:val="002462D4"/>
    <w:rsid w:val="00252923"/>
    <w:rsid w:val="0025376C"/>
    <w:rsid w:val="00254266"/>
    <w:rsid w:val="00255F11"/>
    <w:rsid w:val="00256639"/>
    <w:rsid w:val="002568E0"/>
    <w:rsid w:val="00262405"/>
    <w:rsid w:val="0026429C"/>
    <w:rsid w:val="002657EC"/>
    <w:rsid w:val="00270B7B"/>
    <w:rsid w:val="0027366B"/>
    <w:rsid w:val="0027400B"/>
    <w:rsid w:val="00275D25"/>
    <w:rsid w:val="00276868"/>
    <w:rsid w:val="00277125"/>
    <w:rsid w:val="002807F3"/>
    <w:rsid w:val="00283BEE"/>
    <w:rsid w:val="00284D75"/>
    <w:rsid w:val="00285C50"/>
    <w:rsid w:val="00285D72"/>
    <w:rsid w:val="00287158"/>
    <w:rsid w:val="002907DF"/>
    <w:rsid w:val="00293BD4"/>
    <w:rsid w:val="00294A6A"/>
    <w:rsid w:val="002A17DD"/>
    <w:rsid w:val="002A1F38"/>
    <w:rsid w:val="002A244B"/>
    <w:rsid w:val="002A4413"/>
    <w:rsid w:val="002A586B"/>
    <w:rsid w:val="002A681A"/>
    <w:rsid w:val="002C25E3"/>
    <w:rsid w:val="002D3206"/>
    <w:rsid w:val="002D32F9"/>
    <w:rsid w:val="002D3735"/>
    <w:rsid w:val="002D6C1C"/>
    <w:rsid w:val="002E041A"/>
    <w:rsid w:val="002E0713"/>
    <w:rsid w:val="002E1339"/>
    <w:rsid w:val="002E19A1"/>
    <w:rsid w:val="002E1DA5"/>
    <w:rsid w:val="002E493D"/>
    <w:rsid w:val="002E4B02"/>
    <w:rsid w:val="002E5337"/>
    <w:rsid w:val="002F2260"/>
    <w:rsid w:val="002F4514"/>
    <w:rsid w:val="002F682B"/>
    <w:rsid w:val="002F6988"/>
    <w:rsid w:val="003018A2"/>
    <w:rsid w:val="00302001"/>
    <w:rsid w:val="003020EF"/>
    <w:rsid w:val="00305921"/>
    <w:rsid w:val="00306563"/>
    <w:rsid w:val="00307F95"/>
    <w:rsid w:val="00312A24"/>
    <w:rsid w:val="0031532B"/>
    <w:rsid w:val="00315DCE"/>
    <w:rsid w:val="00323E47"/>
    <w:rsid w:val="003256CF"/>
    <w:rsid w:val="003301E8"/>
    <w:rsid w:val="00332A8F"/>
    <w:rsid w:val="00334B31"/>
    <w:rsid w:val="00335C81"/>
    <w:rsid w:val="00336870"/>
    <w:rsid w:val="0033688A"/>
    <w:rsid w:val="003377EE"/>
    <w:rsid w:val="00341154"/>
    <w:rsid w:val="0034232C"/>
    <w:rsid w:val="00342D8F"/>
    <w:rsid w:val="00343971"/>
    <w:rsid w:val="00343B46"/>
    <w:rsid w:val="00345068"/>
    <w:rsid w:val="00346142"/>
    <w:rsid w:val="00346BC0"/>
    <w:rsid w:val="00347EC1"/>
    <w:rsid w:val="00351892"/>
    <w:rsid w:val="0035234B"/>
    <w:rsid w:val="003528C6"/>
    <w:rsid w:val="00353159"/>
    <w:rsid w:val="0036165F"/>
    <w:rsid w:val="0036532C"/>
    <w:rsid w:val="0036621B"/>
    <w:rsid w:val="003703B4"/>
    <w:rsid w:val="0037615E"/>
    <w:rsid w:val="0038061C"/>
    <w:rsid w:val="00381915"/>
    <w:rsid w:val="00382E2C"/>
    <w:rsid w:val="00386D56"/>
    <w:rsid w:val="00387B0C"/>
    <w:rsid w:val="00391E22"/>
    <w:rsid w:val="00393AD4"/>
    <w:rsid w:val="00395AC0"/>
    <w:rsid w:val="0039772B"/>
    <w:rsid w:val="003A0ABE"/>
    <w:rsid w:val="003B071B"/>
    <w:rsid w:val="003B2835"/>
    <w:rsid w:val="003B3AA2"/>
    <w:rsid w:val="003B4783"/>
    <w:rsid w:val="003B6448"/>
    <w:rsid w:val="003B6DBD"/>
    <w:rsid w:val="003B6F94"/>
    <w:rsid w:val="003B723C"/>
    <w:rsid w:val="003C075C"/>
    <w:rsid w:val="003C0997"/>
    <w:rsid w:val="003C2A92"/>
    <w:rsid w:val="003C3413"/>
    <w:rsid w:val="003D0C00"/>
    <w:rsid w:val="003D18C5"/>
    <w:rsid w:val="003D2195"/>
    <w:rsid w:val="003D22F9"/>
    <w:rsid w:val="003D3AEB"/>
    <w:rsid w:val="003E04EF"/>
    <w:rsid w:val="003E343B"/>
    <w:rsid w:val="003E6599"/>
    <w:rsid w:val="003F145B"/>
    <w:rsid w:val="003F4837"/>
    <w:rsid w:val="004034C0"/>
    <w:rsid w:val="00407C71"/>
    <w:rsid w:val="004110E1"/>
    <w:rsid w:val="0041174D"/>
    <w:rsid w:val="00412315"/>
    <w:rsid w:val="004131DC"/>
    <w:rsid w:val="00413F46"/>
    <w:rsid w:val="00415B15"/>
    <w:rsid w:val="00416BDA"/>
    <w:rsid w:val="00433837"/>
    <w:rsid w:val="00434823"/>
    <w:rsid w:val="00435A1A"/>
    <w:rsid w:val="0044010A"/>
    <w:rsid w:val="00441DD6"/>
    <w:rsid w:val="00442FE2"/>
    <w:rsid w:val="00451903"/>
    <w:rsid w:val="004549BA"/>
    <w:rsid w:val="00456B22"/>
    <w:rsid w:val="00461C75"/>
    <w:rsid w:val="004642C4"/>
    <w:rsid w:val="00471CCC"/>
    <w:rsid w:val="004726C9"/>
    <w:rsid w:val="00473A7C"/>
    <w:rsid w:val="00473BBA"/>
    <w:rsid w:val="004776A4"/>
    <w:rsid w:val="00483819"/>
    <w:rsid w:val="004870BE"/>
    <w:rsid w:val="00491EB1"/>
    <w:rsid w:val="00496FED"/>
    <w:rsid w:val="004B1C54"/>
    <w:rsid w:val="004B248F"/>
    <w:rsid w:val="004B35C0"/>
    <w:rsid w:val="004B3790"/>
    <w:rsid w:val="004B5026"/>
    <w:rsid w:val="004B6D7B"/>
    <w:rsid w:val="004C4731"/>
    <w:rsid w:val="004C680E"/>
    <w:rsid w:val="004D362D"/>
    <w:rsid w:val="004D7D50"/>
    <w:rsid w:val="004E2BAA"/>
    <w:rsid w:val="004E4B7A"/>
    <w:rsid w:val="004F27B7"/>
    <w:rsid w:val="004F3A53"/>
    <w:rsid w:val="004F6E20"/>
    <w:rsid w:val="005003BE"/>
    <w:rsid w:val="00500EA1"/>
    <w:rsid w:val="005029F2"/>
    <w:rsid w:val="005034E3"/>
    <w:rsid w:val="005049FD"/>
    <w:rsid w:val="00510A25"/>
    <w:rsid w:val="005110F5"/>
    <w:rsid w:val="00512242"/>
    <w:rsid w:val="005130D5"/>
    <w:rsid w:val="00513837"/>
    <w:rsid w:val="005173B2"/>
    <w:rsid w:val="0052273C"/>
    <w:rsid w:val="00524B84"/>
    <w:rsid w:val="00526210"/>
    <w:rsid w:val="00527EE4"/>
    <w:rsid w:val="005300C3"/>
    <w:rsid w:val="00531389"/>
    <w:rsid w:val="00534CA1"/>
    <w:rsid w:val="00534DC6"/>
    <w:rsid w:val="0053699A"/>
    <w:rsid w:val="0053716F"/>
    <w:rsid w:val="00540B9C"/>
    <w:rsid w:val="005418A3"/>
    <w:rsid w:val="00546568"/>
    <w:rsid w:val="0054780B"/>
    <w:rsid w:val="00551A31"/>
    <w:rsid w:val="00557C55"/>
    <w:rsid w:val="0056268D"/>
    <w:rsid w:val="00562ACC"/>
    <w:rsid w:val="00563196"/>
    <w:rsid w:val="00564454"/>
    <w:rsid w:val="00564DED"/>
    <w:rsid w:val="005748DA"/>
    <w:rsid w:val="005751B2"/>
    <w:rsid w:val="00577712"/>
    <w:rsid w:val="005818A9"/>
    <w:rsid w:val="005842E4"/>
    <w:rsid w:val="0059023E"/>
    <w:rsid w:val="005A1AA6"/>
    <w:rsid w:val="005A2802"/>
    <w:rsid w:val="005A47B4"/>
    <w:rsid w:val="005A6D86"/>
    <w:rsid w:val="005A7F85"/>
    <w:rsid w:val="005B1224"/>
    <w:rsid w:val="005B2407"/>
    <w:rsid w:val="005B30CD"/>
    <w:rsid w:val="005B4A4E"/>
    <w:rsid w:val="005B75F0"/>
    <w:rsid w:val="005C1266"/>
    <w:rsid w:val="005C4B90"/>
    <w:rsid w:val="005C4E7E"/>
    <w:rsid w:val="005C52CB"/>
    <w:rsid w:val="005C6C3C"/>
    <w:rsid w:val="005D0575"/>
    <w:rsid w:val="005D0E7A"/>
    <w:rsid w:val="005D0EF6"/>
    <w:rsid w:val="005D7639"/>
    <w:rsid w:val="005E4272"/>
    <w:rsid w:val="005F12FD"/>
    <w:rsid w:val="005F2731"/>
    <w:rsid w:val="005F3780"/>
    <w:rsid w:val="005F44A2"/>
    <w:rsid w:val="005F5CAA"/>
    <w:rsid w:val="00600FD1"/>
    <w:rsid w:val="00601FE2"/>
    <w:rsid w:val="006027B1"/>
    <w:rsid w:val="00603FE5"/>
    <w:rsid w:val="00607390"/>
    <w:rsid w:val="0060796F"/>
    <w:rsid w:val="0061025E"/>
    <w:rsid w:val="00611FC5"/>
    <w:rsid w:val="006129BD"/>
    <w:rsid w:val="00614742"/>
    <w:rsid w:val="00615CE4"/>
    <w:rsid w:val="0061700D"/>
    <w:rsid w:val="00624074"/>
    <w:rsid w:val="006257A5"/>
    <w:rsid w:val="006268C0"/>
    <w:rsid w:val="00627D54"/>
    <w:rsid w:val="006317C0"/>
    <w:rsid w:val="0063485B"/>
    <w:rsid w:val="00636D69"/>
    <w:rsid w:val="00642E42"/>
    <w:rsid w:val="006438F4"/>
    <w:rsid w:val="00644273"/>
    <w:rsid w:val="00645796"/>
    <w:rsid w:val="00651471"/>
    <w:rsid w:val="00653370"/>
    <w:rsid w:val="0065392B"/>
    <w:rsid w:val="00655FEA"/>
    <w:rsid w:val="00661420"/>
    <w:rsid w:val="006638C9"/>
    <w:rsid w:val="00664817"/>
    <w:rsid w:val="00664B5C"/>
    <w:rsid w:val="006674C2"/>
    <w:rsid w:val="00670F58"/>
    <w:rsid w:val="00677672"/>
    <w:rsid w:val="006834A4"/>
    <w:rsid w:val="006834BF"/>
    <w:rsid w:val="00691EAE"/>
    <w:rsid w:val="00693827"/>
    <w:rsid w:val="00694B46"/>
    <w:rsid w:val="00694BE1"/>
    <w:rsid w:val="006A188B"/>
    <w:rsid w:val="006A1D3B"/>
    <w:rsid w:val="006A2778"/>
    <w:rsid w:val="006A371D"/>
    <w:rsid w:val="006A47AE"/>
    <w:rsid w:val="006A61A0"/>
    <w:rsid w:val="006A72B6"/>
    <w:rsid w:val="006B15AE"/>
    <w:rsid w:val="006B3AE1"/>
    <w:rsid w:val="006C32CD"/>
    <w:rsid w:val="006C4A72"/>
    <w:rsid w:val="006C6302"/>
    <w:rsid w:val="006C6642"/>
    <w:rsid w:val="006C66D4"/>
    <w:rsid w:val="006D0393"/>
    <w:rsid w:val="006D08EF"/>
    <w:rsid w:val="006D4F86"/>
    <w:rsid w:val="006E0C75"/>
    <w:rsid w:val="006E16DD"/>
    <w:rsid w:val="006E2636"/>
    <w:rsid w:val="006E2A67"/>
    <w:rsid w:val="006E36FE"/>
    <w:rsid w:val="006E3CBB"/>
    <w:rsid w:val="006E734D"/>
    <w:rsid w:val="006E7D57"/>
    <w:rsid w:val="006F1E67"/>
    <w:rsid w:val="006F4AF9"/>
    <w:rsid w:val="006F6814"/>
    <w:rsid w:val="006F7A20"/>
    <w:rsid w:val="007004EE"/>
    <w:rsid w:val="00700925"/>
    <w:rsid w:val="00701000"/>
    <w:rsid w:val="007109ED"/>
    <w:rsid w:val="0071489D"/>
    <w:rsid w:val="00715C3F"/>
    <w:rsid w:val="007201F1"/>
    <w:rsid w:val="0072784E"/>
    <w:rsid w:val="00733086"/>
    <w:rsid w:val="007368DE"/>
    <w:rsid w:val="007412C7"/>
    <w:rsid w:val="00742A11"/>
    <w:rsid w:val="00743D4F"/>
    <w:rsid w:val="00744C3E"/>
    <w:rsid w:val="007462DE"/>
    <w:rsid w:val="00747DF3"/>
    <w:rsid w:val="0075356F"/>
    <w:rsid w:val="00757B55"/>
    <w:rsid w:val="00761464"/>
    <w:rsid w:val="00762039"/>
    <w:rsid w:val="0076230F"/>
    <w:rsid w:val="00766600"/>
    <w:rsid w:val="007700BA"/>
    <w:rsid w:val="0077444A"/>
    <w:rsid w:val="0077457E"/>
    <w:rsid w:val="007764AA"/>
    <w:rsid w:val="007778F0"/>
    <w:rsid w:val="00777A6E"/>
    <w:rsid w:val="00783EC9"/>
    <w:rsid w:val="0079577D"/>
    <w:rsid w:val="007A0C4A"/>
    <w:rsid w:val="007A6698"/>
    <w:rsid w:val="007B0FFB"/>
    <w:rsid w:val="007B1599"/>
    <w:rsid w:val="007C3948"/>
    <w:rsid w:val="007C5090"/>
    <w:rsid w:val="007D25A1"/>
    <w:rsid w:val="007D40C7"/>
    <w:rsid w:val="007D4942"/>
    <w:rsid w:val="007D74D0"/>
    <w:rsid w:val="007E3597"/>
    <w:rsid w:val="007E626E"/>
    <w:rsid w:val="007F6C3F"/>
    <w:rsid w:val="007F6DD9"/>
    <w:rsid w:val="00800491"/>
    <w:rsid w:val="00802579"/>
    <w:rsid w:val="00803878"/>
    <w:rsid w:val="00805B26"/>
    <w:rsid w:val="00807888"/>
    <w:rsid w:val="00813190"/>
    <w:rsid w:val="00820C1B"/>
    <w:rsid w:val="00822396"/>
    <w:rsid w:val="0082271D"/>
    <w:rsid w:val="00826D2D"/>
    <w:rsid w:val="00827BAD"/>
    <w:rsid w:val="00831C77"/>
    <w:rsid w:val="00836298"/>
    <w:rsid w:val="008368DD"/>
    <w:rsid w:val="008433C1"/>
    <w:rsid w:val="00846C2C"/>
    <w:rsid w:val="00846CB0"/>
    <w:rsid w:val="00856E5E"/>
    <w:rsid w:val="00867B37"/>
    <w:rsid w:val="00870288"/>
    <w:rsid w:val="008709D2"/>
    <w:rsid w:val="00874D96"/>
    <w:rsid w:val="0087598F"/>
    <w:rsid w:val="00880012"/>
    <w:rsid w:val="00883D1C"/>
    <w:rsid w:val="008847B8"/>
    <w:rsid w:val="00892ADA"/>
    <w:rsid w:val="00893BFC"/>
    <w:rsid w:val="0089751B"/>
    <w:rsid w:val="00897AE2"/>
    <w:rsid w:val="00897B8E"/>
    <w:rsid w:val="008A4E38"/>
    <w:rsid w:val="008A5D5C"/>
    <w:rsid w:val="008A5EF4"/>
    <w:rsid w:val="008A65F0"/>
    <w:rsid w:val="008B12AF"/>
    <w:rsid w:val="008B1E3C"/>
    <w:rsid w:val="008B48F3"/>
    <w:rsid w:val="008B5E23"/>
    <w:rsid w:val="008B7484"/>
    <w:rsid w:val="008C651E"/>
    <w:rsid w:val="008C75B5"/>
    <w:rsid w:val="008D226D"/>
    <w:rsid w:val="008D36DE"/>
    <w:rsid w:val="008D444E"/>
    <w:rsid w:val="008D535A"/>
    <w:rsid w:val="008D5959"/>
    <w:rsid w:val="008E0998"/>
    <w:rsid w:val="008E200B"/>
    <w:rsid w:val="008E3D39"/>
    <w:rsid w:val="008E43ED"/>
    <w:rsid w:val="008E525A"/>
    <w:rsid w:val="008E55B4"/>
    <w:rsid w:val="008F1773"/>
    <w:rsid w:val="008F3609"/>
    <w:rsid w:val="008F3642"/>
    <w:rsid w:val="008F6DA3"/>
    <w:rsid w:val="008F7064"/>
    <w:rsid w:val="0090618A"/>
    <w:rsid w:val="009068EC"/>
    <w:rsid w:val="00906D22"/>
    <w:rsid w:val="00912385"/>
    <w:rsid w:val="00914A9B"/>
    <w:rsid w:val="00921D89"/>
    <w:rsid w:val="00927161"/>
    <w:rsid w:val="0093155B"/>
    <w:rsid w:val="00931E1E"/>
    <w:rsid w:val="00935494"/>
    <w:rsid w:val="00935825"/>
    <w:rsid w:val="00935CF6"/>
    <w:rsid w:val="00936F7D"/>
    <w:rsid w:val="00944EFF"/>
    <w:rsid w:val="009472C7"/>
    <w:rsid w:val="00952AC8"/>
    <w:rsid w:val="009565A2"/>
    <w:rsid w:val="009640D3"/>
    <w:rsid w:val="009664D3"/>
    <w:rsid w:val="0097281D"/>
    <w:rsid w:val="00973CE6"/>
    <w:rsid w:val="0097426B"/>
    <w:rsid w:val="00974925"/>
    <w:rsid w:val="00976FDF"/>
    <w:rsid w:val="00982A8C"/>
    <w:rsid w:val="00984F81"/>
    <w:rsid w:val="00986865"/>
    <w:rsid w:val="00993BDA"/>
    <w:rsid w:val="00994EC6"/>
    <w:rsid w:val="00996D95"/>
    <w:rsid w:val="009A3A66"/>
    <w:rsid w:val="009A3C6B"/>
    <w:rsid w:val="009A57C9"/>
    <w:rsid w:val="009B0D7B"/>
    <w:rsid w:val="009B1894"/>
    <w:rsid w:val="009B31D9"/>
    <w:rsid w:val="009B3991"/>
    <w:rsid w:val="009B40DD"/>
    <w:rsid w:val="009C2DB3"/>
    <w:rsid w:val="009D063B"/>
    <w:rsid w:val="009D2291"/>
    <w:rsid w:val="009D3038"/>
    <w:rsid w:val="009D690B"/>
    <w:rsid w:val="009E10B3"/>
    <w:rsid w:val="009E1570"/>
    <w:rsid w:val="009E5F1B"/>
    <w:rsid w:val="009E76F5"/>
    <w:rsid w:val="009F4318"/>
    <w:rsid w:val="00A01500"/>
    <w:rsid w:val="00A0349F"/>
    <w:rsid w:val="00A0485B"/>
    <w:rsid w:val="00A049AC"/>
    <w:rsid w:val="00A1000C"/>
    <w:rsid w:val="00A1138B"/>
    <w:rsid w:val="00A13D16"/>
    <w:rsid w:val="00A13DE2"/>
    <w:rsid w:val="00A158BB"/>
    <w:rsid w:val="00A167E9"/>
    <w:rsid w:val="00A17232"/>
    <w:rsid w:val="00A17F1A"/>
    <w:rsid w:val="00A20135"/>
    <w:rsid w:val="00A21DF1"/>
    <w:rsid w:val="00A34319"/>
    <w:rsid w:val="00A403E6"/>
    <w:rsid w:val="00A47C10"/>
    <w:rsid w:val="00A50BE3"/>
    <w:rsid w:val="00A518B0"/>
    <w:rsid w:val="00A5212C"/>
    <w:rsid w:val="00A550D7"/>
    <w:rsid w:val="00A5749F"/>
    <w:rsid w:val="00A633A7"/>
    <w:rsid w:val="00A65640"/>
    <w:rsid w:val="00A66381"/>
    <w:rsid w:val="00A702FB"/>
    <w:rsid w:val="00A73387"/>
    <w:rsid w:val="00A85932"/>
    <w:rsid w:val="00A861D4"/>
    <w:rsid w:val="00A87DE6"/>
    <w:rsid w:val="00A941EB"/>
    <w:rsid w:val="00AB05CD"/>
    <w:rsid w:val="00AB11DF"/>
    <w:rsid w:val="00AB6D72"/>
    <w:rsid w:val="00AC2BCB"/>
    <w:rsid w:val="00AC5519"/>
    <w:rsid w:val="00AC5B8E"/>
    <w:rsid w:val="00AC632B"/>
    <w:rsid w:val="00AC6854"/>
    <w:rsid w:val="00AD3B0E"/>
    <w:rsid w:val="00AD7B97"/>
    <w:rsid w:val="00AE24F3"/>
    <w:rsid w:val="00AE4099"/>
    <w:rsid w:val="00AE723D"/>
    <w:rsid w:val="00AE78BF"/>
    <w:rsid w:val="00AF423D"/>
    <w:rsid w:val="00AF4ADB"/>
    <w:rsid w:val="00AF6576"/>
    <w:rsid w:val="00AF69ED"/>
    <w:rsid w:val="00AF6C57"/>
    <w:rsid w:val="00AF7CD5"/>
    <w:rsid w:val="00B01416"/>
    <w:rsid w:val="00B01D10"/>
    <w:rsid w:val="00B0507D"/>
    <w:rsid w:val="00B07C5F"/>
    <w:rsid w:val="00B14249"/>
    <w:rsid w:val="00B15018"/>
    <w:rsid w:val="00B15F32"/>
    <w:rsid w:val="00B23006"/>
    <w:rsid w:val="00B2304F"/>
    <w:rsid w:val="00B23319"/>
    <w:rsid w:val="00B23541"/>
    <w:rsid w:val="00B26494"/>
    <w:rsid w:val="00B30D96"/>
    <w:rsid w:val="00B31C29"/>
    <w:rsid w:val="00B31FF3"/>
    <w:rsid w:val="00B33D1C"/>
    <w:rsid w:val="00B33D6D"/>
    <w:rsid w:val="00B37775"/>
    <w:rsid w:val="00B37BB8"/>
    <w:rsid w:val="00B4227F"/>
    <w:rsid w:val="00B43FB6"/>
    <w:rsid w:val="00B44BAB"/>
    <w:rsid w:val="00B4534C"/>
    <w:rsid w:val="00B46FB8"/>
    <w:rsid w:val="00B47347"/>
    <w:rsid w:val="00B501C2"/>
    <w:rsid w:val="00B509B8"/>
    <w:rsid w:val="00B53F14"/>
    <w:rsid w:val="00B55B73"/>
    <w:rsid w:val="00B55F71"/>
    <w:rsid w:val="00B614FC"/>
    <w:rsid w:val="00B644AF"/>
    <w:rsid w:val="00B665BA"/>
    <w:rsid w:val="00B722B5"/>
    <w:rsid w:val="00B73A61"/>
    <w:rsid w:val="00B741EC"/>
    <w:rsid w:val="00B76F80"/>
    <w:rsid w:val="00B80614"/>
    <w:rsid w:val="00B808B3"/>
    <w:rsid w:val="00B82D76"/>
    <w:rsid w:val="00B838DB"/>
    <w:rsid w:val="00B86B61"/>
    <w:rsid w:val="00B9151F"/>
    <w:rsid w:val="00B91CAD"/>
    <w:rsid w:val="00B922ED"/>
    <w:rsid w:val="00B9335A"/>
    <w:rsid w:val="00B9543A"/>
    <w:rsid w:val="00B970F8"/>
    <w:rsid w:val="00BA2777"/>
    <w:rsid w:val="00BA6784"/>
    <w:rsid w:val="00BB318A"/>
    <w:rsid w:val="00BC2FC3"/>
    <w:rsid w:val="00BC4401"/>
    <w:rsid w:val="00BC6A76"/>
    <w:rsid w:val="00BD0D69"/>
    <w:rsid w:val="00BD5D11"/>
    <w:rsid w:val="00BD733D"/>
    <w:rsid w:val="00BE06D6"/>
    <w:rsid w:val="00BE35C6"/>
    <w:rsid w:val="00BE4F62"/>
    <w:rsid w:val="00BF64B0"/>
    <w:rsid w:val="00BF72C0"/>
    <w:rsid w:val="00C00FBC"/>
    <w:rsid w:val="00C01827"/>
    <w:rsid w:val="00C03A89"/>
    <w:rsid w:val="00C04606"/>
    <w:rsid w:val="00C058A0"/>
    <w:rsid w:val="00C064B5"/>
    <w:rsid w:val="00C073BD"/>
    <w:rsid w:val="00C1130E"/>
    <w:rsid w:val="00C1635A"/>
    <w:rsid w:val="00C16A4D"/>
    <w:rsid w:val="00C17B4D"/>
    <w:rsid w:val="00C17D3B"/>
    <w:rsid w:val="00C21A81"/>
    <w:rsid w:val="00C23390"/>
    <w:rsid w:val="00C312FF"/>
    <w:rsid w:val="00C42329"/>
    <w:rsid w:val="00C432E5"/>
    <w:rsid w:val="00C436F0"/>
    <w:rsid w:val="00C43BE0"/>
    <w:rsid w:val="00C4545B"/>
    <w:rsid w:val="00C53B35"/>
    <w:rsid w:val="00C57D44"/>
    <w:rsid w:val="00C63D5F"/>
    <w:rsid w:val="00C641F0"/>
    <w:rsid w:val="00C659CC"/>
    <w:rsid w:val="00C65A2A"/>
    <w:rsid w:val="00C70025"/>
    <w:rsid w:val="00C71EBA"/>
    <w:rsid w:val="00C72B3E"/>
    <w:rsid w:val="00C738CD"/>
    <w:rsid w:val="00C77017"/>
    <w:rsid w:val="00C82F8B"/>
    <w:rsid w:val="00C83137"/>
    <w:rsid w:val="00C85707"/>
    <w:rsid w:val="00C878DE"/>
    <w:rsid w:val="00C92013"/>
    <w:rsid w:val="00C95FD2"/>
    <w:rsid w:val="00C97928"/>
    <w:rsid w:val="00C9794A"/>
    <w:rsid w:val="00CA2984"/>
    <w:rsid w:val="00CB1987"/>
    <w:rsid w:val="00CB3ACA"/>
    <w:rsid w:val="00CC141A"/>
    <w:rsid w:val="00CC1899"/>
    <w:rsid w:val="00CC192D"/>
    <w:rsid w:val="00CC1A44"/>
    <w:rsid w:val="00CC2BFE"/>
    <w:rsid w:val="00CC3897"/>
    <w:rsid w:val="00CC48DE"/>
    <w:rsid w:val="00CC575A"/>
    <w:rsid w:val="00CD0896"/>
    <w:rsid w:val="00CD242D"/>
    <w:rsid w:val="00CD358B"/>
    <w:rsid w:val="00CD5CB4"/>
    <w:rsid w:val="00CD5D82"/>
    <w:rsid w:val="00CD61E4"/>
    <w:rsid w:val="00CE14D8"/>
    <w:rsid w:val="00CE5F25"/>
    <w:rsid w:val="00CE64CF"/>
    <w:rsid w:val="00CE7125"/>
    <w:rsid w:val="00CE77B4"/>
    <w:rsid w:val="00D00488"/>
    <w:rsid w:val="00D00BEE"/>
    <w:rsid w:val="00D0108D"/>
    <w:rsid w:val="00D01591"/>
    <w:rsid w:val="00D01EB2"/>
    <w:rsid w:val="00D02D50"/>
    <w:rsid w:val="00D057F3"/>
    <w:rsid w:val="00D07DA3"/>
    <w:rsid w:val="00D1118B"/>
    <w:rsid w:val="00D11759"/>
    <w:rsid w:val="00D132EC"/>
    <w:rsid w:val="00D1333A"/>
    <w:rsid w:val="00D14379"/>
    <w:rsid w:val="00D14B10"/>
    <w:rsid w:val="00D156E0"/>
    <w:rsid w:val="00D21B95"/>
    <w:rsid w:val="00D30BCF"/>
    <w:rsid w:val="00D370DD"/>
    <w:rsid w:val="00D3710D"/>
    <w:rsid w:val="00D40A3E"/>
    <w:rsid w:val="00D4398A"/>
    <w:rsid w:val="00D45E93"/>
    <w:rsid w:val="00D47700"/>
    <w:rsid w:val="00D54243"/>
    <w:rsid w:val="00D62A2B"/>
    <w:rsid w:val="00D633AD"/>
    <w:rsid w:val="00D67593"/>
    <w:rsid w:val="00D731A4"/>
    <w:rsid w:val="00D75C4D"/>
    <w:rsid w:val="00D7761F"/>
    <w:rsid w:val="00D8129C"/>
    <w:rsid w:val="00D81C5C"/>
    <w:rsid w:val="00D82D7B"/>
    <w:rsid w:val="00D860E9"/>
    <w:rsid w:val="00D8792E"/>
    <w:rsid w:val="00D90F2C"/>
    <w:rsid w:val="00D95ADF"/>
    <w:rsid w:val="00D96335"/>
    <w:rsid w:val="00D975C1"/>
    <w:rsid w:val="00DA10A8"/>
    <w:rsid w:val="00DA19B7"/>
    <w:rsid w:val="00DA3314"/>
    <w:rsid w:val="00DA334A"/>
    <w:rsid w:val="00DA6032"/>
    <w:rsid w:val="00DB5FB8"/>
    <w:rsid w:val="00DB608C"/>
    <w:rsid w:val="00DC1699"/>
    <w:rsid w:val="00DD10FC"/>
    <w:rsid w:val="00DD27A1"/>
    <w:rsid w:val="00DD3033"/>
    <w:rsid w:val="00DD5D37"/>
    <w:rsid w:val="00DD66DD"/>
    <w:rsid w:val="00DD6EF1"/>
    <w:rsid w:val="00DE00AC"/>
    <w:rsid w:val="00DE2134"/>
    <w:rsid w:val="00DE6393"/>
    <w:rsid w:val="00DF0215"/>
    <w:rsid w:val="00DF0A9C"/>
    <w:rsid w:val="00DF1B36"/>
    <w:rsid w:val="00E00A56"/>
    <w:rsid w:val="00E030F2"/>
    <w:rsid w:val="00E03B73"/>
    <w:rsid w:val="00E103A9"/>
    <w:rsid w:val="00E10660"/>
    <w:rsid w:val="00E2199E"/>
    <w:rsid w:val="00E2392E"/>
    <w:rsid w:val="00E30965"/>
    <w:rsid w:val="00E40EED"/>
    <w:rsid w:val="00E45E63"/>
    <w:rsid w:val="00E51238"/>
    <w:rsid w:val="00E51678"/>
    <w:rsid w:val="00E57559"/>
    <w:rsid w:val="00E62E8F"/>
    <w:rsid w:val="00E63659"/>
    <w:rsid w:val="00E64AA6"/>
    <w:rsid w:val="00E66FEC"/>
    <w:rsid w:val="00E703CC"/>
    <w:rsid w:val="00E71451"/>
    <w:rsid w:val="00E75639"/>
    <w:rsid w:val="00E80458"/>
    <w:rsid w:val="00E804B9"/>
    <w:rsid w:val="00E80C77"/>
    <w:rsid w:val="00E81572"/>
    <w:rsid w:val="00E845AA"/>
    <w:rsid w:val="00E86EC2"/>
    <w:rsid w:val="00E9467C"/>
    <w:rsid w:val="00E94E75"/>
    <w:rsid w:val="00E95EB7"/>
    <w:rsid w:val="00EA070A"/>
    <w:rsid w:val="00EA2A86"/>
    <w:rsid w:val="00EB0C6C"/>
    <w:rsid w:val="00EB2D4E"/>
    <w:rsid w:val="00EB3DBE"/>
    <w:rsid w:val="00EB4261"/>
    <w:rsid w:val="00EB6E3A"/>
    <w:rsid w:val="00EB7F1F"/>
    <w:rsid w:val="00EC0E90"/>
    <w:rsid w:val="00EC126F"/>
    <w:rsid w:val="00EC24F5"/>
    <w:rsid w:val="00EC2EDC"/>
    <w:rsid w:val="00EC4100"/>
    <w:rsid w:val="00EC56B0"/>
    <w:rsid w:val="00ED09CD"/>
    <w:rsid w:val="00ED47FD"/>
    <w:rsid w:val="00EE2E0A"/>
    <w:rsid w:val="00EF2D9A"/>
    <w:rsid w:val="00EF3189"/>
    <w:rsid w:val="00EF4698"/>
    <w:rsid w:val="00F00F1E"/>
    <w:rsid w:val="00F02B7C"/>
    <w:rsid w:val="00F048B1"/>
    <w:rsid w:val="00F05A4F"/>
    <w:rsid w:val="00F11002"/>
    <w:rsid w:val="00F143B9"/>
    <w:rsid w:val="00F155FE"/>
    <w:rsid w:val="00F1602D"/>
    <w:rsid w:val="00F21596"/>
    <w:rsid w:val="00F25CA4"/>
    <w:rsid w:val="00F2645B"/>
    <w:rsid w:val="00F37590"/>
    <w:rsid w:val="00F40A73"/>
    <w:rsid w:val="00F425A0"/>
    <w:rsid w:val="00F426F0"/>
    <w:rsid w:val="00F4542B"/>
    <w:rsid w:val="00F46725"/>
    <w:rsid w:val="00F46BB5"/>
    <w:rsid w:val="00F50678"/>
    <w:rsid w:val="00F526BF"/>
    <w:rsid w:val="00F5591E"/>
    <w:rsid w:val="00F560B3"/>
    <w:rsid w:val="00F67DA4"/>
    <w:rsid w:val="00F726C4"/>
    <w:rsid w:val="00F75F17"/>
    <w:rsid w:val="00F81C62"/>
    <w:rsid w:val="00F83449"/>
    <w:rsid w:val="00F83987"/>
    <w:rsid w:val="00F83F40"/>
    <w:rsid w:val="00F84CAC"/>
    <w:rsid w:val="00F91FD0"/>
    <w:rsid w:val="00F92090"/>
    <w:rsid w:val="00F93056"/>
    <w:rsid w:val="00F95794"/>
    <w:rsid w:val="00FA0ED6"/>
    <w:rsid w:val="00FA1EB9"/>
    <w:rsid w:val="00FA43EC"/>
    <w:rsid w:val="00FB3BCB"/>
    <w:rsid w:val="00FC35DE"/>
    <w:rsid w:val="00FC366B"/>
    <w:rsid w:val="00FC42D9"/>
    <w:rsid w:val="00FC4356"/>
    <w:rsid w:val="00FC47A9"/>
    <w:rsid w:val="00FC634E"/>
    <w:rsid w:val="00FD051A"/>
    <w:rsid w:val="00FD411A"/>
    <w:rsid w:val="00FD58E7"/>
    <w:rsid w:val="00FE2C18"/>
    <w:rsid w:val="00FE2F84"/>
    <w:rsid w:val="00FE7823"/>
    <w:rsid w:val="00FE7824"/>
    <w:rsid w:val="00FF33F7"/>
    <w:rsid w:val="00FF4117"/>
    <w:rsid w:val="00FF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88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02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2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0288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70288"/>
  </w:style>
  <w:style w:type="paragraph" w:styleId="a4">
    <w:name w:val="Balloon Text"/>
    <w:basedOn w:val="a"/>
    <w:link w:val="a5"/>
    <w:uiPriority w:val="99"/>
    <w:semiHidden/>
    <w:unhideWhenUsed/>
    <w:rsid w:val="00870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8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53159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6">
    <w:name w:val="header"/>
    <w:basedOn w:val="a"/>
    <w:link w:val="a7"/>
    <w:uiPriority w:val="99"/>
    <w:unhideWhenUsed/>
    <w:rsid w:val="00F04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8B1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4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48B1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95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62407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4074"/>
    <w:pPr>
      <w:widowControl w:val="0"/>
      <w:shd w:val="clear" w:color="auto" w:fill="FFFFFF"/>
      <w:spacing w:before="740" w:line="310" w:lineRule="exact"/>
      <w:ind w:hanging="2000"/>
      <w:jc w:val="both"/>
    </w:pPr>
    <w:rPr>
      <w:rFonts w:ascii="Calibri" w:hAnsi="Calibri"/>
    </w:rPr>
  </w:style>
  <w:style w:type="character" w:customStyle="1" w:styleId="ab">
    <w:name w:val="Гипертекстовая ссылка"/>
    <w:basedOn w:val="a0"/>
    <w:uiPriority w:val="99"/>
    <w:rsid w:val="001A1004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A100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nhideWhenUsed/>
    <w:rsid w:val="00170C3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70C3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432E5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A7EF-B419-4DD6-B9FF-61ED87E1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2019-03-07T06:32:00Z</cp:lastPrinted>
  <dcterms:created xsi:type="dcterms:W3CDTF">2020-02-05T12:31:00Z</dcterms:created>
  <dcterms:modified xsi:type="dcterms:W3CDTF">2020-02-05T12:31:00Z</dcterms:modified>
</cp:coreProperties>
</file>